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8E8D2" w14:textId="1207A9E9" w:rsidR="009D79BB" w:rsidRPr="0002719C" w:rsidRDefault="0002719C" w:rsidP="0002719C">
      <w:pPr>
        <w:pStyle w:val="Heading1"/>
        <w:rPr>
          <w:rFonts w:ascii="Calibri" w:hAnsi="Calibri" w:cs="Calibri"/>
        </w:rPr>
      </w:pPr>
      <w:bookmarkStart w:id="0" w:name="_Toc197593401"/>
      <w:r w:rsidRPr="0002719C">
        <w:rPr>
          <w:rFonts w:ascii="Calibri" w:hAnsi="Calibri" w:cs="Calibri"/>
        </w:rPr>
        <w:t>AI Model Validation Framework</w:t>
      </w:r>
      <w:bookmarkEnd w:id="0"/>
    </w:p>
    <w:p w14:paraId="79623A28" w14:textId="4DAF070A" w:rsidR="00207E11" w:rsidRDefault="00133F3D">
      <w:pPr>
        <w:pStyle w:val="TOC1"/>
        <w:rPr>
          <w:rFonts w:eastAsiaTheme="minorEastAsia"/>
          <w:noProof/>
        </w:rPr>
      </w:pPr>
      <w:r>
        <w:rPr>
          <w:rFonts w:ascii="Calibri" w:hAnsi="Calibri" w:cs="Calibri"/>
        </w:rPr>
        <w:fldChar w:fldCharType="begin"/>
      </w:r>
      <w:r>
        <w:rPr>
          <w:rFonts w:ascii="Calibri" w:hAnsi="Calibri" w:cs="Calibri"/>
        </w:rPr>
        <w:instrText xml:space="preserve"> TOC \o "1-6" \h \z \u </w:instrText>
      </w:r>
      <w:r>
        <w:rPr>
          <w:rFonts w:ascii="Calibri" w:hAnsi="Calibri" w:cs="Calibri"/>
        </w:rPr>
        <w:fldChar w:fldCharType="separate"/>
      </w:r>
      <w:hyperlink w:anchor="_Toc197593401" w:history="1">
        <w:r w:rsidR="00207E11" w:rsidRPr="000C6254">
          <w:rPr>
            <w:rStyle w:val="Hyperlink"/>
            <w:rFonts w:ascii="Calibri" w:hAnsi="Calibri" w:cs="Calibri"/>
            <w:noProof/>
          </w:rPr>
          <w:t>AI Model Validation Framework</w:t>
        </w:r>
        <w:r w:rsidR="00207E11">
          <w:rPr>
            <w:noProof/>
            <w:webHidden/>
          </w:rPr>
          <w:tab/>
        </w:r>
        <w:r w:rsidR="00207E11">
          <w:rPr>
            <w:noProof/>
            <w:webHidden/>
          </w:rPr>
          <w:fldChar w:fldCharType="begin"/>
        </w:r>
        <w:r w:rsidR="00207E11">
          <w:rPr>
            <w:noProof/>
            <w:webHidden/>
          </w:rPr>
          <w:instrText xml:space="preserve"> PAGEREF _Toc197593401 \h </w:instrText>
        </w:r>
        <w:r w:rsidR="00207E11">
          <w:rPr>
            <w:noProof/>
            <w:webHidden/>
          </w:rPr>
        </w:r>
        <w:r w:rsidR="00207E11">
          <w:rPr>
            <w:noProof/>
            <w:webHidden/>
          </w:rPr>
          <w:fldChar w:fldCharType="separate"/>
        </w:r>
        <w:r w:rsidR="00207E11">
          <w:rPr>
            <w:noProof/>
            <w:webHidden/>
          </w:rPr>
          <w:t>1</w:t>
        </w:r>
        <w:r w:rsidR="00207E11">
          <w:rPr>
            <w:noProof/>
            <w:webHidden/>
          </w:rPr>
          <w:fldChar w:fldCharType="end"/>
        </w:r>
      </w:hyperlink>
    </w:p>
    <w:p w14:paraId="485E1A06" w14:textId="201167C9" w:rsidR="00207E11" w:rsidRDefault="00207E11">
      <w:pPr>
        <w:pStyle w:val="TOC1"/>
        <w:rPr>
          <w:rFonts w:eastAsiaTheme="minorEastAsia"/>
          <w:noProof/>
        </w:rPr>
      </w:pPr>
      <w:hyperlink w:anchor="_Toc197593402" w:history="1">
        <w:r w:rsidRPr="000C6254">
          <w:rPr>
            <w:rStyle w:val="Hyperlink"/>
            <w:noProof/>
          </w:rPr>
          <w:t>Define Objectives and Scope Phase (1)</w:t>
        </w:r>
        <w:r>
          <w:rPr>
            <w:noProof/>
            <w:webHidden/>
          </w:rPr>
          <w:tab/>
        </w:r>
        <w:r>
          <w:rPr>
            <w:noProof/>
            <w:webHidden/>
          </w:rPr>
          <w:fldChar w:fldCharType="begin"/>
        </w:r>
        <w:r>
          <w:rPr>
            <w:noProof/>
            <w:webHidden/>
          </w:rPr>
          <w:instrText xml:space="preserve"> PAGEREF _Toc197593402 \h </w:instrText>
        </w:r>
        <w:r>
          <w:rPr>
            <w:noProof/>
            <w:webHidden/>
          </w:rPr>
        </w:r>
        <w:r>
          <w:rPr>
            <w:noProof/>
            <w:webHidden/>
          </w:rPr>
          <w:fldChar w:fldCharType="separate"/>
        </w:r>
        <w:r>
          <w:rPr>
            <w:noProof/>
            <w:webHidden/>
          </w:rPr>
          <w:t>3</w:t>
        </w:r>
        <w:r>
          <w:rPr>
            <w:noProof/>
            <w:webHidden/>
          </w:rPr>
          <w:fldChar w:fldCharType="end"/>
        </w:r>
      </w:hyperlink>
    </w:p>
    <w:p w14:paraId="5D193E01" w14:textId="4185D942" w:rsidR="00207E11" w:rsidRDefault="00207E11">
      <w:pPr>
        <w:pStyle w:val="TOC3"/>
        <w:tabs>
          <w:tab w:val="right" w:leader="dot" w:pos="9350"/>
        </w:tabs>
        <w:rPr>
          <w:rFonts w:eastAsiaTheme="minorEastAsia"/>
          <w:noProof/>
        </w:rPr>
      </w:pPr>
      <w:hyperlink w:anchor="_Toc197593403" w:history="1">
        <w:r w:rsidRPr="000C6254">
          <w:rPr>
            <w:rStyle w:val="Hyperlink"/>
            <w:rFonts w:ascii="Calibri" w:hAnsi="Calibri" w:cs="Calibri"/>
            <w:noProof/>
          </w:rPr>
          <w:t>1. Clarify the Purpose</w:t>
        </w:r>
        <w:r>
          <w:rPr>
            <w:noProof/>
            <w:webHidden/>
          </w:rPr>
          <w:tab/>
        </w:r>
        <w:r>
          <w:rPr>
            <w:noProof/>
            <w:webHidden/>
          </w:rPr>
          <w:fldChar w:fldCharType="begin"/>
        </w:r>
        <w:r>
          <w:rPr>
            <w:noProof/>
            <w:webHidden/>
          </w:rPr>
          <w:instrText xml:space="preserve"> PAGEREF _Toc197593403 \h </w:instrText>
        </w:r>
        <w:r>
          <w:rPr>
            <w:noProof/>
            <w:webHidden/>
          </w:rPr>
        </w:r>
        <w:r>
          <w:rPr>
            <w:noProof/>
            <w:webHidden/>
          </w:rPr>
          <w:fldChar w:fldCharType="separate"/>
        </w:r>
        <w:r>
          <w:rPr>
            <w:noProof/>
            <w:webHidden/>
          </w:rPr>
          <w:t>4</w:t>
        </w:r>
        <w:r>
          <w:rPr>
            <w:noProof/>
            <w:webHidden/>
          </w:rPr>
          <w:fldChar w:fldCharType="end"/>
        </w:r>
      </w:hyperlink>
    </w:p>
    <w:p w14:paraId="2C6CA6CC" w14:textId="23810D59" w:rsidR="00207E11" w:rsidRDefault="00207E11">
      <w:pPr>
        <w:pStyle w:val="TOC4"/>
        <w:tabs>
          <w:tab w:val="right" w:leader="dot" w:pos="9350"/>
        </w:tabs>
        <w:rPr>
          <w:rFonts w:eastAsiaTheme="minorEastAsia"/>
          <w:noProof/>
        </w:rPr>
      </w:pPr>
      <w:hyperlink w:anchor="_Toc197593404" w:history="1">
        <w:r w:rsidRPr="000C6254">
          <w:rPr>
            <w:rStyle w:val="Hyperlink"/>
            <w:rFonts w:ascii="Calibri" w:hAnsi="Calibri" w:cs="Calibri"/>
            <w:noProof/>
          </w:rPr>
          <w:t>Performance Goals</w:t>
        </w:r>
        <w:r>
          <w:rPr>
            <w:noProof/>
            <w:webHidden/>
          </w:rPr>
          <w:tab/>
        </w:r>
        <w:r>
          <w:rPr>
            <w:noProof/>
            <w:webHidden/>
          </w:rPr>
          <w:fldChar w:fldCharType="begin"/>
        </w:r>
        <w:r>
          <w:rPr>
            <w:noProof/>
            <w:webHidden/>
          </w:rPr>
          <w:instrText xml:space="preserve"> PAGEREF _Toc197593404 \h </w:instrText>
        </w:r>
        <w:r>
          <w:rPr>
            <w:noProof/>
            <w:webHidden/>
          </w:rPr>
        </w:r>
        <w:r>
          <w:rPr>
            <w:noProof/>
            <w:webHidden/>
          </w:rPr>
          <w:fldChar w:fldCharType="separate"/>
        </w:r>
        <w:r>
          <w:rPr>
            <w:noProof/>
            <w:webHidden/>
          </w:rPr>
          <w:t>4</w:t>
        </w:r>
        <w:r>
          <w:rPr>
            <w:noProof/>
            <w:webHidden/>
          </w:rPr>
          <w:fldChar w:fldCharType="end"/>
        </w:r>
      </w:hyperlink>
    </w:p>
    <w:p w14:paraId="5F47B24E" w14:textId="551C0C23" w:rsidR="00207E11" w:rsidRDefault="00207E11">
      <w:pPr>
        <w:pStyle w:val="TOC5"/>
        <w:tabs>
          <w:tab w:val="right" w:leader="dot" w:pos="9350"/>
        </w:tabs>
        <w:rPr>
          <w:rFonts w:eastAsiaTheme="minorEastAsia"/>
          <w:noProof/>
        </w:rPr>
      </w:pPr>
      <w:hyperlink w:anchor="_Toc197593405" w:history="1">
        <w:r w:rsidRPr="000C6254">
          <w:rPr>
            <w:rStyle w:val="Hyperlink"/>
            <w:rFonts w:ascii="Calibri" w:hAnsi="Calibri" w:cs="Calibri"/>
            <w:noProof/>
          </w:rPr>
          <w:t>Accuracy &amp; Robustness</w:t>
        </w:r>
        <w:r>
          <w:rPr>
            <w:noProof/>
            <w:webHidden/>
          </w:rPr>
          <w:tab/>
        </w:r>
        <w:r>
          <w:rPr>
            <w:noProof/>
            <w:webHidden/>
          </w:rPr>
          <w:fldChar w:fldCharType="begin"/>
        </w:r>
        <w:r>
          <w:rPr>
            <w:noProof/>
            <w:webHidden/>
          </w:rPr>
          <w:instrText xml:space="preserve"> PAGEREF _Toc197593405 \h </w:instrText>
        </w:r>
        <w:r>
          <w:rPr>
            <w:noProof/>
            <w:webHidden/>
          </w:rPr>
        </w:r>
        <w:r>
          <w:rPr>
            <w:noProof/>
            <w:webHidden/>
          </w:rPr>
          <w:fldChar w:fldCharType="separate"/>
        </w:r>
        <w:r>
          <w:rPr>
            <w:noProof/>
            <w:webHidden/>
          </w:rPr>
          <w:t>4</w:t>
        </w:r>
        <w:r>
          <w:rPr>
            <w:noProof/>
            <w:webHidden/>
          </w:rPr>
          <w:fldChar w:fldCharType="end"/>
        </w:r>
      </w:hyperlink>
    </w:p>
    <w:p w14:paraId="5C903E24" w14:textId="0F783FEC" w:rsidR="00207E11" w:rsidRDefault="00207E11">
      <w:pPr>
        <w:pStyle w:val="TOC5"/>
        <w:tabs>
          <w:tab w:val="right" w:leader="dot" w:pos="9350"/>
        </w:tabs>
        <w:rPr>
          <w:rFonts w:eastAsiaTheme="minorEastAsia"/>
          <w:noProof/>
        </w:rPr>
      </w:pPr>
      <w:hyperlink w:anchor="_Toc197593406" w:history="1">
        <w:r w:rsidRPr="000C6254">
          <w:rPr>
            <w:rStyle w:val="Hyperlink"/>
            <w:rFonts w:ascii="Calibri" w:hAnsi="Calibri" w:cs="Calibri"/>
            <w:noProof/>
          </w:rPr>
          <w:t>Interpretability</w:t>
        </w:r>
        <w:r>
          <w:rPr>
            <w:noProof/>
            <w:webHidden/>
          </w:rPr>
          <w:tab/>
        </w:r>
        <w:r>
          <w:rPr>
            <w:noProof/>
            <w:webHidden/>
          </w:rPr>
          <w:fldChar w:fldCharType="begin"/>
        </w:r>
        <w:r>
          <w:rPr>
            <w:noProof/>
            <w:webHidden/>
          </w:rPr>
          <w:instrText xml:space="preserve"> PAGEREF _Toc197593406 \h </w:instrText>
        </w:r>
        <w:r>
          <w:rPr>
            <w:noProof/>
            <w:webHidden/>
          </w:rPr>
        </w:r>
        <w:r>
          <w:rPr>
            <w:noProof/>
            <w:webHidden/>
          </w:rPr>
          <w:fldChar w:fldCharType="separate"/>
        </w:r>
        <w:r>
          <w:rPr>
            <w:noProof/>
            <w:webHidden/>
          </w:rPr>
          <w:t>4</w:t>
        </w:r>
        <w:r>
          <w:rPr>
            <w:noProof/>
            <w:webHidden/>
          </w:rPr>
          <w:fldChar w:fldCharType="end"/>
        </w:r>
      </w:hyperlink>
    </w:p>
    <w:p w14:paraId="24ACC2D2" w14:textId="2DD903F9" w:rsidR="00207E11" w:rsidRDefault="00207E11">
      <w:pPr>
        <w:pStyle w:val="TOC5"/>
        <w:tabs>
          <w:tab w:val="right" w:leader="dot" w:pos="9350"/>
        </w:tabs>
        <w:rPr>
          <w:rFonts w:eastAsiaTheme="minorEastAsia"/>
          <w:noProof/>
        </w:rPr>
      </w:pPr>
      <w:hyperlink w:anchor="_Toc197593407" w:history="1">
        <w:r w:rsidRPr="000C6254">
          <w:rPr>
            <w:rStyle w:val="Hyperlink"/>
            <w:noProof/>
          </w:rPr>
          <w:t>Security</w:t>
        </w:r>
        <w:r>
          <w:rPr>
            <w:noProof/>
            <w:webHidden/>
          </w:rPr>
          <w:tab/>
        </w:r>
        <w:r>
          <w:rPr>
            <w:noProof/>
            <w:webHidden/>
          </w:rPr>
          <w:fldChar w:fldCharType="begin"/>
        </w:r>
        <w:r>
          <w:rPr>
            <w:noProof/>
            <w:webHidden/>
          </w:rPr>
          <w:instrText xml:space="preserve"> PAGEREF _Toc197593407 \h </w:instrText>
        </w:r>
        <w:r>
          <w:rPr>
            <w:noProof/>
            <w:webHidden/>
          </w:rPr>
        </w:r>
        <w:r>
          <w:rPr>
            <w:noProof/>
            <w:webHidden/>
          </w:rPr>
          <w:fldChar w:fldCharType="separate"/>
        </w:r>
        <w:r>
          <w:rPr>
            <w:noProof/>
            <w:webHidden/>
          </w:rPr>
          <w:t>5</w:t>
        </w:r>
        <w:r>
          <w:rPr>
            <w:noProof/>
            <w:webHidden/>
          </w:rPr>
          <w:fldChar w:fldCharType="end"/>
        </w:r>
      </w:hyperlink>
    </w:p>
    <w:p w14:paraId="12BAC0AB" w14:textId="7A2FBDFF" w:rsidR="00207E11" w:rsidRDefault="00207E11">
      <w:pPr>
        <w:pStyle w:val="TOC4"/>
        <w:tabs>
          <w:tab w:val="right" w:leader="dot" w:pos="9350"/>
        </w:tabs>
        <w:rPr>
          <w:rFonts w:eastAsiaTheme="minorEastAsia"/>
          <w:noProof/>
        </w:rPr>
      </w:pPr>
      <w:hyperlink w:anchor="_Toc197593408" w:history="1">
        <w:r w:rsidRPr="000C6254">
          <w:rPr>
            <w:rStyle w:val="Hyperlink"/>
            <w:noProof/>
          </w:rPr>
          <w:t>Validation Objectives</w:t>
        </w:r>
        <w:r>
          <w:rPr>
            <w:noProof/>
            <w:webHidden/>
          </w:rPr>
          <w:tab/>
        </w:r>
        <w:r>
          <w:rPr>
            <w:noProof/>
            <w:webHidden/>
          </w:rPr>
          <w:fldChar w:fldCharType="begin"/>
        </w:r>
        <w:r>
          <w:rPr>
            <w:noProof/>
            <w:webHidden/>
          </w:rPr>
          <w:instrText xml:space="preserve"> PAGEREF _Toc197593408 \h </w:instrText>
        </w:r>
        <w:r>
          <w:rPr>
            <w:noProof/>
            <w:webHidden/>
          </w:rPr>
        </w:r>
        <w:r>
          <w:rPr>
            <w:noProof/>
            <w:webHidden/>
          </w:rPr>
          <w:fldChar w:fldCharType="separate"/>
        </w:r>
        <w:r>
          <w:rPr>
            <w:noProof/>
            <w:webHidden/>
          </w:rPr>
          <w:t>5</w:t>
        </w:r>
        <w:r>
          <w:rPr>
            <w:noProof/>
            <w:webHidden/>
          </w:rPr>
          <w:fldChar w:fldCharType="end"/>
        </w:r>
      </w:hyperlink>
    </w:p>
    <w:p w14:paraId="217E1373" w14:textId="083CCC69" w:rsidR="00207E11" w:rsidRDefault="00207E11">
      <w:pPr>
        <w:pStyle w:val="TOC4"/>
        <w:tabs>
          <w:tab w:val="right" w:leader="dot" w:pos="9350"/>
        </w:tabs>
        <w:rPr>
          <w:rFonts w:eastAsiaTheme="minorEastAsia"/>
          <w:noProof/>
        </w:rPr>
      </w:pPr>
      <w:hyperlink w:anchor="_Toc197593409" w:history="1">
        <w:r w:rsidRPr="000C6254">
          <w:rPr>
            <w:rStyle w:val="Hyperlink"/>
            <w:noProof/>
          </w:rPr>
          <w:t>Safety</w:t>
        </w:r>
        <w:r>
          <w:rPr>
            <w:noProof/>
            <w:webHidden/>
          </w:rPr>
          <w:tab/>
        </w:r>
        <w:r>
          <w:rPr>
            <w:noProof/>
            <w:webHidden/>
          </w:rPr>
          <w:fldChar w:fldCharType="begin"/>
        </w:r>
        <w:r>
          <w:rPr>
            <w:noProof/>
            <w:webHidden/>
          </w:rPr>
          <w:instrText xml:space="preserve"> PAGEREF _Toc197593409 \h </w:instrText>
        </w:r>
        <w:r>
          <w:rPr>
            <w:noProof/>
            <w:webHidden/>
          </w:rPr>
        </w:r>
        <w:r>
          <w:rPr>
            <w:noProof/>
            <w:webHidden/>
          </w:rPr>
          <w:fldChar w:fldCharType="separate"/>
        </w:r>
        <w:r>
          <w:rPr>
            <w:noProof/>
            <w:webHidden/>
          </w:rPr>
          <w:t>6</w:t>
        </w:r>
        <w:r>
          <w:rPr>
            <w:noProof/>
            <w:webHidden/>
          </w:rPr>
          <w:fldChar w:fldCharType="end"/>
        </w:r>
      </w:hyperlink>
    </w:p>
    <w:p w14:paraId="7CBCE682" w14:textId="7627A256" w:rsidR="00207E11" w:rsidRDefault="00207E11">
      <w:pPr>
        <w:pStyle w:val="TOC4"/>
        <w:tabs>
          <w:tab w:val="right" w:leader="dot" w:pos="9350"/>
        </w:tabs>
        <w:rPr>
          <w:rFonts w:eastAsiaTheme="minorEastAsia"/>
          <w:noProof/>
        </w:rPr>
      </w:pPr>
      <w:hyperlink w:anchor="_Toc197593410" w:history="1">
        <w:r w:rsidRPr="000C6254">
          <w:rPr>
            <w:rStyle w:val="Hyperlink"/>
            <w:noProof/>
          </w:rPr>
          <w:t>Ethical Alignment</w:t>
        </w:r>
        <w:r>
          <w:rPr>
            <w:noProof/>
            <w:webHidden/>
          </w:rPr>
          <w:tab/>
        </w:r>
        <w:r>
          <w:rPr>
            <w:noProof/>
            <w:webHidden/>
          </w:rPr>
          <w:fldChar w:fldCharType="begin"/>
        </w:r>
        <w:r>
          <w:rPr>
            <w:noProof/>
            <w:webHidden/>
          </w:rPr>
          <w:instrText xml:space="preserve"> PAGEREF _Toc197593410 \h </w:instrText>
        </w:r>
        <w:r>
          <w:rPr>
            <w:noProof/>
            <w:webHidden/>
          </w:rPr>
        </w:r>
        <w:r>
          <w:rPr>
            <w:noProof/>
            <w:webHidden/>
          </w:rPr>
          <w:fldChar w:fldCharType="separate"/>
        </w:r>
        <w:r>
          <w:rPr>
            <w:noProof/>
            <w:webHidden/>
          </w:rPr>
          <w:t>7</w:t>
        </w:r>
        <w:r>
          <w:rPr>
            <w:noProof/>
            <w:webHidden/>
          </w:rPr>
          <w:fldChar w:fldCharType="end"/>
        </w:r>
      </w:hyperlink>
    </w:p>
    <w:p w14:paraId="75E41138" w14:textId="7BD3B572" w:rsidR="00207E11" w:rsidRDefault="00207E11">
      <w:pPr>
        <w:pStyle w:val="TOC4"/>
        <w:tabs>
          <w:tab w:val="right" w:leader="dot" w:pos="9350"/>
        </w:tabs>
        <w:rPr>
          <w:rFonts w:eastAsiaTheme="minorEastAsia"/>
          <w:noProof/>
        </w:rPr>
      </w:pPr>
      <w:hyperlink w:anchor="_Toc197593411" w:history="1">
        <w:r w:rsidRPr="000C6254">
          <w:rPr>
            <w:rStyle w:val="Hyperlink"/>
            <w:rFonts w:ascii="Calibri" w:hAnsi="Calibri" w:cs="Calibri"/>
            <w:noProof/>
          </w:rPr>
          <w:t>Artifacts  for Phase 1</w:t>
        </w:r>
        <w:r>
          <w:rPr>
            <w:noProof/>
            <w:webHidden/>
          </w:rPr>
          <w:tab/>
        </w:r>
        <w:r>
          <w:rPr>
            <w:noProof/>
            <w:webHidden/>
          </w:rPr>
          <w:fldChar w:fldCharType="begin"/>
        </w:r>
        <w:r>
          <w:rPr>
            <w:noProof/>
            <w:webHidden/>
          </w:rPr>
          <w:instrText xml:space="preserve"> PAGEREF _Toc197593411 \h </w:instrText>
        </w:r>
        <w:r>
          <w:rPr>
            <w:noProof/>
            <w:webHidden/>
          </w:rPr>
        </w:r>
        <w:r>
          <w:rPr>
            <w:noProof/>
            <w:webHidden/>
          </w:rPr>
          <w:fldChar w:fldCharType="separate"/>
        </w:r>
        <w:r>
          <w:rPr>
            <w:noProof/>
            <w:webHidden/>
          </w:rPr>
          <w:t>7</w:t>
        </w:r>
        <w:r>
          <w:rPr>
            <w:noProof/>
            <w:webHidden/>
          </w:rPr>
          <w:fldChar w:fldCharType="end"/>
        </w:r>
      </w:hyperlink>
    </w:p>
    <w:p w14:paraId="49758542" w14:textId="227F1025" w:rsidR="00207E11" w:rsidRDefault="00207E11">
      <w:pPr>
        <w:pStyle w:val="TOC3"/>
        <w:tabs>
          <w:tab w:val="right" w:leader="dot" w:pos="9350"/>
        </w:tabs>
        <w:rPr>
          <w:rFonts w:eastAsiaTheme="minorEastAsia"/>
          <w:noProof/>
        </w:rPr>
      </w:pPr>
      <w:hyperlink w:anchor="_Toc197593412" w:history="1">
        <w:r w:rsidRPr="000C6254">
          <w:rPr>
            <w:rStyle w:val="Hyperlink"/>
            <w:noProof/>
          </w:rPr>
          <w:t>2. Stakeholder Identification &amp; Analysis</w:t>
        </w:r>
        <w:r>
          <w:rPr>
            <w:noProof/>
            <w:webHidden/>
          </w:rPr>
          <w:tab/>
        </w:r>
        <w:r>
          <w:rPr>
            <w:noProof/>
            <w:webHidden/>
          </w:rPr>
          <w:fldChar w:fldCharType="begin"/>
        </w:r>
        <w:r>
          <w:rPr>
            <w:noProof/>
            <w:webHidden/>
          </w:rPr>
          <w:instrText xml:space="preserve"> PAGEREF _Toc197593412 \h </w:instrText>
        </w:r>
        <w:r>
          <w:rPr>
            <w:noProof/>
            <w:webHidden/>
          </w:rPr>
        </w:r>
        <w:r>
          <w:rPr>
            <w:noProof/>
            <w:webHidden/>
          </w:rPr>
          <w:fldChar w:fldCharType="separate"/>
        </w:r>
        <w:r>
          <w:rPr>
            <w:noProof/>
            <w:webHidden/>
          </w:rPr>
          <w:t>8</w:t>
        </w:r>
        <w:r>
          <w:rPr>
            <w:noProof/>
            <w:webHidden/>
          </w:rPr>
          <w:fldChar w:fldCharType="end"/>
        </w:r>
      </w:hyperlink>
    </w:p>
    <w:p w14:paraId="3C860ED1" w14:textId="3C3D1616" w:rsidR="00207E11" w:rsidRDefault="00207E11">
      <w:pPr>
        <w:pStyle w:val="TOC4"/>
        <w:tabs>
          <w:tab w:val="right" w:leader="dot" w:pos="9350"/>
        </w:tabs>
        <w:rPr>
          <w:rFonts w:eastAsiaTheme="minorEastAsia"/>
          <w:noProof/>
        </w:rPr>
      </w:pPr>
      <w:hyperlink w:anchor="_Toc197593413" w:history="1">
        <w:r w:rsidRPr="000C6254">
          <w:rPr>
            <w:rStyle w:val="Hyperlink"/>
            <w:noProof/>
          </w:rPr>
          <w:t>Applying Stakeholder Analysis to AI Governance</w:t>
        </w:r>
        <w:r>
          <w:rPr>
            <w:noProof/>
            <w:webHidden/>
          </w:rPr>
          <w:tab/>
        </w:r>
        <w:r>
          <w:rPr>
            <w:noProof/>
            <w:webHidden/>
          </w:rPr>
          <w:fldChar w:fldCharType="begin"/>
        </w:r>
        <w:r>
          <w:rPr>
            <w:noProof/>
            <w:webHidden/>
          </w:rPr>
          <w:instrText xml:space="preserve"> PAGEREF _Toc197593413 \h </w:instrText>
        </w:r>
        <w:r>
          <w:rPr>
            <w:noProof/>
            <w:webHidden/>
          </w:rPr>
        </w:r>
        <w:r>
          <w:rPr>
            <w:noProof/>
            <w:webHidden/>
          </w:rPr>
          <w:fldChar w:fldCharType="separate"/>
        </w:r>
        <w:r>
          <w:rPr>
            <w:noProof/>
            <w:webHidden/>
          </w:rPr>
          <w:t>8</w:t>
        </w:r>
        <w:r>
          <w:rPr>
            <w:noProof/>
            <w:webHidden/>
          </w:rPr>
          <w:fldChar w:fldCharType="end"/>
        </w:r>
      </w:hyperlink>
    </w:p>
    <w:p w14:paraId="7DF33998" w14:textId="007C8765" w:rsidR="00207E11" w:rsidRDefault="00207E11">
      <w:pPr>
        <w:pStyle w:val="TOC5"/>
        <w:tabs>
          <w:tab w:val="right" w:leader="dot" w:pos="9350"/>
        </w:tabs>
        <w:rPr>
          <w:rFonts w:eastAsiaTheme="minorEastAsia"/>
          <w:noProof/>
        </w:rPr>
      </w:pPr>
      <w:hyperlink w:anchor="_Toc197593414" w:history="1">
        <w:r w:rsidRPr="000C6254">
          <w:rPr>
            <w:rStyle w:val="Hyperlink"/>
            <w:noProof/>
          </w:rPr>
          <w:t>1. Stakeholder Mapping &amp; Identification</w:t>
        </w:r>
        <w:r>
          <w:rPr>
            <w:noProof/>
            <w:webHidden/>
          </w:rPr>
          <w:tab/>
        </w:r>
        <w:r>
          <w:rPr>
            <w:noProof/>
            <w:webHidden/>
          </w:rPr>
          <w:fldChar w:fldCharType="begin"/>
        </w:r>
        <w:r>
          <w:rPr>
            <w:noProof/>
            <w:webHidden/>
          </w:rPr>
          <w:instrText xml:space="preserve"> PAGEREF _Toc197593414 \h </w:instrText>
        </w:r>
        <w:r>
          <w:rPr>
            <w:noProof/>
            <w:webHidden/>
          </w:rPr>
        </w:r>
        <w:r>
          <w:rPr>
            <w:noProof/>
            <w:webHidden/>
          </w:rPr>
          <w:fldChar w:fldCharType="separate"/>
        </w:r>
        <w:r>
          <w:rPr>
            <w:noProof/>
            <w:webHidden/>
          </w:rPr>
          <w:t>8</w:t>
        </w:r>
        <w:r>
          <w:rPr>
            <w:noProof/>
            <w:webHidden/>
          </w:rPr>
          <w:fldChar w:fldCharType="end"/>
        </w:r>
      </w:hyperlink>
    </w:p>
    <w:p w14:paraId="76F57BF8" w14:textId="08B8C178" w:rsidR="00207E11" w:rsidRDefault="00207E11">
      <w:pPr>
        <w:pStyle w:val="TOC5"/>
        <w:tabs>
          <w:tab w:val="right" w:leader="dot" w:pos="9350"/>
        </w:tabs>
        <w:rPr>
          <w:rFonts w:eastAsiaTheme="minorEastAsia"/>
          <w:noProof/>
        </w:rPr>
      </w:pPr>
      <w:hyperlink w:anchor="_Toc197593415" w:history="1">
        <w:r w:rsidRPr="000C6254">
          <w:rPr>
            <w:rStyle w:val="Hyperlink"/>
            <w:noProof/>
          </w:rPr>
          <w:t>2. Stakeholder Needs &amp; Expectations Analysis</w:t>
        </w:r>
        <w:r>
          <w:rPr>
            <w:noProof/>
            <w:webHidden/>
          </w:rPr>
          <w:tab/>
        </w:r>
        <w:r>
          <w:rPr>
            <w:noProof/>
            <w:webHidden/>
          </w:rPr>
          <w:fldChar w:fldCharType="begin"/>
        </w:r>
        <w:r>
          <w:rPr>
            <w:noProof/>
            <w:webHidden/>
          </w:rPr>
          <w:instrText xml:space="preserve"> PAGEREF _Toc197593415 \h </w:instrText>
        </w:r>
        <w:r>
          <w:rPr>
            <w:noProof/>
            <w:webHidden/>
          </w:rPr>
        </w:r>
        <w:r>
          <w:rPr>
            <w:noProof/>
            <w:webHidden/>
          </w:rPr>
          <w:fldChar w:fldCharType="separate"/>
        </w:r>
        <w:r>
          <w:rPr>
            <w:noProof/>
            <w:webHidden/>
          </w:rPr>
          <w:t>8</w:t>
        </w:r>
        <w:r>
          <w:rPr>
            <w:noProof/>
            <w:webHidden/>
          </w:rPr>
          <w:fldChar w:fldCharType="end"/>
        </w:r>
      </w:hyperlink>
    </w:p>
    <w:p w14:paraId="42A1CDC2" w14:textId="43C80678" w:rsidR="00207E11" w:rsidRDefault="00207E11">
      <w:pPr>
        <w:pStyle w:val="TOC5"/>
        <w:tabs>
          <w:tab w:val="right" w:leader="dot" w:pos="9350"/>
        </w:tabs>
        <w:rPr>
          <w:rFonts w:eastAsiaTheme="minorEastAsia"/>
          <w:noProof/>
        </w:rPr>
      </w:pPr>
      <w:hyperlink w:anchor="_Toc197593416" w:history="1">
        <w:r w:rsidRPr="000C6254">
          <w:rPr>
            <w:rStyle w:val="Hyperlink"/>
            <w:noProof/>
          </w:rPr>
          <w:t>3. Engagement Strategy Development</w:t>
        </w:r>
        <w:r>
          <w:rPr>
            <w:noProof/>
            <w:webHidden/>
          </w:rPr>
          <w:tab/>
        </w:r>
        <w:r>
          <w:rPr>
            <w:noProof/>
            <w:webHidden/>
          </w:rPr>
          <w:fldChar w:fldCharType="begin"/>
        </w:r>
        <w:r>
          <w:rPr>
            <w:noProof/>
            <w:webHidden/>
          </w:rPr>
          <w:instrText xml:space="preserve"> PAGEREF _Toc197593416 \h </w:instrText>
        </w:r>
        <w:r>
          <w:rPr>
            <w:noProof/>
            <w:webHidden/>
          </w:rPr>
        </w:r>
        <w:r>
          <w:rPr>
            <w:noProof/>
            <w:webHidden/>
          </w:rPr>
          <w:fldChar w:fldCharType="separate"/>
        </w:r>
        <w:r>
          <w:rPr>
            <w:noProof/>
            <w:webHidden/>
          </w:rPr>
          <w:t>9</w:t>
        </w:r>
        <w:r>
          <w:rPr>
            <w:noProof/>
            <w:webHidden/>
          </w:rPr>
          <w:fldChar w:fldCharType="end"/>
        </w:r>
      </w:hyperlink>
    </w:p>
    <w:p w14:paraId="545F5E45" w14:textId="1DAE5041" w:rsidR="00207E11" w:rsidRDefault="00207E11">
      <w:pPr>
        <w:pStyle w:val="TOC5"/>
        <w:tabs>
          <w:tab w:val="right" w:leader="dot" w:pos="9350"/>
        </w:tabs>
        <w:rPr>
          <w:rFonts w:eastAsiaTheme="minorEastAsia"/>
          <w:noProof/>
        </w:rPr>
      </w:pPr>
      <w:hyperlink w:anchor="_Toc197593417" w:history="1">
        <w:r w:rsidRPr="000C6254">
          <w:rPr>
            <w:rStyle w:val="Hyperlink"/>
            <w:noProof/>
          </w:rPr>
          <w:t>4. Risk Assessment &amp; Conflict Resolution</w:t>
        </w:r>
        <w:r>
          <w:rPr>
            <w:noProof/>
            <w:webHidden/>
          </w:rPr>
          <w:tab/>
        </w:r>
        <w:r>
          <w:rPr>
            <w:noProof/>
            <w:webHidden/>
          </w:rPr>
          <w:fldChar w:fldCharType="begin"/>
        </w:r>
        <w:r>
          <w:rPr>
            <w:noProof/>
            <w:webHidden/>
          </w:rPr>
          <w:instrText xml:space="preserve"> PAGEREF _Toc197593417 \h </w:instrText>
        </w:r>
        <w:r>
          <w:rPr>
            <w:noProof/>
            <w:webHidden/>
          </w:rPr>
        </w:r>
        <w:r>
          <w:rPr>
            <w:noProof/>
            <w:webHidden/>
          </w:rPr>
          <w:fldChar w:fldCharType="separate"/>
        </w:r>
        <w:r>
          <w:rPr>
            <w:noProof/>
            <w:webHidden/>
          </w:rPr>
          <w:t>9</w:t>
        </w:r>
        <w:r>
          <w:rPr>
            <w:noProof/>
            <w:webHidden/>
          </w:rPr>
          <w:fldChar w:fldCharType="end"/>
        </w:r>
      </w:hyperlink>
    </w:p>
    <w:p w14:paraId="69B07241" w14:textId="41D494FA" w:rsidR="00207E11" w:rsidRDefault="00207E11">
      <w:pPr>
        <w:pStyle w:val="TOC5"/>
        <w:tabs>
          <w:tab w:val="right" w:leader="dot" w:pos="9350"/>
        </w:tabs>
        <w:rPr>
          <w:rFonts w:eastAsiaTheme="minorEastAsia"/>
          <w:noProof/>
        </w:rPr>
      </w:pPr>
      <w:hyperlink w:anchor="_Toc197593418" w:history="1">
        <w:r w:rsidRPr="000C6254">
          <w:rPr>
            <w:rStyle w:val="Hyperlink"/>
            <w:noProof/>
          </w:rPr>
          <w:t>5. Compliance &amp; Best Practices Integration</w:t>
        </w:r>
        <w:r>
          <w:rPr>
            <w:noProof/>
            <w:webHidden/>
          </w:rPr>
          <w:tab/>
        </w:r>
        <w:r>
          <w:rPr>
            <w:noProof/>
            <w:webHidden/>
          </w:rPr>
          <w:fldChar w:fldCharType="begin"/>
        </w:r>
        <w:r>
          <w:rPr>
            <w:noProof/>
            <w:webHidden/>
          </w:rPr>
          <w:instrText xml:space="preserve"> PAGEREF _Toc197593418 \h </w:instrText>
        </w:r>
        <w:r>
          <w:rPr>
            <w:noProof/>
            <w:webHidden/>
          </w:rPr>
        </w:r>
        <w:r>
          <w:rPr>
            <w:noProof/>
            <w:webHidden/>
          </w:rPr>
          <w:fldChar w:fldCharType="separate"/>
        </w:r>
        <w:r>
          <w:rPr>
            <w:noProof/>
            <w:webHidden/>
          </w:rPr>
          <w:t>10</w:t>
        </w:r>
        <w:r>
          <w:rPr>
            <w:noProof/>
            <w:webHidden/>
          </w:rPr>
          <w:fldChar w:fldCharType="end"/>
        </w:r>
      </w:hyperlink>
    </w:p>
    <w:p w14:paraId="311C04C0" w14:textId="410FAFC2" w:rsidR="00207E11" w:rsidRDefault="00207E11">
      <w:pPr>
        <w:pStyle w:val="TOC5"/>
        <w:tabs>
          <w:tab w:val="right" w:leader="dot" w:pos="9350"/>
        </w:tabs>
        <w:rPr>
          <w:rFonts w:eastAsiaTheme="minorEastAsia"/>
          <w:noProof/>
        </w:rPr>
      </w:pPr>
      <w:hyperlink w:anchor="_Toc197593419" w:history="1">
        <w:r w:rsidRPr="000C6254">
          <w:rPr>
            <w:rStyle w:val="Hyperlink"/>
            <w:noProof/>
          </w:rPr>
          <w:t>6. Documentation &amp; Reporting</w:t>
        </w:r>
        <w:r>
          <w:rPr>
            <w:noProof/>
            <w:webHidden/>
          </w:rPr>
          <w:tab/>
        </w:r>
        <w:r>
          <w:rPr>
            <w:noProof/>
            <w:webHidden/>
          </w:rPr>
          <w:fldChar w:fldCharType="begin"/>
        </w:r>
        <w:r>
          <w:rPr>
            <w:noProof/>
            <w:webHidden/>
          </w:rPr>
          <w:instrText xml:space="preserve"> PAGEREF _Toc197593419 \h </w:instrText>
        </w:r>
        <w:r>
          <w:rPr>
            <w:noProof/>
            <w:webHidden/>
          </w:rPr>
        </w:r>
        <w:r>
          <w:rPr>
            <w:noProof/>
            <w:webHidden/>
          </w:rPr>
          <w:fldChar w:fldCharType="separate"/>
        </w:r>
        <w:r>
          <w:rPr>
            <w:noProof/>
            <w:webHidden/>
          </w:rPr>
          <w:t>10</w:t>
        </w:r>
        <w:r>
          <w:rPr>
            <w:noProof/>
            <w:webHidden/>
          </w:rPr>
          <w:fldChar w:fldCharType="end"/>
        </w:r>
      </w:hyperlink>
    </w:p>
    <w:p w14:paraId="1AEF0B20" w14:textId="68C2255E" w:rsidR="00207E11" w:rsidRDefault="00207E11">
      <w:pPr>
        <w:pStyle w:val="TOC1"/>
        <w:rPr>
          <w:rFonts w:eastAsiaTheme="minorEastAsia"/>
          <w:noProof/>
        </w:rPr>
      </w:pPr>
      <w:hyperlink w:anchor="_Toc197593420" w:history="1">
        <w:r w:rsidRPr="000C6254">
          <w:rPr>
            <w:rStyle w:val="Hyperlink"/>
            <w:noProof/>
          </w:rPr>
          <w:t>DATA Validation Phase</w:t>
        </w:r>
        <w:r>
          <w:rPr>
            <w:noProof/>
            <w:webHidden/>
          </w:rPr>
          <w:tab/>
        </w:r>
        <w:r>
          <w:rPr>
            <w:noProof/>
            <w:webHidden/>
          </w:rPr>
          <w:fldChar w:fldCharType="begin"/>
        </w:r>
        <w:r>
          <w:rPr>
            <w:noProof/>
            <w:webHidden/>
          </w:rPr>
          <w:instrText xml:space="preserve"> PAGEREF _Toc197593420 \h </w:instrText>
        </w:r>
        <w:r>
          <w:rPr>
            <w:noProof/>
            <w:webHidden/>
          </w:rPr>
        </w:r>
        <w:r>
          <w:rPr>
            <w:noProof/>
            <w:webHidden/>
          </w:rPr>
          <w:fldChar w:fldCharType="separate"/>
        </w:r>
        <w:r>
          <w:rPr>
            <w:noProof/>
            <w:webHidden/>
          </w:rPr>
          <w:t>11</w:t>
        </w:r>
        <w:r>
          <w:rPr>
            <w:noProof/>
            <w:webHidden/>
          </w:rPr>
          <w:fldChar w:fldCharType="end"/>
        </w:r>
      </w:hyperlink>
    </w:p>
    <w:p w14:paraId="5F8A8824" w14:textId="1595BFF0" w:rsidR="00207E11" w:rsidRDefault="00207E11">
      <w:pPr>
        <w:pStyle w:val="TOC2"/>
        <w:tabs>
          <w:tab w:val="right" w:leader="dot" w:pos="9350"/>
        </w:tabs>
        <w:rPr>
          <w:rFonts w:eastAsiaTheme="minorEastAsia"/>
          <w:noProof/>
        </w:rPr>
      </w:pPr>
      <w:hyperlink w:anchor="_Toc197593421" w:history="1">
        <w:r w:rsidRPr="000C6254">
          <w:rPr>
            <w:rStyle w:val="Hyperlink"/>
            <w:noProof/>
          </w:rPr>
          <w:t>Data Integrity &amp; Quality (ML Models)</w:t>
        </w:r>
        <w:r>
          <w:rPr>
            <w:noProof/>
            <w:webHidden/>
          </w:rPr>
          <w:tab/>
        </w:r>
        <w:r>
          <w:rPr>
            <w:noProof/>
            <w:webHidden/>
          </w:rPr>
          <w:fldChar w:fldCharType="begin"/>
        </w:r>
        <w:r>
          <w:rPr>
            <w:noProof/>
            <w:webHidden/>
          </w:rPr>
          <w:instrText xml:space="preserve"> PAGEREF _Toc197593421 \h </w:instrText>
        </w:r>
        <w:r>
          <w:rPr>
            <w:noProof/>
            <w:webHidden/>
          </w:rPr>
        </w:r>
        <w:r>
          <w:rPr>
            <w:noProof/>
            <w:webHidden/>
          </w:rPr>
          <w:fldChar w:fldCharType="separate"/>
        </w:r>
        <w:r>
          <w:rPr>
            <w:noProof/>
            <w:webHidden/>
          </w:rPr>
          <w:t>11</w:t>
        </w:r>
        <w:r>
          <w:rPr>
            <w:noProof/>
            <w:webHidden/>
          </w:rPr>
          <w:fldChar w:fldCharType="end"/>
        </w:r>
      </w:hyperlink>
    </w:p>
    <w:p w14:paraId="6095ABC9" w14:textId="118F6D5A" w:rsidR="00207E11" w:rsidRDefault="00207E11">
      <w:pPr>
        <w:pStyle w:val="TOC3"/>
        <w:tabs>
          <w:tab w:val="right" w:leader="dot" w:pos="9350"/>
        </w:tabs>
        <w:rPr>
          <w:rFonts w:eastAsiaTheme="minorEastAsia"/>
          <w:noProof/>
        </w:rPr>
      </w:pPr>
      <w:hyperlink w:anchor="_Toc197593422" w:history="1">
        <w:r w:rsidRPr="000C6254">
          <w:rPr>
            <w:rStyle w:val="Hyperlink"/>
            <w:noProof/>
          </w:rPr>
          <w:t>Key Actions</w:t>
        </w:r>
        <w:r>
          <w:rPr>
            <w:noProof/>
            <w:webHidden/>
          </w:rPr>
          <w:tab/>
        </w:r>
        <w:r>
          <w:rPr>
            <w:noProof/>
            <w:webHidden/>
          </w:rPr>
          <w:fldChar w:fldCharType="begin"/>
        </w:r>
        <w:r>
          <w:rPr>
            <w:noProof/>
            <w:webHidden/>
          </w:rPr>
          <w:instrText xml:space="preserve"> PAGEREF _Toc197593422 \h </w:instrText>
        </w:r>
        <w:r>
          <w:rPr>
            <w:noProof/>
            <w:webHidden/>
          </w:rPr>
        </w:r>
        <w:r>
          <w:rPr>
            <w:noProof/>
            <w:webHidden/>
          </w:rPr>
          <w:fldChar w:fldCharType="separate"/>
        </w:r>
        <w:r>
          <w:rPr>
            <w:noProof/>
            <w:webHidden/>
          </w:rPr>
          <w:t>11</w:t>
        </w:r>
        <w:r>
          <w:rPr>
            <w:noProof/>
            <w:webHidden/>
          </w:rPr>
          <w:fldChar w:fldCharType="end"/>
        </w:r>
      </w:hyperlink>
    </w:p>
    <w:p w14:paraId="68EC2EA2" w14:textId="6655BB4A" w:rsidR="00207E11" w:rsidRDefault="00207E11">
      <w:pPr>
        <w:pStyle w:val="TOC3"/>
        <w:tabs>
          <w:tab w:val="right" w:leader="dot" w:pos="9350"/>
        </w:tabs>
        <w:rPr>
          <w:rFonts w:eastAsiaTheme="minorEastAsia"/>
          <w:noProof/>
        </w:rPr>
      </w:pPr>
      <w:hyperlink w:anchor="_Toc197593423" w:history="1">
        <w:r w:rsidRPr="000C6254">
          <w:rPr>
            <w:rStyle w:val="Hyperlink"/>
            <w:noProof/>
          </w:rPr>
          <w:t>Steps &amp; Tools</w:t>
        </w:r>
        <w:r>
          <w:rPr>
            <w:noProof/>
            <w:webHidden/>
          </w:rPr>
          <w:tab/>
        </w:r>
        <w:r>
          <w:rPr>
            <w:noProof/>
            <w:webHidden/>
          </w:rPr>
          <w:fldChar w:fldCharType="begin"/>
        </w:r>
        <w:r>
          <w:rPr>
            <w:noProof/>
            <w:webHidden/>
          </w:rPr>
          <w:instrText xml:space="preserve"> PAGEREF _Toc197593423 \h </w:instrText>
        </w:r>
        <w:r>
          <w:rPr>
            <w:noProof/>
            <w:webHidden/>
          </w:rPr>
        </w:r>
        <w:r>
          <w:rPr>
            <w:noProof/>
            <w:webHidden/>
          </w:rPr>
          <w:fldChar w:fldCharType="separate"/>
        </w:r>
        <w:r>
          <w:rPr>
            <w:noProof/>
            <w:webHidden/>
          </w:rPr>
          <w:t>12</w:t>
        </w:r>
        <w:r>
          <w:rPr>
            <w:noProof/>
            <w:webHidden/>
          </w:rPr>
          <w:fldChar w:fldCharType="end"/>
        </w:r>
      </w:hyperlink>
    </w:p>
    <w:p w14:paraId="47C5FD47" w14:textId="0420F778" w:rsidR="00207E11" w:rsidRDefault="00207E11">
      <w:pPr>
        <w:pStyle w:val="TOC4"/>
        <w:tabs>
          <w:tab w:val="right" w:leader="dot" w:pos="9350"/>
        </w:tabs>
        <w:rPr>
          <w:rFonts w:eastAsiaTheme="minorEastAsia"/>
          <w:noProof/>
        </w:rPr>
      </w:pPr>
      <w:hyperlink w:anchor="_Toc197593424" w:history="1">
        <w:r w:rsidRPr="000C6254">
          <w:rPr>
            <w:rStyle w:val="Hyperlink"/>
            <w:noProof/>
          </w:rPr>
          <w:t>1. Data Profiling &amp; Statistical Analysis</w:t>
        </w:r>
        <w:r>
          <w:rPr>
            <w:noProof/>
            <w:webHidden/>
          </w:rPr>
          <w:tab/>
        </w:r>
        <w:r>
          <w:rPr>
            <w:noProof/>
            <w:webHidden/>
          </w:rPr>
          <w:fldChar w:fldCharType="begin"/>
        </w:r>
        <w:r>
          <w:rPr>
            <w:noProof/>
            <w:webHidden/>
          </w:rPr>
          <w:instrText xml:space="preserve"> PAGEREF _Toc197593424 \h </w:instrText>
        </w:r>
        <w:r>
          <w:rPr>
            <w:noProof/>
            <w:webHidden/>
          </w:rPr>
        </w:r>
        <w:r>
          <w:rPr>
            <w:noProof/>
            <w:webHidden/>
          </w:rPr>
          <w:fldChar w:fldCharType="separate"/>
        </w:r>
        <w:r>
          <w:rPr>
            <w:noProof/>
            <w:webHidden/>
          </w:rPr>
          <w:t>12</w:t>
        </w:r>
        <w:r>
          <w:rPr>
            <w:noProof/>
            <w:webHidden/>
          </w:rPr>
          <w:fldChar w:fldCharType="end"/>
        </w:r>
      </w:hyperlink>
    </w:p>
    <w:p w14:paraId="1192735F" w14:textId="1D4B511A" w:rsidR="00207E11" w:rsidRDefault="00207E11">
      <w:pPr>
        <w:pStyle w:val="TOC4"/>
        <w:tabs>
          <w:tab w:val="right" w:leader="dot" w:pos="9350"/>
        </w:tabs>
        <w:rPr>
          <w:rFonts w:eastAsiaTheme="minorEastAsia"/>
          <w:noProof/>
        </w:rPr>
      </w:pPr>
      <w:hyperlink w:anchor="_Toc197593425" w:history="1">
        <w:r w:rsidRPr="000C6254">
          <w:rPr>
            <w:rStyle w:val="Hyperlink"/>
            <w:noProof/>
          </w:rPr>
          <w:t>2. Representativeness &amp; Bias Analysis</w:t>
        </w:r>
        <w:r>
          <w:rPr>
            <w:noProof/>
            <w:webHidden/>
          </w:rPr>
          <w:tab/>
        </w:r>
        <w:r>
          <w:rPr>
            <w:noProof/>
            <w:webHidden/>
          </w:rPr>
          <w:fldChar w:fldCharType="begin"/>
        </w:r>
        <w:r>
          <w:rPr>
            <w:noProof/>
            <w:webHidden/>
          </w:rPr>
          <w:instrText xml:space="preserve"> PAGEREF _Toc197593425 \h </w:instrText>
        </w:r>
        <w:r>
          <w:rPr>
            <w:noProof/>
            <w:webHidden/>
          </w:rPr>
        </w:r>
        <w:r>
          <w:rPr>
            <w:noProof/>
            <w:webHidden/>
          </w:rPr>
          <w:fldChar w:fldCharType="separate"/>
        </w:r>
        <w:r>
          <w:rPr>
            <w:noProof/>
            <w:webHidden/>
          </w:rPr>
          <w:t>13</w:t>
        </w:r>
        <w:r>
          <w:rPr>
            <w:noProof/>
            <w:webHidden/>
          </w:rPr>
          <w:fldChar w:fldCharType="end"/>
        </w:r>
      </w:hyperlink>
    </w:p>
    <w:p w14:paraId="3A60D08A" w14:textId="3CEEC41E" w:rsidR="00207E11" w:rsidRDefault="00207E11">
      <w:pPr>
        <w:pStyle w:val="TOC4"/>
        <w:tabs>
          <w:tab w:val="right" w:leader="dot" w:pos="9350"/>
        </w:tabs>
        <w:rPr>
          <w:rFonts w:eastAsiaTheme="minorEastAsia"/>
          <w:noProof/>
        </w:rPr>
      </w:pPr>
      <w:hyperlink w:anchor="_Toc197593426" w:history="1">
        <w:r w:rsidRPr="000C6254">
          <w:rPr>
            <w:rStyle w:val="Hyperlink"/>
            <w:noProof/>
          </w:rPr>
          <w:t>3. Data Documentation</w:t>
        </w:r>
        <w:r>
          <w:rPr>
            <w:noProof/>
            <w:webHidden/>
          </w:rPr>
          <w:tab/>
        </w:r>
        <w:r>
          <w:rPr>
            <w:noProof/>
            <w:webHidden/>
          </w:rPr>
          <w:fldChar w:fldCharType="begin"/>
        </w:r>
        <w:r>
          <w:rPr>
            <w:noProof/>
            <w:webHidden/>
          </w:rPr>
          <w:instrText xml:space="preserve"> PAGEREF _Toc197593426 \h </w:instrText>
        </w:r>
        <w:r>
          <w:rPr>
            <w:noProof/>
            <w:webHidden/>
          </w:rPr>
        </w:r>
        <w:r>
          <w:rPr>
            <w:noProof/>
            <w:webHidden/>
          </w:rPr>
          <w:fldChar w:fldCharType="separate"/>
        </w:r>
        <w:r>
          <w:rPr>
            <w:noProof/>
            <w:webHidden/>
          </w:rPr>
          <w:t>14</w:t>
        </w:r>
        <w:r>
          <w:rPr>
            <w:noProof/>
            <w:webHidden/>
          </w:rPr>
          <w:fldChar w:fldCharType="end"/>
        </w:r>
      </w:hyperlink>
    </w:p>
    <w:p w14:paraId="2F2D0D7C" w14:textId="3E35AB3C" w:rsidR="00207E11" w:rsidRDefault="00207E11">
      <w:pPr>
        <w:pStyle w:val="TOC4"/>
        <w:tabs>
          <w:tab w:val="right" w:leader="dot" w:pos="9350"/>
        </w:tabs>
        <w:rPr>
          <w:rFonts w:eastAsiaTheme="minorEastAsia"/>
          <w:noProof/>
        </w:rPr>
      </w:pPr>
      <w:hyperlink w:anchor="_Toc197593427" w:history="1">
        <w:r w:rsidRPr="000C6254">
          <w:rPr>
            <w:rStyle w:val="Hyperlink"/>
            <w:noProof/>
          </w:rPr>
          <w:t>4. GenAI-Specific Validation</w:t>
        </w:r>
        <w:r>
          <w:rPr>
            <w:noProof/>
            <w:webHidden/>
          </w:rPr>
          <w:tab/>
        </w:r>
        <w:r>
          <w:rPr>
            <w:noProof/>
            <w:webHidden/>
          </w:rPr>
          <w:fldChar w:fldCharType="begin"/>
        </w:r>
        <w:r>
          <w:rPr>
            <w:noProof/>
            <w:webHidden/>
          </w:rPr>
          <w:instrText xml:space="preserve"> PAGEREF _Toc197593427 \h </w:instrText>
        </w:r>
        <w:r>
          <w:rPr>
            <w:noProof/>
            <w:webHidden/>
          </w:rPr>
        </w:r>
        <w:r>
          <w:rPr>
            <w:noProof/>
            <w:webHidden/>
          </w:rPr>
          <w:fldChar w:fldCharType="separate"/>
        </w:r>
        <w:r>
          <w:rPr>
            <w:noProof/>
            <w:webHidden/>
          </w:rPr>
          <w:t>14</w:t>
        </w:r>
        <w:r>
          <w:rPr>
            <w:noProof/>
            <w:webHidden/>
          </w:rPr>
          <w:fldChar w:fldCharType="end"/>
        </w:r>
      </w:hyperlink>
    </w:p>
    <w:p w14:paraId="6E6B0F3B" w14:textId="0CDB9DA7" w:rsidR="00207E11" w:rsidRDefault="00207E11">
      <w:pPr>
        <w:pStyle w:val="TOC4"/>
        <w:tabs>
          <w:tab w:val="right" w:leader="dot" w:pos="9350"/>
        </w:tabs>
        <w:rPr>
          <w:rFonts w:eastAsiaTheme="minorEastAsia"/>
          <w:noProof/>
        </w:rPr>
      </w:pPr>
      <w:hyperlink w:anchor="_Toc197593428" w:history="1">
        <w:r w:rsidRPr="000C6254">
          <w:rPr>
            <w:rStyle w:val="Hyperlink"/>
            <w:noProof/>
          </w:rPr>
          <w:t>5. Stakeholder Approval Process</w:t>
        </w:r>
        <w:r>
          <w:rPr>
            <w:noProof/>
            <w:webHidden/>
          </w:rPr>
          <w:tab/>
        </w:r>
        <w:r>
          <w:rPr>
            <w:noProof/>
            <w:webHidden/>
          </w:rPr>
          <w:fldChar w:fldCharType="begin"/>
        </w:r>
        <w:r>
          <w:rPr>
            <w:noProof/>
            <w:webHidden/>
          </w:rPr>
          <w:instrText xml:space="preserve"> PAGEREF _Toc197593428 \h </w:instrText>
        </w:r>
        <w:r>
          <w:rPr>
            <w:noProof/>
            <w:webHidden/>
          </w:rPr>
        </w:r>
        <w:r>
          <w:rPr>
            <w:noProof/>
            <w:webHidden/>
          </w:rPr>
          <w:fldChar w:fldCharType="separate"/>
        </w:r>
        <w:r>
          <w:rPr>
            <w:noProof/>
            <w:webHidden/>
          </w:rPr>
          <w:t>15</w:t>
        </w:r>
        <w:r>
          <w:rPr>
            <w:noProof/>
            <w:webHidden/>
          </w:rPr>
          <w:fldChar w:fldCharType="end"/>
        </w:r>
      </w:hyperlink>
    </w:p>
    <w:p w14:paraId="1C344BB0" w14:textId="76BC23DD" w:rsidR="00207E11" w:rsidRDefault="00207E11">
      <w:pPr>
        <w:pStyle w:val="TOC1"/>
        <w:rPr>
          <w:rFonts w:eastAsiaTheme="minorEastAsia"/>
          <w:noProof/>
        </w:rPr>
      </w:pPr>
      <w:hyperlink w:anchor="_Toc197593429" w:history="1">
        <w:r w:rsidRPr="000C6254">
          <w:rPr>
            <w:rStyle w:val="Hyperlink"/>
            <w:noProof/>
          </w:rPr>
          <w:t>Model Validation &amp; Evaluation (GenAI (LLM), ML, RAG ) Phase</w:t>
        </w:r>
        <w:r>
          <w:rPr>
            <w:noProof/>
            <w:webHidden/>
          </w:rPr>
          <w:tab/>
        </w:r>
        <w:r>
          <w:rPr>
            <w:noProof/>
            <w:webHidden/>
          </w:rPr>
          <w:fldChar w:fldCharType="begin"/>
        </w:r>
        <w:r>
          <w:rPr>
            <w:noProof/>
            <w:webHidden/>
          </w:rPr>
          <w:instrText xml:space="preserve"> PAGEREF _Toc197593429 \h </w:instrText>
        </w:r>
        <w:r>
          <w:rPr>
            <w:noProof/>
            <w:webHidden/>
          </w:rPr>
        </w:r>
        <w:r>
          <w:rPr>
            <w:noProof/>
            <w:webHidden/>
          </w:rPr>
          <w:fldChar w:fldCharType="separate"/>
        </w:r>
        <w:r>
          <w:rPr>
            <w:noProof/>
            <w:webHidden/>
          </w:rPr>
          <w:t>16</w:t>
        </w:r>
        <w:r>
          <w:rPr>
            <w:noProof/>
            <w:webHidden/>
          </w:rPr>
          <w:fldChar w:fldCharType="end"/>
        </w:r>
      </w:hyperlink>
    </w:p>
    <w:p w14:paraId="1D485F27" w14:textId="532E1F69" w:rsidR="00207E11" w:rsidRDefault="00207E11">
      <w:pPr>
        <w:pStyle w:val="TOC2"/>
        <w:tabs>
          <w:tab w:val="right" w:leader="dot" w:pos="9350"/>
        </w:tabs>
        <w:rPr>
          <w:rFonts w:eastAsiaTheme="minorEastAsia"/>
          <w:noProof/>
        </w:rPr>
      </w:pPr>
      <w:hyperlink w:anchor="_Toc197593430" w:history="1">
        <w:r w:rsidRPr="000C6254">
          <w:rPr>
            <w:rStyle w:val="Hyperlink"/>
            <w:rFonts w:ascii="Arial" w:hAnsi="Arial" w:cs="Arial"/>
            <w:noProof/>
          </w:rPr>
          <w:t>What Is Model Evaluation?</w:t>
        </w:r>
        <w:r>
          <w:rPr>
            <w:noProof/>
            <w:webHidden/>
          </w:rPr>
          <w:tab/>
        </w:r>
        <w:r>
          <w:rPr>
            <w:noProof/>
            <w:webHidden/>
          </w:rPr>
          <w:fldChar w:fldCharType="begin"/>
        </w:r>
        <w:r>
          <w:rPr>
            <w:noProof/>
            <w:webHidden/>
          </w:rPr>
          <w:instrText xml:space="preserve"> PAGEREF _Toc197593430 \h </w:instrText>
        </w:r>
        <w:r>
          <w:rPr>
            <w:noProof/>
            <w:webHidden/>
          </w:rPr>
        </w:r>
        <w:r>
          <w:rPr>
            <w:noProof/>
            <w:webHidden/>
          </w:rPr>
          <w:fldChar w:fldCharType="separate"/>
        </w:r>
        <w:r>
          <w:rPr>
            <w:noProof/>
            <w:webHidden/>
          </w:rPr>
          <w:t>17</w:t>
        </w:r>
        <w:r>
          <w:rPr>
            <w:noProof/>
            <w:webHidden/>
          </w:rPr>
          <w:fldChar w:fldCharType="end"/>
        </w:r>
      </w:hyperlink>
    </w:p>
    <w:p w14:paraId="7C772831" w14:textId="438E665F" w:rsidR="00207E11" w:rsidRDefault="00207E11">
      <w:pPr>
        <w:pStyle w:val="TOC2"/>
        <w:tabs>
          <w:tab w:val="right" w:leader="dot" w:pos="9350"/>
        </w:tabs>
        <w:rPr>
          <w:rFonts w:eastAsiaTheme="minorEastAsia"/>
          <w:noProof/>
        </w:rPr>
      </w:pPr>
      <w:hyperlink w:anchor="_Toc197593431" w:history="1">
        <w:r w:rsidRPr="000C6254">
          <w:rPr>
            <w:rStyle w:val="Hyperlink"/>
            <w:noProof/>
          </w:rPr>
          <w:t>ML Models</w:t>
        </w:r>
        <w:r>
          <w:rPr>
            <w:noProof/>
            <w:webHidden/>
          </w:rPr>
          <w:tab/>
        </w:r>
        <w:r>
          <w:rPr>
            <w:noProof/>
            <w:webHidden/>
          </w:rPr>
          <w:fldChar w:fldCharType="begin"/>
        </w:r>
        <w:r>
          <w:rPr>
            <w:noProof/>
            <w:webHidden/>
          </w:rPr>
          <w:instrText xml:space="preserve"> PAGEREF _Toc197593431 \h </w:instrText>
        </w:r>
        <w:r>
          <w:rPr>
            <w:noProof/>
            <w:webHidden/>
          </w:rPr>
        </w:r>
        <w:r>
          <w:rPr>
            <w:noProof/>
            <w:webHidden/>
          </w:rPr>
          <w:fldChar w:fldCharType="separate"/>
        </w:r>
        <w:r>
          <w:rPr>
            <w:noProof/>
            <w:webHidden/>
          </w:rPr>
          <w:t>18</w:t>
        </w:r>
        <w:r>
          <w:rPr>
            <w:noProof/>
            <w:webHidden/>
          </w:rPr>
          <w:fldChar w:fldCharType="end"/>
        </w:r>
      </w:hyperlink>
    </w:p>
    <w:p w14:paraId="024DD584" w14:textId="4C2E429C" w:rsidR="00207E11" w:rsidRDefault="00207E11">
      <w:pPr>
        <w:pStyle w:val="TOC3"/>
        <w:tabs>
          <w:tab w:val="right" w:leader="dot" w:pos="9350"/>
        </w:tabs>
        <w:rPr>
          <w:rFonts w:eastAsiaTheme="minorEastAsia"/>
          <w:noProof/>
        </w:rPr>
      </w:pPr>
      <w:hyperlink w:anchor="_Toc197593432" w:history="1">
        <w:r w:rsidRPr="000C6254">
          <w:rPr>
            <w:rStyle w:val="Hyperlink"/>
            <w:noProof/>
          </w:rPr>
          <w:t>Types of Model Validation</w:t>
        </w:r>
        <w:r>
          <w:rPr>
            <w:noProof/>
            <w:webHidden/>
          </w:rPr>
          <w:tab/>
        </w:r>
        <w:r>
          <w:rPr>
            <w:noProof/>
            <w:webHidden/>
          </w:rPr>
          <w:fldChar w:fldCharType="begin"/>
        </w:r>
        <w:r>
          <w:rPr>
            <w:noProof/>
            <w:webHidden/>
          </w:rPr>
          <w:instrText xml:space="preserve"> PAGEREF _Toc197593432 \h </w:instrText>
        </w:r>
        <w:r>
          <w:rPr>
            <w:noProof/>
            <w:webHidden/>
          </w:rPr>
        </w:r>
        <w:r>
          <w:rPr>
            <w:noProof/>
            <w:webHidden/>
          </w:rPr>
          <w:fldChar w:fldCharType="separate"/>
        </w:r>
        <w:r>
          <w:rPr>
            <w:noProof/>
            <w:webHidden/>
          </w:rPr>
          <w:t>18</w:t>
        </w:r>
        <w:r>
          <w:rPr>
            <w:noProof/>
            <w:webHidden/>
          </w:rPr>
          <w:fldChar w:fldCharType="end"/>
        </w:r>
      </w:hyperlink>
    </w:p>
    <w:p w14:paraId="7F04EA36" w14:textId="02848F12" w:rsidR="00207E11" w:rsidRDefault="00207E11">
      <w:pPr>
        <w:pStyle w:val="TOC4"/>
        <w:tabs>
          <w:tab w:val="right" w:leader="dot" w:pos="9350"/>
        </w:tabs>
        <w:rPr>
          <w:rFonts w:eastAsiaTheme="minorEastAsia"/>
          <w:noProof/>
        </w:rPr>
      </w:pPr>
      <w:hyperlink w:anchor="_Toc197593433" w:history="1">
        <w:r w:rsidRPr="000C6254">
          <w:rPr>
            <w:rStyle w:val="Hyperlink"/>
            <w:noProof/>
          </w:rPr>
          <w:t>1. Train-Test Split</w:t>
        </w:r>
        <w:r>
          <w:rPr>
            <w:noProof/>
            <w:webHidden/>
          </w:rPr>
          <w:tab/>
        </w:r>
        <w:r>
          <w:rPr>
            <w:noProof/>
            <w:webHidden/>
          </w:rPr>
          <w:fldChar w:fldCharType="begin"/>
        </w:r>
        <w:r>
          <w:rPr>
            <w:noProof/>
            <w:webHidden/>
          </w:rPr>
          <w:instrText xml:space="preserve"> PAGEREF _Toc197593433 \h </w:instrText>
        </w:r>
        <w:r>
          <w:rPr>
            <w:noProof/>
            <w:webHidden/>
          </w:rPr>
        </w:r>
        <w:r>
          <w:rPr>
            <w:noProof/>
            <w:webHidden/>
          </w:rPr>
          <w:fldChar w:fldCharType="separate"/>
        </w:r>
        <w:r>
          <w:rPr>
            <w:noProof/>
            <w:webHidden/>
          </w:rPr>
          <w:t>18</w:t>
        </w:r>
        <w:r>
          <w:rPr>
            <w:noProof/>
            <w:webHidden/>
          </w:rPr>
          <w:fldChar w:fldCharType="end"/>
        </w:r>
      </w:hyperlink>
    </w:p>
    <w:p w14:paraId="7A9A21D6" w14:textId="56C040B0" w:rsidR="00207E11" w:rsidRDefault="00207E11">
      <w:pPr>
        <w:pStyle w:val="TOC4"/>
        <w:tabs>
          <w:tab w:val="right" w:leader="dot" w:pos="9350"/>
        </w:tabs>
        <w:rPr>
          <w:rFonts w:eastAsiaTheme="minorEastAsia"/>
          <w:noProof/>
        </w:rPr>
      </w:pPr>
      <w:hyperlink w:anchor="_Toc197593434" w:history="1">
        <w:r w:rsidRPr="000C6254">
          <w:rPr>
            <w:rStyle w:val="Hyperlink"/>
            <w:noProof/>
          </w:rPr>
          <w:t>2. K-Fold Cross-Validation</w:t>
        </w:r>
        <w:r>
          <w:rPr>
            <w:noProof/>
            <w:webHidden/>
          </w:rPr>
          <w:tab/>
        </w:r>
        <w:r>
          <w:rPr>
            <w:noProof/>
            <w:webHidden/>
          </w:rPr>
          <w:fldChar w:fldCharType="begin"/>
        </w:r>
        <w:r>
          <w:rPr>
            <w:noProof/>
            <w:webHidden/>
          </w:rPr>
          <w:instrText xml:space="preserve"> PAGEREF _Toc197593434 \h </w:instrText>
        </w:r>
        <w:r>
          <w:rPr>
            <w:noProof/>
            <w:webHidden/>
          </w:rPr>
        </w:r>
        <w:r>
          <w:rPr>
            <w:noProof/>
            <w:webHidden/>
          </w:rPr>
          <w:fldChar w:fldCharType="separate"/>
        </w:r>
        <w:r>
          <w:rPr>
            <w:noProof/>
            <w:webHidden/>
          </w:rPr>
          <w:t>18</w:t>
        </w:r>
        <w:r>
          <w:rPr>
            <w:noProof/>
            <w:webHidden/>
          </w:rPr>
          <w:fldChar w:fldCharType="end"/>
        </w:r>
      </w:hyperlink>
    </w:p>
    <w:p w14:paraId="0611080E" w14:textId="06888AAB" w:rsidR="00207E11" w:rsidRDefault="00207E11">
      <w:pPr>
        <w:pStyle w:val="TOC4"/>
        <w:tabs>
          <w:tab w:val="right" w:leader="dot" w:pos="9350"/>
        </w:tabs>
        <w:rPr>
          <w:rFonts w:eastAsiaTheme="minorEastAsia"/>
          <w:noProof/>
        </w:rPr>
      </w:pPr>
      <w:hyperlink w:anchor="_Toc197593435" w:history="1">
        <w:r w:rsidRPr="000C6254">
          <w:rPr>
            <w:rStyle w:val="Hyperlink"/>
            <w:noProof/>
          </w:rPr>
          <w:t>3. Stratified K-Fold Cross-Validation</w:t>
        </w:r>
        <w:r>
          <w:rPr>
            <w:noProof/>
            <w:webHidden/>
          </w:rPr>
          <w:tab/>
        </w:r>
        <w:r>
          <w:rPr>
            <w:noProof/>
            <w:webHidden/>
          </w:rPr>
          <w:fldChar w:fldCharType="begin"/>
        </w:r>
        <w:r>
          <w:rPr>
            <w:noProof/>
            <w:webHidden/>
          </w:rPr>
          <w:instrText xml:space="preserve"> PAGEREF _Toc197593435 \h </w:instrText>
        </w:r>
        <w:r>
          <w:rPr>
            <w:noProof/>
            <w:webHidden/>
          </w:rPr>
        </w:r>
        <w:r>
          <w:rPr>
            <w:noProof/>
            <w:webHidden/>
          </w:rPr>
          <w:fldChar w:fldCharType="separate"/>
        </w:r>
        <w:r>
          <w:rPr>
            <w:noProof/>
            <w:webHidden/>
          </w:rPr>
          <w:t>19</w:t>
        </w:r>
        <w:r>
          <w:rPr>
            <w:noProof/>
            <w:webHidden/>
          </w:rPr>
          <w:fldChar w:fldCharType="end"/>
        </w:r>
      </w:hyperlink>
    </w:p>
    <w:p w14:paraId="566EB78F" w14:textId="0492CDB2" w:rsidR="00207E11" w:rsidRDefault="00207E11">
      <w:pPr>
        <w:pStyle w:val="TOC4"/>
        <w:tabs>
          <w:tab w:val="right" w:leader="dot" w:pos="9350"/>
        </w:tabs>
        <w:rPr>
          <w:rFonts w:eastAsiaTheme="minorEastAsia"/>
          <w:noProof/>
        </w:rPr>
      </w:pPr>
      <w:hyperlink w:anchor="_Toc197593436" w:history="1">
        <w:r w:rsidRPr="000C6254">
          <w:rPr>
            <w:rStyle w:val="Hyperlink"/>
            <w:noProof/>
          </w:rPr>
          <w:t>4. Leave-One-Out Cross-Validation (LOOCV)</w:t>
        </w:r>
        <w:r>
          <w:rPr>
            <w:noProof/>
            <w:webHidden/>
          </w:rPr>
          <w:tab/>
        </w:r>
        <w:r>
          <w:rPr>
            <w:noProof/>
            <w:webHidden/>
          </w:rPr>
          <w:fldChar w:fldCharType="begin"/>
        </w:r>
        <w:r>
          <w:rPr>
            <w:noProof/>
            <w:webHidden/>
          </w:rPr>
          <w:instrText xml:space="preserve"> PAGEREF _Toc197593436 \h </w:instrText>
        </w:r>
        <w:r>
          <w:rPr>
            <w:noProof/>
            <w:webHidden/>
          </w:rPr>
        </w:r>
        <w:r>
          <w:rPr>
            <w:noProof/>
            <w:webHidden/>
          </w:rPr>
          <w:fldChar w:fldCharType="separate"/>
        </w:r>
        <w:r>
          <w:rPr>
            <w:noProof/>
            <w:webHidden/>
          </w:rPr>
          <w:t>20</w:t>
        </w:r>
        <w:r>
          <w:rPr>
            <w:noProof/>
            <w:webHidden/>
          </w:rPr>
          <w:fldChar w:fldCharType="end"/>
        </w:r>
      </w:hyperlink>
    </w:p>
    <w:p w14:paraId="7084C4CF" w14:textId="7A7A5286" w:rsidR="00207E11" w:rsidRDefault="00207E11">
      <w:pPr>
        <w:pStyle w:val="TOC4"/>
        <w:tabs>
          <w:tab w:val="right" w:leader="dot" w:pos="9350"/>
        </w:tabs>
        <w:rPr>
          <w:rFonts w:eastAsiaTheme="minorEastAsia"/>
          <w:noProof/>
        </w:rPr>
      </w:pPr>
      <w:hyperlink w:anchor="_Toc197593437" w:history="1">
        <w:r w:rsidRPr="000C6254">
          <w:rPr>
            <w:rStyle w:val="Hyperlink"/>
            <w:noProof/>
          </w:rPr>
          <w:t>5. Holdout Validation</w:t>
        </w:r>
        <w:r>
          <w:rPr>
            <w:noProof/>
            <w:webHidden/>
          </w:rPr>
          <w:tab/>
        </w:r>
        <w:r>
          <w:rPr>
            <w:noProof/>
            <w:webHidden/>
          </w:rPr>
          <w:fldChar w:fldCharType="begin"/>
        </w:r>
        <w:r>
          <w:rPr>
            <w:noProof/>
            <w:webHidden/>
          </w:rPr>
          <w:instrText xml:space="preserve"> PAGEREF _Toc197593437 \h </w:instrText>
        </w:r>
        <w:r>
          <w:rPr>
            <w:noProof/>
            <w:webHidden/>
          </w:rPr>
        </w:r>
        <w:r>
          <w:rPr>
            <w:noProof/>
            <w:webHidden/>
          </w:rPr>
          <w:fldChar w:fldCharType="separate"/>
        </w:r>
        <w:r>
          <w:rPr>
            <w:noProof/>
            <w:webHidden/>
          </w:rPr>
          <w:t>20</w:t>
        </w:r>
        <w:r>
          <w:rPr>
            <w:noProof/>
            <w:webHidden/>
          </w:rPr>
          <w:fldChar w:fldCharType="end"/>
        </w:r>
      </w:hyperlink>
    </w:p>
    <w:p w14:paraId="307F2D90" w14:textId="43D87717" w:rsidR="00207E11" w:rsidRDefault="00207E11">
      <w:pPr>
        <w:pStyle w:val="TOC4"/>
        <w:tabs>
          <w:tab w:val="right" w:leader="dot" w:pos="9350"/>
        </w:tabs>
        <w:rPr>
          <w:rFonts w:eastAsiaTheme="minorEastAsia"/>
          <w:noProof/>
        </w:rPr>
      </w:pPr>
      <w:hyperlink w:anchor="_Toc197593438" w:history="1">
        <w:r w:rsidRPr="000C6254">
          <w:rPr>
            <w:rStyle w:val="Hyperlink"/>
            <w:noProof/>
          </w:rPr>
          <w:t>6. Time Series Cross-Validation</w:t>
        </w:r>
        <w:r>
          <w:rPr>
            <w:noProof/>
            <w:webHidden/>
          </w:rPr>
          <w:tab/>
        </w:r>
        <w:r>
          <w:rPr>
            <w:noProof/>
            <w:webHidden/>
          </w:rPr>
          <w:fldChar w:fldCharType="begin"/>
        </w:r>
        <w:r>
          <w:rPr>
            <w:noProof/>
            <w:webHidden/>
          </w:rPr>
          <w:instrText xml:space="preserve"> PAGEREF _Toc197593438 \h </w:instrText>
        </w:r>
        <w:r>
          <w:rPr>
            <w:noProof/>
            <w:webHidden/>
          </w:rPr>
        </w:r>
        <w:r>
          <w:rPr>
            <w:noProof/>
            <w:webHidden/>
          </w:rPr>
          <w:fldChar w:fldCharType="separate"/>
        </w:r>
        <w:r>
          <w:rPr>
            <w:noProof/>
            <w:webHidden/>
          </w:rPr>
          <w:t>21</w:t>
        </w:r>
        <w:r>
          <w:rPr>
            <w:noProof/>
            <w:webHidden/>
          </w:rPr>
          <w:fldChar w:fldCharType="end"/>
        </w:r>
      </w:hyperlink>
    </w:p>
    <w:p w14:paraId="1A03CA9A" w14:textId="73FE44A3" w:rsidR="00207E11" w:rsidRDefault="00207E11">
      <w:pPr>
        <w:pStyle w:val="TOC4"/>
        <w:tabs>
          <w:tab w:val="right" w:leader="dot" w:pos="9350"/>
        </w:tabs>
        <w:rPr>
          <w:rFonts w:eastAsiaTheme="minorEastAsia"/>
          <w:noProof/>
        </w:rPr>
      </w:pPr>
      <w:hyperlink w:anchor="_Toc197593439" w:history="1">
        <w:r w:rsidRPr="000C6254">
          <w:rPr>
            <w:rStyle w:val="Hyperlink"/>
            <w:noProof/>
          </w:rPr>
          <w:t>Additional Validation Techniques</w:t>
        </w:r>
        <w:r>
          <w:rPr>
            <w:noProof/>
            <w:webHidden/>
          </w:rPr>
          <w:tab/>
        </w:r>
        <w:r>
          <w:rPr>
            <w:noProof/>
            <w:webHidden/>
          </w:rPr>
          <w:fldChar w:fldCharType="begin"/>
        </w:r>
        <w:r>
          <w:rPr>
            <w:noProof/>
            <w:webHidden/>
          </w:rPr>
          <w:instrText xml:space="preserve"> PAGEREF _Toc197593439 \h </w:instrText>
        </w:r>
        <w:r>
          <w:rPr>
            <w:noProof/>
            <w:webHidden/>
          </w:rPr>
        </w:r>
        <w:r>
          <w:rPr>
            <w:noProof/>
            <w:webHidden/>
          </w:rPr>
          <w:fldChar w:fldCharType="separate"/>
        </w:r>
        <w:r>
          <w:rPr>
            <w:noProof/>
            <w:webHidden/>
          </w:rPr>
          <w:t>22</w:t>
        </w:r>
        <w:r>
          <w:rPr>
            <w:noProof/>
            <w:webHidden/>
          </w:rPr>
          <w:fldChar w:fldCharType="end"/>
        </w:r>
      </w:hyperlink>
    </w:p>
    <w:p w14:paraId="1E802EE5" w14:textId="0CB1616A" w:rsidR="00207E11" w:rsidRDefault="00207E11">
      <w:pPr>
        <w:pStyle w:val="TOC4"/>
        <w:tabs>
          <w:tab w:val="right" w:leader="dot" w:pos="9350"/>
        </w:tabs>
        <w:rPr>
          <w:rFonts w:eastAsiaTheme="minorEastAsia"/>
          <w:noProof/>
        </w:rPr>
      </w:pPr>
      <w:hyperlink w:anchor="_Toc197593440" w:history="1">
        <w:r w:rsidRPr="000C6254">
          <w:rPr>
            <w:rStyle w:val="Hyperlink"/>
            <w:noProof/>
          </w:rPr>
          <w:t>Error-based Metrics</w:t>
        </w:r>
        <w:r>
          <w:rPr>
            <w:noProof/>
            <w:webHidden/>
          </w:rPr>
          <w:tab/>
        </w:r>
        <w:r>
          <w:rPr>
            <w:noProof/>
            <w:webHidden/>
          </w:rPr>
          <w:fldChar w:fldCharType="begin"/>
        </w:r>
        <w:r>
          <w:rPr>
            <w:noProof/>
            <w:webHidden/>
          </w:rPr>
          <w:instrText xml:space="preserve"> PAGEREF _Toc197593440 \h </w:instrText>
        </w:r>
        <w:r>
          <w:rPr>
            <w:noProof/>
            <w:webHidden/>
          </w:rPr>
        </w:r>
        <w:r>
          <w:rPr>
            <w:noProof/>
            <w:webHidden/>
          </w:rPr>
          <w:fldChar w:fldCharType="separate"/>
        </w:r>
        <w:r>
          <w:rPr>
            <w:noProof/>
            <w:webHidden/>
          </w:rPr>
          <w:t>22</w:t>
        </w:r>
        <w:r>
          <w:rPr>
            <w:noProof/>
            <w:webHidden/>
          </w:rPr>
          <w:fldChar w:fldCharType="end"/>
        </w:r>
      </w:hyperlink>
    </w:p>
    <w:p w14:paraId="3693BC77" w14:textId="17E65DCA" w:rsidR="00207E11" w:rsidRDefault="00207E11">
      <w:pPr>
        <w:pStyle w:val="TOC4"/>
        <w:tabs>
          <w:tab w:val="right" w:leader="dot" w:pos="9350"/>
        </w:tabs>
        <w:rPr>
          <w:rFonts w:eastAsiaTheme="minorEastAsia"/>
          <w:noProof/>
        </w:rPr>
      </w:pPr>
      <w:hyperlink w:anchor="_Toc197593441" w:history="1">
        <w:r w:rsidRPr="000C6254">
          <w:rPr>
            <w:rStyle w:val="Hyperlink"/>
            <w:noProof/>
          </w:rPr>
          <w:t>Classification-specific Metrics</w:t>
        </w:r>
        <w:r>
          <w:rPr>
            <w:noProof/>
            <w:webHidden/>
          </w:rPr>
          <w:tab/>
        </w:r>
        <w:r>
          <w:rPr>
            <w:noProof/>
            <w:webHidden/>
          </w:rPr>
          <w:fldChar w:fldCharType="begin"/>
        </w:r>
        <w:r>
          <w:rPr>
            <w:noProof/>
            <w:webHidden/>
          </w:rPr>
          <w:instrText xml:space="preserve"> PAGEREF _Toc197593441 \h </w:instrText>
        </w:r>
        <w:r>
          <w:rPr>
            <w:noProof/>
            <w:webHidden/>
          </w:rPr>
        </w:r>
        <w:r>
          <w:rPr>
            <w:noProof/>
            <w:webHidden/>
          </w:rPr>
          <w:fldChar w:fldCharType="separate"/>
        </w:r>
        <w:r>
          <w:rPr>
            <w:noProof/>
            <w:webHidden/>
          </w:rPr>
          <w:t>22</w:t>
        </w:r>
        <w:r>
          <w:rPr>
            <w:noProof/>
            <w:webHidden/>
          </w:rPr>
          <w:fldChar w:fldCharType="end"/>
        </w:r>
      </w:hyperlink>
    </w:p>
    <w:p w14:paraId="5CB200B0" w14:textId="794CDACC" w:rsidR="00207E11" w:rsidRDefault="00207E11">
      <w:pPr>
        <w:pStyle w:val="TOC3"/>
        <w:tabs>
          <w:tab w:val="right" w:leader="dot" w:pos="9350"/>
        </w:tabs>
        <w:rPr>
          <w:rFonts w:eastAsiaTheme="minorEastAsia"/>
          <w:noProof/>
        </w:rPr>
      </w:pPr>
      <w:hyperlink w:anchor="_Toc197593442" w:history="1">
        <w:r w:rsidRPr="000C6254">
          <w:rPr>
            <w:rStyle w:val="Hyperlink"/>
            <w:noProof/>
          </w:rPr>
          <w:t>Handling Imbalanced Datasets during Validation</w:t>
        </w:r>
        <w:r>
          <w:rPr>
            <w:noProof/>
            <w:webHidden/>
          </w:rPr>
          <w:tab/>
        </w:r>
        <w:r>
          <w:rPr>
            <w:noProof/>
            <w:webHidden/>
          </w:rPr>
          <w:fldChar w:fldCharType="begin"/>
        </w:r>
        <w:r>
          <w:rPr>
            <w:noProof/>
            <w:webHidden/>
          </w:rPr>
          <w:instrText xml:space="preserve"> PAGEREF _Toc197593442 \h </w:instrText>
        </w:r>
        <w:r>
          <w:rPr>
            <w:noProof/>
            <w:webHidden/>
          </w:rPr>
        </w:r>
        <w:r>
          <w:rPr>
            <w:noProof/>
            <w:webHidden/>
          </w:rPr>
          <w:fldChar w:fldCharType="separate"/>
        </w:r>
        <w:r>
          <w:rPr>
            <w:noProof/>
            <w:webHidden/>
          </w:rPr>
          <w:t>23</w:t>
        </w:r>
        <w:r>
          <w:rPr>
            <w:noProof/>
            <w:webHidden/>
          </w:rPr>
          <w:fldChar w:fldCharType="end"/>
        </w:r>
      </w:hyperlink>
    </w:p>
    <w:p w14:paraId="33D14983" w14:textId="71A13792" w:rsidR="00207E11" w:rsidRDefault="00207E11">
      <w:pPr>
        <w:pStyle w:val="TOC3"/>
        <w:tabs>
          <w:tab w:val="right" w:leader="dot" w:pos="9350"/>
        </w:tabs>
        <w:rPr>
          <w:rFonts w:eastAsiaTheme="minorEastAsia"/>
          <w:noProof/>
        </w:rPr>
      </w:pPr>
      <w:hyperlink w:anchor="_Toc197593443" w:history="1">
        <w:r w:rsidRPr="000C6254">
          <w:rPr>
            <w:rStyle w:val="Hyperlink"/>
            <w:noProof/>
          </w:rPr>
          <w:t>Best Practices to be used during  Model Validation</w:t>
        </w:r>
        <w:r>
          <w:rPr>
            <w:noProof/>
            <w:webHidden/>
          </w:rPr>
          <w:tab/>
        </w:r>
        <w:r>
          <w:rPr>
            <w:noProof/>
            <w:webHidden/>
          </w:rPr>
          <w:fldChar w:fldCharType="begin"/>
        </w:r>
        <w:r>
          <w:rPr>
            <w:noProof/>
            <w:webHidden/>
          </w:rPr>
          <w:instrText xml:space="preserve"> PAGEREF _Toc197593443 \h </w:instrText>
        </w:r>
        <w:r>
          <w:rPr>
            <w:noProof/>
            <w:webHidden/>
          </w:rPr>
        </w:r>
        <w:r>
          <w:rPr>
            <w:noProof/>
            <w:webHidden/>
          </w:rPr>
          <w:fldChar w:fldCharType="separate"/>
        </w:r>
        <w:r>
          <w:rPr>
            <w:noProof/>
            <w:webHidden/>
          </w:rPr>
          <w:t>23</w:t>
        </w:r>
        <w:r>
          <w:rPr>
            <w:noProof/>
            <w:webHidden/>
          </w:rPr>
          <w:fldChar w:fldCharType="end"/>
        </w:r>
      </w:hyperlink>
    </w:p>
    <w:p w14:paraId="7EFDFDCE" w14:textId="676E21D1" w:rsidR="00207E11" w:rsidRDefault="00207E11">
      <w:pPr>
        <w:pStyle w:val="TOC3"/>
        <w:tabs>
          <w:tab w:val="right" w:leader="dot" w:pos="9350"/>
        </w:tabs>
        <w:rPr>
          <w:rFonts w:eastAsiaTheme="minorEastAsia"/>
          <w:noProof/>
        </w:rPr>
      </w:pPr>
      <w:hyperlink w:anchor="_Toc197593444" w:history="1">
        <w:r w:rsidRPr="000C6254">
          <w:rPr>
            <w:rStyle w:val="Hyperlink"/>
            <w:noProof/>
          </w:rPr>
          <w:t>Supervised Learning Models</w:t>
        </w:r>
        <w:r>
          <w:rPr>
            <w:noProof/>
            <w:webHidden/>
          </w:rPr>
          <w:tab/>
        </w:r>
        <w:r>
          <w:rPr>
            <w:noProof/>
            <w:webHidden/>
          </w:rPr>
          <w:fldChar w:fldCharType="begin"/>
        </w:r>
        <w:r>
          <w:rPr>
            <w:noProof/>
            <w:webHidden/>
          </w:rPr>
          <w:instrText xml:space="preserve"> PAGEREF _Toc197593444 \h </w:instrText>
        </w:r>
        <w:r>
          <w:rPr>
            <w:noProof/>
            <w:webHidden/>
          </w:rPr>
        </w:r>
        <w:r>
          <w:rPr>
            <w:noProof/>
            <w:webHidden/>
          </w:rPr>
          <w:fldChar w:fldCharType="separate"/>
        </w:r>
        <w:r>
          <w:rPr>
            <w:noProof/>
            <w:webHidden/>
          </w:rPr>
          <w:t>25</w:t>
        </w:r>
        <w:r>
          <w:rPr>
            <w:noProof/>
            <w:webHidden/>
          </w:rPr>
          <w:fldChar w:fldCharType="end"/>
        </w:r>
      </w:hyperlink>
    </w:p>
    <w:p w14:paraId="70FEB228" w14:textId="003691C9" w:rsidR="00207E11" w:rsidRDefault="00207E11">
      <w:pPr>
        <w:pStyle w:val="TOC4"/>
        <w:tabs>
          <w:tab w:val="right" w:leader="dot" w:pos="9350"/>
        </w:tabs>
        <w:rPr>
          <w:rFonts w:eastAsiaTheme="minorEastAsia"/>
          <w:noProof/>
        </w:rPr>
      </w:pPr>
      <w:hyperlink w:anchor="_Toc197593445" w:history="1">
        <w:r w:rsidRPr="000C6254">
          <w:rPr>
            <w:rStyle w:val="Hyperlink"/>
            <w:noProof/>
          </w:rPr>
          <w:t>Unsupervised Learning Models</w:t>
        </w:r>
        <w:r>
          <w:rPr>
            <w:noProof/>
            <w:webHidden/>
          </w:rPr>
          <w:tab/>
        </w:r>
        <w:r>
          <w:rPr>
            <w:noProof/>
            <w:webHidden/>
          </w:rPr>
          <w:fldChar w:fldCharType="begin"/>
        </w:r>
        <w:r>
          <w:rPr>
            <w:noProof/>
            <w:webHidden/>
          </w:rPr>
          <w:instrText xml:space="preserve"> PAGEREF _Toc197593445 \h </w:instrText>
        </w:r>
        <w:r>
          <w:rPr>
            <w:noProof/>
            <w:webHidden/>
          </w:rPr>
        </w:r>
        <w:r>
          <w:rPr>
            <w:noProof/>
            <w:webHidden/>
          </w:rPr>
          <w:fldChar w:fldCharType="separate"/>
        </w:r>
        <w:r>
          <w:rPr>
            <w:noProof/>
            <w:webHidden/>
          </w:rPr>
          <w:t>26</w:t>
        </w:r>
        <w:r>
          <w:rPr>
            <w:noProof/>
            <w:webHidden/>
          </w:rPr>
          <w:fldChar w:fldCharType="end"/>
        </w:r>
      </w:hyperlink>
    </w:p>
    <w:p w14:paraId="76059F24" w14:textId="6522C6ED" w:rsidR="00207E11" w:rsidRDefault="00207E11">
      <w:pPr>
        <w:pStyle w:val="TOC4"/>
        <w:tabs>
          <w:tab w:val="right" w:leader="dot" w:pos="9350"/>
        </w:tabs>
        <w:rPr>
          <w:rFonts w:eastAsiaTheme="minorEastAsia"/>
          <w:noProof/>
        </w:rPr>
      </w:pPr>
      <w:hyperlink w:anchor="_Toc197593446" w:history="1">
        <w:r w:rsidRPr="000C6254">
          <w:rPr>
            <w:rStyle w:val="Hyperlink"/>
            <w:noProof/>
          </w:rPr>
          <w:t>Hybrid Models</w:t>
        </w:r>
        <w:r>
          <w:rPr>
            <w:noProof/>
            <w:webHidden/>
          </w:rPr>
          <w:tab/>
        </w:r>
        <w:r>
          <w:rPr>
            <w:noProof/>
            <w:webHidden/>
          </w:rPr>
          <w:fldChar w:fldCharType="begin"/>
        </w:r>
        <w:r>
          <w:rPr>
            <w:noProof/>
            <w:webHidden/>
          </w:rPr>
          <w:instrText xml:space="preserve"> PAGEREF _Toc197593446 \h </w:instrText>
        </w:r>
        <w:r>
          <w:rPr>
            <w:noProof/>
            <w:webHidden/>
          </w:rPr>
        </w:r>
        <w:r>
          <w:rPr>
            <w:noProof/>
            <w:webHidden/>
          </w:rPr>
          <w:fldChar w:fldCharType="separate"/>
        </w:r>
        <w:r>
          <w:rPr>
            <w:noProof/>
            <w:webHidden/>
          </w:rPr>
          <w:t>27</w:t>
        </w:r>
        <w:r>
          <w:rPr>
            <w:noProof/>
            <w:webHidden/>
          </w:rPr>
          <w:fldChar w:fldCharType="end"/>
        </w:r>
      </w:hyperlink>
    </w:p>
    <w:p w14:paraId="50B71699" w14:textId="6810140C" w:rsidR="00207E11" w:rsidRDefault="00207E11">
      <w:pPr>
        <w:pStyle w:val="TOC4"/>
        <w:tabs>
          <w:tab w:val="right" w:leader="dot" w:pos="9350"/>
        </w:tabs>
        <w:rPr>
          <w:rFonts w:eastAsiaTheme="minorEastAsia"/>
          <w:noProof/>
        </w:rPr>
      </w:pPr>
      <w:hyperlink w:anchor="_Toc197593447" w:history="1">
        <w:r w:rsidRPr="000C6254">
          <w:rPr>
            <w:rStyle w:val="Hyperlink"/>
            <w:noProof/>
          </w:rPr>
          <w:t>Deep Learning Models</w:t>
        </w:r>
        <w:r>
          <w:rPr>
            <w:noProof/>
            <w:webHidden/>
          </w:rPr>
          <w:tab/>
        </w:r>
        <w:r>
          <w:rPr>
            <w:noProof/>
            <w:webHidden/>
          </w:rPr>
          <w:fldChar w:fldCharType="begin"/>
        </w:r>
        <w:r>
          <w:rPr>
            <w:noProof/>
            <w:webHidden/>
          </w:rPr>
          <w:instrText xml:space="preserve"> PAGEREF _Toc197593447 \h </w:instrText>
        </w:r>
        <w:r>
          <w:rPr>
            <w:noProof/>
            <w:webHidden/>
          </w:rPr>
        </w:r>
        <w:r>
          <w:rPr>
            <w:noProof/>
            <w:webHidden/>
          </w:rPr>
          <w:fldChar w:fldCharType="separate"/>
        </w:r>
        <w:r>
          <w:rPr>
            <w:noProof/>
            <w:webHidden/>
          </w:rPr>
          <w:t>27</w:t>
        </w:r>
        <w:r>
          <w:rPr>
            <w:noProof/>
            <w:webHidden/>
          </w:rPr>
          <w:fldChar w:fldCharType="end"/>
        </w:r>
      </w:hyperlink>
    </w:p>
    <w:p w14:paraId="1AEAC26D" w14:textId="43E66BE8" w:rsidR="00207E11" w:rsidRDefault="00207E11">
      <w:pPr>
        <w:pStyle w:val="TOC4"/>
        <w:tabs>
          <w:tab w:val="right" w:leader="dot" w:pos="9350"/>
        </w:tabs>
        <w:rPr>
          <w:rFonts w:eastAsiaTheme="minorEastAsia"/>
          <w:noProof/>
        </w:rPr>
      </w:pPr>
      <w:hyperlink w:anchor="_Toc197593448" w:history="1">
        <w:r w:rsidRPr="000C6254">
          <w:rPr>
            <w:rStyle w:val="Hyperlink"/>
            <w:noProof/>
          </w:rPr>
          <w:t>Random Forest Models</w:t>
        </w:r>
        <w:r>
          <w:rPr>
            <w:noProof/>
            <w:webHidden/>
          </w:rPr>
          <w:tab/>
        </w:r>
        <w:r>
          <w:rPr>
            <w:noProof/>
            <w:webHidden/>
          </w:rPr>
          <w:fldChar w:fldCharType="begin"/>
        </w:r>
        <w:r>
          <w:rPr>
            <w:noProof/>
            <w:webHidden/>
          </w:rPr>
          <w:instrText xml:space="preserve"> PAGEREF _Toc197593448 \h </w:instrText>
        </w:r>
        <w:r>
          <w:rPr>
            <w:noProof/>
            <w:webHidden/>
          </w:rPr>
        </w:r>
        <w:r>
          <w:rPr>
            <w:noProof/>
            <w:webHidden/>
          </w:rPr>
          <w:fldChar w:fldCharType="separate"/>
        </w:r>
        <w:r>
          <w:rPr>
            <w:noProof/>
            <w:webHidden/>
          </w:rPr>
          <w:t>28</w:t>
        </w:r>
        <w:r>
          <w:rPr>
            <w:noProof/>
            <w:webHidden/>
          </w:rPr>
          <w:fldChar w:fldCharType="end"/>
        </w:r>
      </w:hyperlink>
    </w:p>
    <w:p w14:paraId="3B319714" w14:textId="68CA5613" w:rsidR="00207E11" w:rsidRDefault="00207E11">
      <w:pPr>
        <w:pStyle w:val="TOC4"/>
        <w:tabs>
          <w:tab w:val="right" w:leader="dot" w:pos="9350"/>
        </w:tabs>
        <w:rPr>
          <w:rFonts w:eastAsiaTheme="minorEastAsia"/>
          <w:noProof/>
        </w:rPr>
      </w:pPr>
      <w:hyperlink w:anchor="_Toc197593449" w:history="1">
        <w:r w:rsidRPr="000C6254">
          <w:rPr>
            <w:rStyle w:val="Hyperlink"/>
            <w:noProof/>
          </w:rPr>
          <w:t>Support Vector Machines (SVM)</w:t>
        </w:r>
        <w:r>
          <w:rPr>
            <w:noProof/>
            <w:webHidden/>
          </w:rPr>
          <w:tab/>
        </w:r>
        <w:r>
          <w:rPr>
            <w:noProof/>
            <w:webHidden/>
          </w:rPr>
          <w:fldChar w:fldCharType="begin"/>
        </w:r>
        <w:r>
          <w:rPr>
            <w:noProof/>
            <w:webHidden/>
          </w:rPr>
          <w:instrText xml:space="preserve"> PAGEREF _Toc197593449 \h </w:instrText>
        </w:r>
        <w:r>
          <w:rPr>
            <w:noProof/>
            <w:webHidden/>
          </w:rPr>
        </w:r>
        <w:r>
          <w:rPr>
            <w:noProof/>
            <w:webHidden/>
          </w:rPr>
          <w:fldChar w:fldCharType="separate"/>
        </w:r>
        <w:r>
          <w:rPr>
            <w:noProof/>
            <w:webHidden/>
          </w:rPr>
          <w:t>28</w:t>
        </w:r>
        <w:r>
          <w:rPr>
            <w:noProof/>
            <w:webHidden/>
          </w:rPr>
          <w:fldChar w:fldCharType="end"/>
        </w:r>
      </w:hyperlink>
    </w:p>
    <w:p w14:paraId="787DBF0B" w14:textId="0180D6D5" w:rsidR="00207E11" w:rsidRDefault="00207E11">
      <w:pPr>
        <w:pStyle w:val="TOC4"/>
        <w:tabs>
          <w:tab w:val="right" w:leader="dot" w:pos="9350"/>
        </w:tabs>
        <w:rPr>
          <w:rFonts w:eastAsiaTheme="minorEastAsia"/>
          <w:noProof/>
        </w:rPr>
      </w:pPr>
      <w:hyperlink w:anchor="_Toc197593450" w:history="1">
        <w:r w:rsidRPr="000C6254">
          <w:rPr>
            <w:rStyle w:val="Hyperlink"/>
            <w:noProof/>
          </w:rPr>
          <w:t>Neural Network Models (General approach for feed-forward neural nets)</w:t>
        </w:r>
        <w:r>
          <w:rPr>
            <w:noProof/>
            <w:webHidden/>
          </w:rPr>
          <w:tab/>
        </w:r>
        <w:r>
          <w:rPr>
            <w:noProof/>
            <w:webHidden/>
          </w:rPr>
          <w:fldChar w:fldCharType="begin"/>
        </w:r>
        <w:r>
          <w:rPr>
            <w:noProof/>
            <w:webHidden/>
          </w:rPr>
          <w:instrText xml:space="preserve"> PAGEREF _Toc197593450 \h </w:instrText>
        </w:r>
        <w:r>
          <w:rPr>
            <w:noProof/>
            <w:webHidden/>
          </w:rPr>
        </w:r>
        <w:r>
          <w:rPr>
            <w:noProof/>
            <w:webHidden/>
          </w:rPr>
          <w:fldChar w:fldCharType="separate"/>
        </w:r>
        <w:r>
          <w:rPr>
            <w:noProof/>
            <w:webHidden/>
          </w:rPr>
          <w:t>28</w:t>
        </w:r>
        <w:r>
          <w:rPr>
            <w:noProof/>
            <w:webHidden/>
          </w:rPr>
          <w:fldChar w:fldCharType="end"/>
        </w:r>
      </w:hyperlink>
    </w:p>
    <w:p w14:paraId="0B16EE9A" w14:textId="68657C12" w:rsidR="00207E11" w:rsidRDefault="00207E11">
      <w:pPr>
        <w:pStyle w:val="TOC4"/>
        <w:tabs>
          <w:tab w:val="right" w:leader="dot" w:pos="9350"/>
        </w:tabs>
        <w:rPr>
          <w:rFonts w:eastAsiaTheme="minorEastAsia"/>
          <w:noProof/>
        </w:rPr>
      </w:pPr>
      <w:hyperlink w:anchor="_Toc197593451" w:history="1">
        <w:r w:rsidRPr="000C6254">
          <w:rPr>
            <w:rStyle w:val="Hyperlink"/>
            <w:noProof/>
          </w:rPr>
          <w:t>k-Nearest Neighbors (KNN) Model</w:t>
        </w:r>
        <w:r>
          <w:rPr>
            <w:noProof/>
            <w:webHidden/>
          </w:rPr>
          <w:tab/>
        </w:r>
        <w:r>
          <w:rPr>
            <w:noProof/>
            <w:webHidden/>
          </w:rPr>
          <w:fldChar w:fldCharType="begin"/>
        </w:r>
        <w:r>
          <w:rPr>
            <w:noProof/>
            <w:webHidden/>
          </w:rPr>
          <w:instrText xml:space="preserve"> PAGEREF _Toc197593451 \h </w:instrText>
        </w:r>
        <w:r>
          <w:rPr>
            <w:noProof/>
            <w:webHidden/>
          </w:rPr>
        </w:r>
        <w:r>
          <w:rPr>
            <w:noProof/>
            <w:webHidden/>
          </w:rPr>
          <w:fldChar w:fldCharType="separate"/>
        </w:r>
        <w:r>
          <w:rPr>
            <w:noProof/>
            <w:webHidden/>
          </w:rPr>
          <w:t>29</w:t>
        </w:r>
        <w:r>
          <w:rPr>
            <w:noProof/>
            <w:webHidden/>
          </w:rPr>
          <w:fldChar w:fldCharType="end"/>
        </w:r>
      </w:hyperlink>
    </w:p>
    <w:p w14:paraId="09CC491D" w14:textId="029BEE9A" w:rsidR="00207E11" w:rsidRDefault="00207E11">
      <w:pPr>
        <w:pStyle w:val="TOC4"/>
        <w:tabs>
          <w:tab w:val="right" w:leader="dot" w:pos="9350"/>
        </w:tabs>
        <w:rPr>
          <w:rFonts w:eastAsiaTheme="minorEastAsia"/>
          <w:noProof/>
        </w:rPr>
      </w:pPr>
      <w:hyperlink w:anchor="_Toc197593452" w:history="1">
        <w:r w:rsidRPr="000C6254">
          <w:rPr>
            <w:rStyle w:val="Hyperlink"/>
            <w:noProof/>
          </w:rPr>
          <w:t>Bayesian Models</w:t>
        </w:r>
        <w:r>
          <w:rPr>
            <w:noProof/>
            <w:webHidden/>
          </w:rPr>
          <w:tab/>
        </w:r>
        <w:r>
          <w:rPr>
            <w:noProof/>
            <w:webHidden/>
          </w:rPr>
          <w:fldChar w:fldCharType="begin"/>
        </w:r>
        <w:r>
          <w:rPr>
            <w:noProof/>
            <w:webHidden/>
          </w:rPr>
          <w:instrText xml:space="preserve"> PAGEREF _Toc197593452 \h </w:instrText>
        </w:r>
        <w:r>
          <w:rPr>
            <w:noProof/>
            <w:webHidden/>
          </w:rPr>
        </w:r>
        <w:r>
          <w:rPr>
            <w:noProof/>
            <w:webHidden/>
          </w:rPr>
          <w:fldChar w:fldCharType="separate"/>
        </w:r>
        <w:r>
          <w:rPr>
            <w:noProof/>
            <w:webHidden/>
          </w:rPr>
          <w:t>29</w:t>
        </w:r>
        <w:r>
          <w:rPr>
            <w:noProof/>
            <w:webHidden/>
          </w:rPr>
          <w:fldChar w:fldCharType="end"/>
        </w:r>
      </w:hyperlink>
    </w:p>
    <w:p w14:paraId="7D1D95BA" w14:textId="2E991F73" w:rsidR="00207E11" w:rsidRDefault="00207E11">
      <w:pPr>
        <w:pStyle w:val="TOC4"/>
        <w:tabs>
          <w:tab w:val="right" w:leader="dot" w:pos="9350"/>
        </w:tabs>
        <w:rPr>
          <w:rFonts w:eastAsiaTheme="minorEastAsia"/>
          <w:noProof/>
        </w:rPr>
      </w:pPr>
      <w:hyperlink w:anchor="_Toc197593453" w:history="1">
        <w:r w:rsidRPr="000C6254">
          <w:rPr>
            <w:rStyle w:val="Hyperlink"/>
            <w:b/>
            <w:bCs/>
            <w:noProof/>
          </w:rPr>
          <w:t>Clustering Models</w:t>
        </w:r>
        <w:r>
          <w:rPr>
            <w:noProof/>
            <w:webHidden/>
          </w:rPr>
          <w:tab/>
        </w:r>
        <w:r>
          <w:rPr>
            <w:noProof/>
            <w:webHidden/>
          </w:rPr>
          <w:fldChar w:fldCharType="begin"/>
        </w:r>
        <w:r>
          <w:rPr>
            <w:noProof/>
            <w:webHidden/>
          </w:rPr>
          <w:instrText xml:space="preserve"> PAGEREF _Toc197593453 \h </w:instrText>
        </w:r>
        <w:r>
          <w:rPr>
            <w:noProof/>
            <w:webHidden/>
          </w:rPr>
        </w:r>
        <w:r>
          <w:rPr>
            <w:noProof/>
            <w:webHidden/>
          </w:rPr>
          <w:fldChar w:fldCharType="separate"/>
        </w:r>
        <w:r>
          <w:rPr>
            <w:noProof/>
            <w:webHidden/>
          </w:rPr>
          <w:t>30</w:t>
        </w:r>
        <w:r>
          <w:rPr>
            <w:noProof/>
            <w:webHidden/>
          </w:rPr>
          <w:fldChar w:fldCharType="end"/>
        </w:r>
      </w:hyperlink>
    </w:p>
    <w:p w14:paraId="7306099D" w14:textId="1A5BA9EF" w:rsidR="00207E11" w:rsidRDefault="00207E11">
      <w:pPr>
        <w:pStyle w:val="TOC2"/>
        <w:tabs>
          <w:tab w:val="right" w:leader="dot" w:pos="9350"/>
        </w:tabs>
        <w:rPr>
          <w:rFonts w:eastAsiaTheme="minorEastAsia"/>
          <w:noProof/>
        </w:rPr>
      </w:pPr>
      <w:hyperlink w:anchor="_Toc197593454" w:history="1">
        <w:r w:rsidRPr="000C6254">
          <w:rPr>
            <w:rStyle w:val="Hyperlink"/>
            <w:noProof/>
          </w:rPr>
          <w:t>Validation Results:</w:t>
        </w:r>
        <w:r>
          <w:rPr>
            <w:noProof/>
            <w:webHidden/>
          </w:rPr>
          <w:tab/>
        </w:r>
        <w:r>
          <w:rPr>
            <w:noProof/>
            <w:webHidden/>
          </w:rPr>
          <w:fldChar w:fldCharType="begin"/>
        </w:r>
        <w:r>
          <w:rPr>
            <w:noProof/>
            <w:webHidden/>
          </w:rPr>
          <w:instrText xml:space="preserve"> PAGEREF _Toc197593454 \h </w:instrText>
        </w:r>
        <w:r>
          <w:rPr>
            <w:noProof/>
            <w:webHidden/>
          </w:rPr>
        </w:r>
        <w:r>
          <w:rPr>
            <w:noProof/>
            <w:webHidden/>
          </w:rPr>
          <w:fldChar w:fldCharType="separate"/>
        </w:r>
        <w:r>
          <w:rPr>
            <w:noProof/>
            <w:webHidden/>
          </w:rPr>
          <w:t>30</w:t>
        </w:r>
        <w:r>
          <w:rPr>
            <w:noProof/>
            <w:webHidden/>
          </w:rPr>
          <w:fldChar w:fldCharType="end"/>
        </w:r>
      </w:hyperlink>
    </w:p>
    <w:p w14:paraId="49ABAE6A" w14:textId="62D2055C" w:rsidR="00207E11" w:rsidRDefault="00207E11">
      <w:pPr>
        <w:pStyle w:val="TOC2"/>
        <w:tabs>
          <w:tab w:val="right" w:leader="dot" w:pos="9350"/>
        </w:tabs>
        <w:rPr>
          <w:rFonts w:eastAsiaTheme="minorEastAsia"/>
          <w:noProof/>
        </w:rPr>
      </w:pPr>
      <w:hyperlink w:anchor="_Toc197593455" w:history="1">
        <w:r w:rsidRPr="000C6254">
          <w:rPr>
            <w:rStyle w:val="Hyperlink"/>
            <w:noProof/>
          </w:rPr>
          <w:t>GenAi/LLM</w:t>
        </w:r>
        <w:r>
          <w:rPr>
            <w:noProof/>
            <w:webHidden/>
          </w:rPr>
          <w:tab/>
        </w:r>
        <w:r>
          <w:rPr>
            <w:noProof/>
            <w:webHidden/>
          </w:rPr>
          <w:fldChar w:fldCharType="begin"/>
        </w:r>
        <w:r>
          <w:rPr>
            <w:noProof/>
            <w:webHidden/>
          </w:rPr>
          <w:instrText xml:space="preserve"> PAGEREF _Toc197593455 \h </w:instrText>
        </w:r>
        <w:r>
          <w:rPr>
            <w:noProof/>
            <w:webHidden/>
          </w:rPr>
        </w:r>
        <w:r>
          <w:rPr>
            <w:noProof/>
            <w:webHidden/>
          </w:rPr>
          <w:fldChar w:fldCharType="separate"/>
        </w:r>
        <w:r>
          <w:rPr>
            <w:noProof/>
            <w:webHidden/>
          </w:rPr>
          <w:t>31</w:t>
        </w:r>
        <w:r>
          <w:rPr>
            <w:noProof/>
            <w:webHidden/>
          </w:rPr>
          <w:fldChar w:fldCharType="end"/>
        </w:r>
      </w:hyperlink>
    </w:p>
    <w:p w14:paraId="5A4F0561" w14:textId="1439319C" w:rsidR="00207E11" w:rsidRDefault="00207E11">
      <w:pPr>
        <w:pStyle w:val="TOC3"/>
        <w:tabs>
          <w:tab w:val="right" w:leader="dot" w:pos="9350"/>
        </w:tabs>
        <w:rPr>
          <w:rFonts w:eastAsiaTheme="minorEastAsia"/>
          <w:noProof/>
        </w:rPr>
      </w:pPr>
      <w:hyperlink w:anchor="_Toc197593456" w:history="1">
        <w:r w:rsidRPr="000C6254">
          <w:rPr>
            <w:rStyle w:val="Hyperlink"/>
            <w:noProof/>
          </w:rPr>
          <w:t>LLM Evaluation Metrics Nature</w:t>
        </w:r>
        <w:r>
          <w:rPr>
            <w:noProof/>
            <w:webHidden/>
          </w:rPr>
          <w:tab/>
        </w:r>
        <w:r>
          <w:rPr>
            <w:noProof/>
            <w:webHidden/>
          </w:rPr>
          <w:fldChar w:fldCharType="begin"/>
        </w:r>
        <w:r>
          <w:rPr>
            <w:noProof/>
            <w:webHidden/>
          </w:rPr>
          <w:instrText xml:space="preserve"> PAGEREF _Toc197593456 \h </w:instrText>
        </w:r>
        <w:r>
          <w:rPr>
            <w:noProof/>
            <w:webHidden/>
          </w:rPr>
        </w:r>
        <w:r>
          <w:rPr>
            <w:noProof/>
            <w:webHidden/>
          </w:rPr>
          <w:fldChar w:fldCharType="separate"/>
        </w:r>
        <w:r>
          <w:rPr>
            <w:noProof/>
            <w:webHidden/>
          </w:rPr>
          <w:t>31</w:t>
        </w:r>
        <w:r>
          <w:rPr>
            <w:noProof/>
            <w:webHidden/>
          </w:rPr>
          <w:fldChar w:fldCharType="end"/>
        </w:r>
      </w:hyperlink>
    </w:p>
    <w:p w14:paraId="248E3128" w14:textId="4D959E36" w:rsidR="00207E11" w:rsidRDefault="00207E11">
      <w:pPr>
        <w:pStyle w:val="TOC3"/>
        <w:tabs>
          <w:tab w:val="right" w:leader="dot" w:pos="9350"/>
        </w:tabs>
        <w:rPr>
          <w:rFonts w:eastAsiaTheme="minorEastAsia"/>
          <w:noProof/>
        </w:rPr>
      </w:pPr>
      <w:hyperlink w:anchor="_Toc197593457" w:history="1">
        <w:r w:rsidRPr="000C6254">
          <w:rPr>
            <w:rStyle w:val="Hyperlink"/>
            <w:noProof/>
            <w:shd w:val="clear" w:color="auto" w:fill="FFFFFF"/>
          </w:rPr>
          <w:t>An LLM Evaluation Metric Architecture</w:t>
        </w:r>
        <w:r>
          <w:rPr>
            <w:noProof/>
            <w:webHidden/>
          </w:rPr>
          <w:tab/>
        </w:r>
        <w:r>
          <w:rPr>
            <w:noProof/>
            <w:webHidden/>
          </w:rPr>
          <w:fldChar w:fldCharType="begin"/>
        </w:r>
        <w:r>
          <w:rPr>
            <w:noProof/>
            <w:webHidden/>
          </w:rPr>
          <w:instrText xml:space="preserve"> PAGEREF _Toc197593457 \h </w:instrText>
        </w:r>
        <w:r>
          <w:rPr>
            <w:noProof/>
            <w:webHidden/>
          </w:rPr>
        </w:r>
        <w:r>
          <w:rPr>
            <w:noProof/>
            <w:webHidden/>
          </w:rPr>
          <w:fldChar w:fldCharType="separate"/>
        </w:r>
        <w:r>
          <w:rPr>
            <w:noProof/>
            <w:webHidden/>
          </w:rPr>
          <w:t>32</w:t>
        </w:r>
        <w:r>
          <w:rPr>
            <w:noProof/>
            <w:webHidden/>
          </w:rPr>
          <w:fldChar w:fldCharType="end"/>
        </w:r>
      </w:hyperlink>
    </w:p>
    <w:p w14:paraId="7E0099FA" w14:textId="35D71415" w:rsidR="00207E11" w:rsidRDefault="00207E11">
      <w:pPr>
        <w:pStyle w:val="TOC2"/>
        <w:tabs>
          <w:tab w:val="right" w:leader="dot" w:pos="9350"/>
        </w:tabs>
        <w:rPr>
          <w:rFonts w:eastAsiaTheme="minorEastAsia"/>
          <w:noProof/>
        </w:rPr>
      </w:pPr>
      <w:hyperlink w:anchor="_Toc197593458" w:history="1">
        <w:r w:rsidRPr="000C6254">
          <w:rPr>
            <w:rStyle w:val="Hyperlink"/>
            <w:noProof/>
          </w:rPr>
          <w:t>Metric Scorers</w:t>
        </w:r>
        <w:r>
          <w:rPr>
            <w:noProof/>
            <w:webHidden/>
          </w:rPr>
          <w:tab/>
        </w:r>
        <w:r>
          <w:rPr>
            <w:noProof/>
            <w:webHidden/>
          </w:rPr>
          <w:fldChar w:fldCharType="begin"/>
        </w:r>
        <w:r>
          <w:rPr>
            <w:noProof/>
            <w:webHidden/>
          </w:rPr>
          <w:instrText xml:space="preserve"> PAGEREF _Toc197593458 \h </w:instrText>
        </w:r>
        <w:r>
          <w:rPr>
            <w:noProof/>
            <w:webHidden/>
          </w:rPr>
        </w:r>
        <w:r>
          <w:rPr>
            <w:noProof/>
            <w:webHidden/>
          </w:rPr>
          <w:fldChar w:fldCharType="separate"/>
        </w:r>
        <w:r>
          <w:rPr>
            <w:noProof/>
            <w:webHidden/>
          </w:rPr>
          <w:t>34</w:t>
        </w:r>
        <w:r>
          <w:rPr>
            <w:noProof/>
            <w:webHidden/>
          </w:rPr>
          <w:fldChar w:fldCharType="end"/>
        </w:r>
      </w:hyperlink>
    </w:p>
    <w:p w14:paraId="782012D7" w14:textId="0FF969C3" w:rsidR="00207E11" w:rsidRDefault="00207E11">
      <w:pPr>
        <w:pStyle w:val="TOC2"/>
        <w:tabs>
          <w:tab w:val="right" w:leader="dot" w:pos="9350"/>
        </w:tabs>
        <w:rPr>
          <w:rFonts w:eastAsiaTheme="minorEastAsia"/>
          <w:noProof/>
        </w:rPr>
      </w:pPr>
      <w:hyperlink w:anchor="_Toc197593459" w:history="1">
        <w:r w:rsidRPr="000C6254">
          <w:rPr>
            <w:rStyle w:val="Hyperlink"/>
            <w:noProof/>
          </w:rPr>
          <w:t>Statistical Scorers</w:t>
        </w:r>
        <w:r>
          <w:rPr>
            <w:noProof/>
            <w:webHidden/>
          </w:rPr>
          <w:tab/>
        </w:r>
        <w:r>
          <w:rPr>
            <w:noProof/>
            <w:webHidden/>
          </w:rPr>
          <w:fldChar w:fldCharType="begin"/>
        </w:r>
        <w:r>
          <w:rPr>
            <w:noProof/>
            <w:webHidden/>
          </w:rPr>
          <w:instrText xml:space="preserve"> PAGEREF _Toc197593459 \h </w:instrText>
        </w:r>
        <w:r>
          <w:rPr>
            <w:noProof/>
            <w:webHidden/>
          </w:rPr>
        </w:r>
        <w:r>
          <w:rPr>
            <w:noProof/>
            <w:webHidden/>
          </w:rPr>
          <w:fldChar w:fldCharType="separate"/>
        </w:r>
        <w:r>
          <w:rPr>
            <w:noProof/>
            <w:webHidden/>
          </w:rPr>
          <w:t>34</w:t>
        </w:r>
        <w:r>
          <w:rPr>
            <w:noProof/>
            <w:webHidden/>
          </w:rPr>
          <w:fldChar w:fldCharType="end"/>
        </w:r>
      </w:hyperlink>
    </w:p>
    <w:p w14:paraId="017FA816" w14:textId="52A9DFCB" w:rsidR="00207E11" w:rsidRDefault="00207E11">
      <w:pPr>
        <w:pStyle w:val="TOC3"/>
        <w:tabs>
          <w:tab w:val="right" w:leader="dot" w:pos="9350"/>
        </w:tabs>
        <w:rPr>
          <w:rFonts w:eastAsiaTheme="minorEastAsia"/>
          <w:noProof/>
        </w:rPr>
      </w:pPr>
      <w:hyperlink w:anchor="_Toc197593460" w:history="1">
        <w:r w:rsidRPr="000C6254">
          <w:rPr>
            <w:rStyle w:val="Hyperlink"/>
            <w:noProof/>
          </w:rPr>
          <w:t>Model-Based Scorers (Non LLM based)</w:t>
        </w:r>
        <w:r>
          <w:rPr>
            <w:noProof/>
            <w:webHidden/>
          </w:rPr>
          <w:tab/>
        </w:r>
        <w:r>
          <w:rPr>
            <w:noProof/>
            <w:webHidden/>
          </w:rPr>
          <w:fldChar w:fldCharType="begin"/>
        </w:r>
        <w:r>
          <w:rPr>
            <w:noProof/>
            <w:webHidden/>
          </w:rPr>
          <w:instrText xml:space="preserve"> PAGEREF _Toc197593460 \h </w:instrText>
        </w:r>
        <w:r>
          <w:rPr>
            <w:noProof/>
            <w:webHidden/>
          </w:rPr>
        </w:r>
        <w:r>
          <w:rPr>
            <w:noProof/>
            <w:webHidden/>
          </w:rPr>
          <w:fldChar w:fldCharType="separate"/>
        </w:r>
        <w:r>
          <w:rPr>
            <w:noProof/>
            <w:webHidden/>
          </w:rPr>
          <w:t>35</w:t>
        </w:r>
        <w:r>
          <w:rPr>
            <w:noProof/>
            <w:webHidden/>
          </w:rPr>
          <w:fldChar w:fldCharType="end"/>
        </w:r>
      </w:hyperlink>
    </w:p>
    <w:p w14:paraId="19600FB6" w14:textId="3FE83E2A" w:rsidR="00207E11" w:rsidRDefault="00207E11">
      <w:pPr>
        <w:pStyle w:val="TOC3"/>
        <w:tabs>
          <w:tab w:val="right" w:leader="dot" w:pos="9350"/>
        </w:tabs>
        <w:rPr>
          <w:rFonts w:eastAsiaTheme="minorEastAsia"/>
          <w:noProof/>
        </w:rPr>
      </w:pPr>
      <w:hyperlink w:anchor="_Toc197593461" w:history="1">
        <w:r w:rsidRPr="000C6254">
          <w:rPr>
            <w:rStyle w:val="Hyperlink"/>
            <w:noProof/>
          </w:rPr>
          <w:t>Modern LLM Judges Approach</w:t>
        </w:r>
        <w:r>
          <w:rPr>
            <w:noProof/>
            <w:webHidden/>
          </w:rPr>
          <w:tab/>
        </w:r>
        <w:r>
          <w:rPr>
            <w:noProof/>
            <w:webHidden/>
          </w:rPr>
          <w:fldChar w:fldCharType="begin"/>
        </w:r>
        <w:r>
          <w:rPr>
            <w:noProof/>
            <w:webHidden/>
          </w:rPr>
          <w:instrText xml:space="preserve"> PAGEREF _Toc197593461 \h </w:instrText>
        </w:r>
        <w:r>
          <w:rPr>
            <w:noProof/>
            <w:webHidden/>
          </w:rPr>
        </w:r>
        <w:r>
          <w:rPr>
            <w:noProof/>
            <w:webHidden/>
          </w:rPr>
          <w:fldChar w:fldCharType="separate"/>
        </w:r>
        <w:r>
          <w:rPr>
            <w:noProof/>
            <w:webHidden/>
          </w:rPr>
          <w:t>36</w:t>
        </w:r>
        <w:r>
          <w:rPr>
            <w:noProof/>
            <w:webHidden/>
          </w:rPr>
          <w:fldChar w:fldCharType="end"/>
        </w:r>
      </w:hyperlink>
    </w:p>
    <w:p w14:paraId="15478A0B" w14:textId="38A10709" w:rsidR="00207E11" w:rsidRDefault="00207E11">
      <w:pPr>
        <w:pStyle w:val="TOC3"/>
        <w:tabs>
          <w:tab w:val="right" w:leader="dot" w:pos="9350"/>
        </w:tabs>
        <w:rPr>
          <w:rFonts w:eastAsiaTheme="minorEastAsia"/>
          <w:noProof/>
        </w:rPr>
      </w:pPr>
      <w:hyperlink w:anchor="_Toc197593462" w:history="1">
        <w:r w:rsidRPr="000C6254">
          <w:rPr>
            <w:rStyle w:val="Hyperlink"/>
            <w:noProof/>
          </w:rPr>
          <w:t>G-Eval</w:t>
        </w:r>
        <w:r>
          <w:rPr>
            <w:noProof/>
            <w:webHidden/>
          </w:rPr>
          <w:tab/>
        </w:r>
        <w:r>
          <w:rPr>
            <w:noProof/>
            <w:webHidden/>
          </w:rPr>
          <w:fldChar w:fldCharType="begin"/>
        </w:r>
        <w:r>
          <w:rPr>
            <w:noProof/>
            <w:webHidden/>
          </w:rPr>
          <w:instrText xml:space="preserve"> PAGEREF _Toc197593462 \h </w:instrText>
        </w:r>
        <w:r>
          <w:rPr>
            <w:noProof/>
            <w:webHidden/>
          </w:rPr>
        </w:r>
        <w:r>
          <w:rPr>
            <w:noProof/>
            <w:webHidden/>
          </w:rPr>
          <w:fldChar w:fldCharType="separate"/>
        </w:r>
        <w:r>
          <w:rPr>
            <w:noProof/>
            <w:webHidden/>
          </w:rPr>
          <w:t>36</w:t>
        </w:r>
        <w:r>
          <w:rPr>
            <w:noProof/>
            <w:webHidden/>
          </w:rPr>
          <w:fldChar w:fldCharType="end"/>
        </w:r>
      </w:hyperlink>
    </w:p>
    <w:p w14:paraId="74878D90" w14:textId="5758C878" w:rsidR="00207E11" w:rsidRDefault="00207E11">
      <w:pPr>
        <w:pStyle w:val="TOC3"/>
        <w:tabs>
          <w:tab w:val="right" w:leader="dot" w:pos="9350"/>
        </w:tabs>
        <w:rPr>
          <w:rFonts w:eastAsiaTheme="minorEastAsia"/>
          <w:noProof/>
        </w:rPr>
      </w:pPr>
      <w:hyperlink w:anchor="_Toc197593463" w:history="1">
        <w:r w:rsidRPr="000C6254">
          <w:rPr>
            <w:rStyle w:val="Hyperlink"/>
            <w:noProof/>
          </w:rPr>
          <w:t>DAG (Deep Acyclic Graph)</w:t>
        </w:r>
        <w:r>
          <w:rPr>
            <w:noProof/>
            <w:webHidden/>
          </w:rPr>
          <w:tab/>
        </w:r>
        <w:r>
          <w:rPr>
            <w:noProof/>
            <w:webHidden/>
          </w:rPr>
          <w:fldChar w:fldCharType="begin"/>
        </w:r>
        <w:r>
          <w:rPr>
            <w:noProof/>
            <w:webHidden/>
          </w:rPr>
          <w:instrText xml:space="preserve"> PAGEREF _Toc197593463 \h </w:instrText>
        </w:r>
        <w:r>
          <w:rPr>
            <w:noProof/>
            <w:webHidden/>
          </w:rPr>
        </w:r>
        <w:r>
          <w:rPr>
            <w:noProof/>
            <w:webHidden/>
          </w:rPr>
          <w:fldChar w:fldCharType="separate"/>
        </w:r>
        <w:r>
          <w:rPr>
            <w:noProof/>
            <w:webHidden/>
          </w:rPr>
          <w:t>38</w:t>
        </w:r>
        <w:r>
          <w:rPr>
            <w:noProof/>
            <w:webHidden/>
          </w:rPr>
          <w:fldChar w:fldCharType="end"/>
        </w:r>
      </w:hyperlink>
    </w:p>
    <w:p w14:paraId="0F4ED366" w14:textId="0E6E590B" w:rsidR="00207E11" w:rsidRDefault="00207E11">
      <w:pPr>
        <w:pStyle w:val="TOC3"/>
        <w:tabs>
          <w:tab w:val="right" w:leader="dot" w:pos="9350"/>
        </w:tabs>
        <w:rPr>
          <w:rFonts w:eastAsiaTheme="minorEastAsia"/>
          <w:noProof/>
        </w:rPr>
      </w:pPr>
      <w:hyperlink w:anchor="_Toc197593464" w:history="1">
        <w:r w:rsidRPr="000C6254">
          <w:rPr>
            <w:rStyle w:val="Hyperlink"/>
            <w:noProof/>
          </w:rPr>
          <w:t>Prometheus</w:t>
        </w:r>
        <w:r>
          <w:rPr>
            <w:noProof/>
            <w:webHidden/>
          </w:rPr>
          <w:tab/>
        </w:r>
        <w:r>
          <w:rPr>
            <w:noProof/>
            <w:webHidden/>
          </w:rPr>
          <w:fldChar w:fldCharType="begin"/>
        </w:r>
        <w:r>
          <w:rPr>
            <w:noProof/>
            <w:webHidden/>
          </w:rPr>
          <w:instrText xml:space="preserve"> PAGEREF _Toc197593464 \h </w:instrText>
        </w:r>
        <w:r>
          <w:rPr>
            <w:noProof/>
            <w:webHidden/>
          </w:rPr>
        </w:r>
        <w:r>
          <w:rPr>
            <w:noProof/>
            <w:webHidden/>
          </w:rPr>
          <w:fldChar w:fldCharType="separate"/>
        </w:r>
        <w:r>
          <w:rPr>
            <w:noProof/>
            <w:webHidden/>
          </w:rPr>
          <w:t>39</w:t>
        </w:r>
        <w:r>
          <w:rPr>
            <w:noProof/>
            <w:webHidden/>
          </w:rPr>
          <w:fldChar w:fldCharType="end"/>
        </w:r>
      </w:hyperlink>
    </w:p>
    <w:p w14:paraId="5E10B882" w14:textId="70163AD3" w:rsidR="00207E11" w:rsidRDefault="00207E11">
      <w:pPr>
        <w:pStyle w:val="TOC3"/>
        <w:tabs>
          <w:tab w:val="right" w:leader="dot" w:pos="9350"/>
        </w:tabs>
        <w:rPr>
          <w:rFonts w:eastAsiaTheme="minorEastAsia"/>
          <w:noProof/>
        </w:rPr>
      </w:pPr>
      <w:hyperlink w:anchor="_Toc197593465" w:history="1">
        <w:r w:rsidRPr="000C6254">
          <w:rPr>
            <w:rStyle w:val="Hyperlink"/>
            <w:noProof/>
          </w:rPr>
          <w:t>GPTScore</w:t>
        </w:r>
        <w:r>
          <w:rPr>
            <w:noProof/>
            <w:webHidden/>
          </w:rPr>
          <w:tab/>
        </w:r>
        <w:r>
          <w:rPr>
            <w:noProof/>
            <w:webHidden/>
          </w:rPr>
          <w:fldChar w:fldCharType="begin"/>
        </w:r>
        <w:r>
          <w:rPr>
            <w:noProof/>
            <w:webHidden/>
          </w:rPr>
          <w:instrText xml:space="preserve"> PAGEREF _Toc197593465 \h </w:instrText>
        </w:r>
        <w:r>
          <w:rPr>
            <w:noProof/>
            <w:webHidden/>
          </w:rPr>
        </w:r>
        <w:r>
          <w:rPr>
            <w:noProof/>
            <w:webHidden/>
          </w:rPr>
          <w:fldChar w:fldCharType="separate"/>
        </w:r>
        <w:r>
          <w:rPr>
            <w:noProof/>
            <w:webHidden/>
          </w:rPr>
          <w:t>41</w:t>
        </w:r>
        <w:r>
          <w:rPr>
            <w:noProof/>
            <w:webHidden/>
          </w:rPr>
          <w:fldChar w:fldCharType="end"/>
        </w:r>
      </w:hyperlink>
    </w:p>
    <w:p w14:paraId="428345DE" w14:textId="0E576E69" w:rsidR="00207E11" w:rsidRDefault="00207E11">
      <w:pPr>
        <w:pStyle w:val="TOC3"/>
        <w:tabs>
          <w:tab w:val="right" w:leader="dot" w:pos="9350"/>
        </w:tabs>
        <w:rPr>
          <w:rFonts w:eastAsiaTheme="minorEastAsia"/>
          <w:noProof/>
        </w:rPr>
      </w:pPr>
      <w:hyperlink w:anchor="_Toc197593466" w:history="1">
        <w:r w:rsidRPr="000C6254">
          <w:rPr>
            <w:rStyle w:val="Hyperlink"/>
            <w:noProof/>
          </w:rPr>
          <w:t>SelfCheckGPT</w:t>
        </w:r>
        <w:r>
          <w:rPr>
            <w:noProof/>
            <w:webHidden/>
          </w:rPr>
          <w:tab/>
        </w:r>
        <w:r>
          <w:rPr>
            <w:noProof/>
            <w:webHidden/>
          </w:rPr>
          <w:fldChar w:fldCharType="begin"/>
        </w:r>
        <w:r>
          <w:rPr>
            <w:noProof/>
            <w:webHidden/>
          </w:rPr>
          <w:instrText xml:space="preserve"> PAGEREF _Toc197593466 \h </w:instrText>
        </w:r>
        <w:r>
          <w:rPr>
            <w:noProof/>
            <w:webHidden/>
          </w:rPr>
        </w:r>
        <w:r>
          <w:rPr>
            <w:noProof/>
            <w:webHidden/>
          </w:rPr>
          <w:fldChar w:fldCharType="separate"/>
        </w:r>
        <w:r>
          <w:rPr>
            <w:noProof/>
            <w:webHidden/>
          </w:rPr>
          <w:t>41</w:t>
        </w:r>
        <w:r>
          <w:rPr>
            <w:noProof/>
            <w:webHidden/>
          </w:rPr>
          <w:fldChar w:fldCharType="end"/>
        </w:r>
      </w:hyperlink>
    </w:p>
    <w:p w14:paraId="411C2C0B" w14:textId="50F4BE4A" w:rsidR="00207E11" w:rsidRDefault="00207E11">
      <w:pPr>
        <w:pStyle w:val="TOC3"/>
        <w:tabs>
          <w:tab w:val="right" w:leader="dot" w:pos="9350"/>
        </w:tabs>
        <w:rPr>
          <w:rFonts w:eastAsiaTheme="minorEastAsia"/>
          <w:noProof/>
        </w:rPr>
      </w:pPr>
      <w:hyperlink w:anchor="_Toc197593467" w:history="1">
        <w:r w:rsidRPr="000C6254">
          <w:rPr>
            <w:rStyle w:val="Hyperlink"/>
            <w:noProof/>
          </w:rPr>
          <w:t>QAG Score</w:t>
        </w:r>
        <w:r>
          <w:rPr>
            <w:noProof/>
            <w:webHidden/>
          </w:rPr>
          <w:tab/>
        </w:r>
        <w:r>
          <w:rPr>
            <w:noProof/>
            <w:webHidden/>
          </w:rPr>
          <w:fldChar w:fldCharType="begin"/>
        </w:r>
        <w:r>
          <w:rPr>
            <w:noProof/>
            <w:webHidden/>
          </w:rPr>
          <w:instrText xml:space="preserve"> PAGEREF _Toc197593467 \h </w:instrText>
        </w:r>
        <w:r>
          <w:rPr>
            <w:noProof/>
            <w:webHidden/>
          </w:rPr>
        </w:r>
        <w:r>
          <w:rPr>
            <w:noProof/>
            <w:webHidden/>
          </w:rPr>
          <w:fldChar w:fldCharType="separate"/>
        </w:r>
        <w:r>
          <w:rPr>
            <w:noProof/>
            <w:webHidden/>
          </w:rPr>
          <w:t>42</w:t>
        </w:r>
        <w:r>
          <w:rPr>
            <w:noProof/>
            <w:webHidden/>
          </w:rPr>
          <w:fldChar w:fldCharType="end"/>
        </w:r>
      </w:hyperlink>
    </w:p>
    <w:p w14:paraId="70D26607" w14:textId="4D107AE4" w:rsidR="00207E11" w:rsidRDefault="00207E11">
      <w:pPr>
        <w:pStyle w:val="TOC1"/>
        <w:rPr>
          <w:rFonts w:eastAsiaTheme="minorEastAsia"/>
          <w:noProof/>
        </w:rPr>
      </w:pPr>
      <w:hyperlink w:anchor="_Toc197593468" w:history="1">
        <w:r w:rsidRPr="000C6254">
          <w:rPr>
            <w:rStyle w:val="Hyperlink"/>
            <w:noProof/>
          </w:rPr>
          <w:t>Evaluating Retrieval for RAG AI Applications</w:t>
        </w:r>
        <w:r>
          <w:rPr>
            <w:noProof/>
            <w:webHidden/>
          </w:rPr>
          <w:tab/>
        </w:r>
        <w:r>
          <w:rPr>
            <w:noProof/>
            <w:webHidden/>
          </w:rPr>
          <w:fldChar w:fldCharType="begin"/>
        </w:r>
        <w:r>
          <w:rPr>
            <w:noProof/>
            <w:webHidden/>
          </w:rPr>
          <w:instrText xml:space="preserve"> PAGEREF _Toc197593468 \h </w:instrText>
        </w:r>
        <w:r>
          <w:rPr>
            <w:noProof/>
            <w:webHidden/>
          </w:rPr>
        </w:r>
        <w:r>
          <w:rPr>
            <w:noProof/>
            <w:webHidden/>
          </w:rPr>
          <w:fldChar w:fldCharType="separate"/>
        </w:r>
        <w:r>
          <w:rPr>
            <w:noProof/>
            <w:webHidden/>
          </w:rPr>
          <w:t>43</w:t>
        </w:r>
        <w:r>
          <w:rPr>
            <w:noProof/>
            <w:webHidden/>
          </w:rPr>
          <w:fldChar w:fldCharType="end"/>
        </w:r>
      </w:hyperlink>
    </w:p>
    <w:p w14:paraId="52A1180C" w14:textId="05682438" w:rsidR="00207E11" w:rsidRDefault="00207E11">
      <w:pPr>
        <w:pStyle w:val="TOC4"/>
        <w:tabs>
          <w:tab w:val="right" w:leader="dot" w:pos="9350"/>
        </w:tabs>
        <w:rPr>
          <w:rFonts w:eastAsiaTheme="minorEastAsia"/>
          <w:noProof/>
        </w:rPr>
      </w:pPr>
      <w:hyperlink w:anchor="_Toc197593469" w:history="1">
        <w:r w:rsidRPr="000C6254">
          <w:rPr>
            <w:rStyle w:val="Hyperlink"/>
            <w:noProof/>
          </w:rPr>
          <w:t>Retriver algorithms:</w:t>
        </w:r>
        <w:r>
          <w:rPr>
            <w:noProof/>
            <w:webHidden/>
          </w:rPr>
          <w:tab/>
        </w:r>
        <w:r>
          <w:rPr>
            <w:noProof/>
            <w:webHidden/>
          </w:rPr>
          <w:fldChar w:fldCharType="begin"/>
        </w:r>
        <w:r>
          <w:rPr>
            <w:noProof/>
            <w:webHidden/>
          </w:rPr>
          <w:instrText xml:space="preserve"> PAGEREF _Toc197593469 \h </w:instrText>
        </w:r>
        <w:r>
          <w:rPr>
            <w:noProof/>
            <w:webHidden/>
          </w:rPr>
        </w:r>
        <w:r>
          <w:rPr>
            <w:noProof/>
            <w:webHidden/>
          </w:rPr>
          <w:fldChar w:fldCharType="separate"/>
        </w:r>
        <w:r>
          <w:rPr>
            <w:noProof/>
            <w:webHidden/>
          </w:rPr>
          <w:t>43</w:t>
        </w:r>
        <w:r>
          <w:rPr>
            <w:noProof/>
            <w:webHidden/>
          </w:rPr>
          <w:fldChar w:fldCharType="end"/>
        </w:r>
      </w:hyperlink>
    </w:p>
    <w:p w14:paraId="092467CB" w14:textId="75F59168" w:rsidR="00207E11" w:rsidRDefault="00207E11">
      <w:pPr>
        <w:pStyle w:val="TOC4"/>
        <w:tabs>
          <w:tab w:val="right" w:leader="dot" w:pos="9350"/>
        </w:tabs>
        <w:rPr>
          <w:rFonts w:eastAsiaTheme="minorEastAsia"/>
          <w:noProof/>
        </w:rPr>
      </w:pPr>
      <w:hyperlink w:anchor="_Toc197593470" w:history="1">
        <w:r w:rsidRPr="000C6254">
          <w:rPr>
            <w:rStyle w:val="Hyperlink"/>
            <w:rFonts w:eastAsia="Times New Roman"/>
            <w:noProof/>
          </w:rPr>
          <w:t>LLM Evaluation Metrics</w:t>
        </w:r>
        <w:r>
          <w:rPr>
            <w:noProof/>
            <w:webHidden/>
          </w:rPr>
          <w:tab/>
        </w:r>
        <w:r>
          <w:rPr>
            <w:noProof/>
            <w:webHidden/>
          </w:rPr>
          <w:fldChar w:fldCharType="begin"/>
        </w:r>
        <w:r>
          <w:rPr>
            <w:noProof/>
            <w:webHidden/>
          </w:rPr>
          <w:instrText xml:space="preserve"> PAGEREF _Toc197593470 \h </w:instrText>
        </w:r>
        <w:r>
          <w:rPr>
            <w:noProof/>
            <w:webHidden/>
          </w:rPr>
        </w:r>
        <w:r>
          <w:rPr>
            <w:noProof/>
            <w:webHidden/>
          </w:rPr>
          <w:fldChar w:fldCharType="separate"/>
        </w:r>
        <w:r>
          <w:rPr>
            <w:noProof/>
            <w:webHidden/>
          </w:rPr>
          <w:t>44</w:t>
        </w:r>
        <w:r>
          <w:rPr>
            <w:noProof/>
            <w:webHidden/>
          </w:rPr>
          <w:fldChar w:fldCharType="end"/>
        </w:r>
      </w:hyperlink>
    </w:p>
    <w:p w14:paraId="54AE8BA5" w14:textId="6301B8F4" w:rsidR="00207E11" w:rsidRDefault="00207E11">
      <w:pPr>
        <w:pStyle w:val="TOC4"/>
        <w:tabs>
          <w:tab w:val="right" w:leader="dot" w:pos="9350"/>
        </w:tabs>
        <w:rPr>
          <w:rFonts w:eastAsiaTheme="minorEastAsia"/>
          <w:noProof/>
        </w:rPr>
      </w:pPr>
      <w:hyperlink w:anchor="_Toc197593471" w:history="1">
        <w:r w:rsidRPr="000C6254">
          <w:rPr>
            <w:rStyle w:val="Hyperlink"/>
            <w:noProof/>
          </w:rPr>
          <w:t>Statistical/Heuristic Metrics</w:t>
        </w:r>
        <w:r>
          <w:rPr>
            <w:noProof/>
            <w:webHidden/>
          </w:rPr>
          <w:tab/>
        </w:r>
        <w:r>
          <w:rPr>
            <w:noProof/>
            <w:webHidden/>
          </w:rPr>
          <w:fldChar w:fldCharType="begin"/>
        </w:r>
        <w:r>
          <w:rPr>
            <w:noProof/>
            <w:webHidden/>
          </w:rPr>
          <w:instrText xml:space="preserve"> PAGEREF _Toc197593471 \h </w:instrText>
        </w:r>
        <w:r>
          <w:rPr>
            <w:noProof/>
            <w:webHidden/>
          </w:rPr>
        </w:r>
        <w:r>
          <w:rPr>
            <w:noProof/>
            <w:webHidden/>
          </w:rPr>
          <w:fldChar w:fldCharType="separate"/>
        </w:r>
        <w:r>
          <w:rPr>
            <w:noProof/>
            <w:webHidden/>
          </w:rPr>
          <w:t>44</w:t>
        </w:r>
        <w:r>
          <w:rPr>
            <w:noProof/>
            <w:webHidden/>
          </w:rPr>
          <w:fldChar w:fldCharType="end"/>
        </w:r>
      </w:hyperlink>
    </w:p>
    <w:p w14:paraId="47301BEC" w14:textId="3D033A96" w:rsidR="00207E11" w:rsidRDefault="00207E11">
      <w:pPr>
        <w:pStyle w:val="TOC4"/>
        <w:tabs>
          <w:tab w:val="right" w:leader="dot" w:pos="9350"/>
        </w:tabs>
        <w:rPr>
          <w:rFonts w:eastAsiaTheme="minorEastAsia"/>
          <w:noProof/>
        </w:rPr>
      </w:pPr>
      <w:hyperlink w:anchor="_Toc197593472" w:history="1">
        <w:r w:rsidRPr="000C6254">
          <w:rPr>
            <w:rStyle w:val="Hyperlink"/>
            <w:noProof/>
          </w:rPr>
          <w:t>Human Evaluation Metrics</w:t>
        </w:r>
        <w:r>
          <w:rPr>
            <w:noProof/>
            <w:webHidden/>
          </w:rPr>
          <w:tab/>
        </w:r>
        <w:r>
          <w:rPr>
            <w:noProof/>
            <w:webHidden/>
          </w:rPr>
          <w:fldChar w:fldCharType="begin"/>
        </w:r>
        <w:r>
          <w:rPr>
            <w:noProof/>
            <w:webHidden/>
          </w:rPr>
          <w:instrText xml:space="preserve"> PAGEREF _Toc197593472 \h </w:instrText>
        </w:r>
        <w:r>
          <w:rPr>
            <w:noProof/>
            <w:webHidden/>
          </w:rPr>
        </w:r>
        <w:r>
          <w:rPr>
            <w:noProof/>
            <w:webHidden/>
          </w:rPr>
          <w:fldChar w:fldCharType="separate"/>
        </w:r>
        <w:r>
          <w:rPr>
            <w:noProof/>
            <w:webHidden/>
          </w:rPr>
          <w:t>51</w:t>
        </w:r>
        <w:r>
          <w:rPr>
            <w:noProof/>
            <w:webHidden/>
          </w:rPr>
          <w:fldChar w:fldCharType="end"/>
        </w:r>
      </w:hyperlink>
    </w:p>
    <w:p w14:paraId="1BAC048E" w14:textId="5A988E30" w:rsidR="00207E11" w:rsidRDefault="00207E11">
      <w:pPr>
        <w:pStyle w:val="TOC4"/>
        <w:tabs>
          <w:tab w:val="right" w:leader="dot" w:pos="9350"/>
        </w:tabs>
        <w:rPr>
          <w:rFonts w:eastAsiaTheme="minorEastAsia"/>
          <w:noProof/>
        </w:rPr>
      </w:pPr>
      <w:hyperlink w:anchor="_Toc197593473" w:history="1">
        <w:r w:rsidRPr="000C6254">
          <w:rPr>
            <w:rStyle w:val="Hyperlink"/>
            <w:rFonts w:eastAsia="Times New Roman"/>
            <w:noProof/>
          </w:rPr>
          <w:t>RAG Model Metrics</w:t>
        </w:r>
        <w:r>
          <w:rPr>
            <w:noProof/>
            <w:webHidden/>
          </w:rPr>
          <w:tab/>
        </w:r>
        <w:r>
          <w:rPr>
            <w:noProof/>
            <w:webHidden/>
          </w:rPr>
          <w:fldChar w:fldCharType="begin"/>
        </w:r>
        <w:r>
          <w:rPr>
            <w:noProof/>
            <w:webHidden/>
          </w:rPr>
          <w:instrText xml:space="preserve"> PAGEREF _Toc197593473 \h </w:instrText>
        </w:r>
        <w:r>
          <w:rPr>
            <w:noProof/>
            <w:webHidden/>
          </w:rPr>
        </w:r>
        <w:r>
          <w:rPr>
            <w:noProof/>
            <w:webHidden/>
          </w:rPr>
          <w:fldChar w:fldCharType="separate"/>
        </w:r>
        <w:r>
          <w:rPr>
            <w:noProof/>
            <w:webHidden/>
          </w:rPr>
          <w:t>52</w:t>
        </w:r>
        <w:r>
          <w:rPr>
            <w:noProof/>
            <w:webHidden/>
          </w:rPr>
          <w:fldChar w:fldCharType="end"/>
        </w:r>
      </w:hyperlink>
    </w:p>
    <w:p w14:paraId="31376A91" w14:textId="1FD6C978" w:rsidR="00207E11" w:rsidRDefault="00207E11">
      <w:pPr>
        <w:pStyle w:val="TOC4"/>
        <w:tabs>
          <w:tab w:val="right" w:leader="dot" w:pos="9350"/>
        </w:tabs>
        <w:rPr>
          <w:rFonts w:eastAsiaTheme="minorEastAsia"/>
          <w:noProof/>
        </w:rPr>
      </w:pPr>
      <w:hyperlink w:anchor="_Toc197593474" w:history="1">
        <w:r w:rsidRPr="000C6254">
          <w:rPr>
            <w:rStyle w:val="Hyperlink"/>
            <w:rFonts w:eastAsia="Times New Roman"/>
            <w:noProof/>
          </w:rPr>
          <w:t>Retriever-Specific Metrics</w:t>
        </w:r>
        <w:r>
          <w:rPr>
            <w:noProof/>
            <w:webHidden/>
          </w:rPr>
          <w:tab/>
        </w:r>
        <w:r>
          <w:rPr>
            <w:noProof/>
            <w:webHidden/>
          </w:rPr>
          <w:fldChar w:fldCharType="begin"/>
        </w:r>
        <w:r>
          <w:rPr>
            <w:noProof/>
            <w:webHidden/>
          </w:rPr>
          <w:instrText xml:space="preserve"> PAGEREF _Toc197593474 \h </w:instrText>
        </w:r>
        <w:r>
          <w:rPr>
            <w:noProof/>
            <w:webHidden/>
          </w:rPr>
        </w:r>
        <w:r>
          <w:rPr>
            <w:noProof/>
            <w:webHidden/>
          </w:rPr>
          <w:fldChar w:fldCharType="separate"/>
        </w:r>
        <w:r>
          <w:rPr>
            <w:noProof/>
            <w:webHidden/>
          </w:rPr>
          <w:t>55</w:t>
        </w:r>
        <w:r>
          <w:rPr>
            <w:noProof/>
            <w:webHidden/>
          </w:rPr>
          <w:fldChar w:fldCharType="end"/>
        </w:r>
      </w:hyperlink>
    </w:p>
    <w:p w14:paraId="3600123F" w14:textId="43791031" w:rsidR="00207E11" w:rsidRDefault="00207E11">
      <w:pPr>
        <w:pStyle w:val="TOC2"/>
        <w:tabs>
          <w:tab w:val="right" w:leader="dot" w:pos="9350"/>
        </w:tabs>
        <w:rPr>
          <w:rFonts w:eastAsiaTheme="minorEastAsia"/>
          <w:noProof/>
        </w:rPr>
      </w:pPr>
      <w:hyperlink w:anchor="_Toc197593475" w:history="1">
        <w:r w:rsidRPr="000C6254">
          <w:rPr>
            <w:rStyle w:val="Hyperlink"/>
            <w:noProof/>
          </w:rPr>
          <w:t>LLM/RAG Model Evaluation</w:t>
        </w:r>
        <w:r>
          <w:rPr>
            <w:noProof/>
            <w:webHidden/>
          </w:rPr>
          <w:tab/>
        </w:r>
        <w:r>
          <w:rPr>
            <w:noProof/>
            <w:webHidden/>
          </w:rPr>
          <w:fldChar w:fldCharType="begin"/>
        </w:r>
        <w:r>
          <w:rPr>
            <w:noProof/>
            <w:webHidden/>
          </w:rPr>
          <w:instrText xml:space="preserve"> PAGEREF _Toc197593475 \h </w:instrText>
        </w:r>
        <w:r>
          <w:rPr>
            <w:noProof/>
            <w:webHidden/>
          </w:rPr>
        </w:r>
        <w:r>
          <w:rPr>
            <w:noProof/>
            <w:webHidden/>
          </w:rPr>
          <w:fldChar w:fldCharType="separate"/>
        </w:r>
        <w:r>
          <w:rPr>
            <w:noProof/>
            <w:webHidden/>
          </w:rPr>
          <w:t>57</w:t>
        </w:r>
        <w:r>
          <w:rPr>
            <w:noProof/>
            <w:webHidden/>
          </w:rPr>
          <w:fldChar w:fldCharType="end"/>
        </w:r>
      </w:hyperlink>
    </w:p>
    <w:p w14:paraId="3BC8BEFF" w14:textId="03A9A976" w:rsidR="00207E11" w:rsidRDefault="00207E11">
      <w:pPr>
        <w:pStyle w:val="TOC3"/>
        <w:tabs>
          <w:tab w:val="right" w:leader="dot" w:pos="9350"/>
        </w:tabs>
        <w:rPr>
          <w:rFonts w:eastAsiaTheme="minorEastAsia"/>
          <w:noProof/>
        </w:rPr>
      </w:pPr>
      <w:hyperlink w:anchor="_Toc197593476" w:history="1">
        <w:r w:rsidRPr="000C6254">
          <w:rPr>
            <w:rStyle w:val="Hyperlink"/>
            <w:noProof/>
          </w:rPr>
          <w:t>1. Pre-Deployment Validation &amp; Ongoing Monitoring</w:t>
        </w:r>
        <w:r>
          <w:rPr>
            <w:noProof/>
            <w:webHidden/>
          </w:rPr>
          <w:tab/>
        </w:r>
        <w:r>
          <w:rPr>
            <w:noProof/>
            <w:webHidden/>
          </w:rPr>
          <w:fldChar w:fldCharType="begin"/>
        </w:r>
        <w:r>
          <w:rPr>
            <w:noProof/>
            <w:webHidden/>
          </w:rPr>
          <w:instrText xml:space="preserve"> PAGEREF _Toc197593476 \h </w:instrText>
        </w:r>
        <w:r>
          <w:rPr>
            <w:noProof/>
            <w:webHidden/>
          </w:rPr>
        </w:r>
        <w:r>
          <w:rPr>
            <w:noProof/>
            <w:webHidden/>
          </w:rPr>
          <w:fldChar w:fldCharType="separate"/>
        </w:r>
        <w:r>
          <w:rPr>
            <w:noProof/>
            <w:webHidden/>
          </w:rPr>
          <w:t>57</w:t>
        </w:r>
        <w:r>
          <w:rPr>
            <w:noProof/>
            <w:webHidden/>
          </w:rPr>
          <w:fldChar w:fldCharType="end"/>
        </w:r>
      </w:hyperlink>
    </w:p>
    <w:p w14:paraId="1F541AC0" w14:textId="2A5ADDFA" w:rsidR="00207E11" w:rsidRDefault="00207E11">
      <w:pPr>
        <w:pStyle w:val="TOC3"/>
        <w:tabs>
          <w:tab w:val="right" w:leader="dot" w:pos="9350"/>
        </w:tabs>
        <w:rPr>
          <w:rFonts w:eastAsiaTheme="minorEastAsia"/>
          <w:noProof/>
        </w:rPr>
      </w:pPr>
      <w:hyperlink w:anchor="_Toc197593477" w:history="1">
        <w:r w:rsidRPr="000C6254">
          <w:rPr>
            <w:rStyle w:val="Hyperlink"/>
            <w:noProof/>
          </w:rPr>
          <w:t>2. Comprehensive Metrics &amp; Evaluation Criteria</w:t>
        </w:r>
        <w:r>
          <w:rPr>
            <w:noProof/>
            <w:webHidden/>
          </w:rPr>
          <w:tab/>
        </w:r>
        <w:r>
          <w:rPr>
            <w:noProof/>
            <w:webHidden/>
          </w:rPr>
          <w:fldChar w:fldCharType="begin"/>
        </w:r>
        <w:r>
          <w:rPr>
            <w:noProof/>
            <w:webHidden/>
          </w:rPr>
          <w:instrText xml:space="preserve"> PAGEREF _Toc197593477 \h </w:instrText>
        </w:r>
        <w:r>
          <w:rPr>
            <w:noProof/>
            <w:webHidden/>
          </w:rPr>
        </w:r>
        <w:r>
          <w:rPr>
            <w:noProof/>
            <w:webHidden/>
          </w:rPr>
          <w:fldChar w:fldCharType="separate"/>
        </w:r>
        <w:r>
          <w:rPr>
            <w:noProof/>
            <w:webHidden/>
          </w:rPr>
          <w:t>59</w:t>
        </w:r>
        <w:r>
          <w:rPr>
            <w:noProof/>
            <w:webHidden/>
          </w:rPr>
          <w:fldChar w:fldCharType="end"/>
        </w:r>
      </w:hyperlink>
    </w:p>
    <w:p w14:paraId="7892F09E" w14:textId="1FBC9396" w:rsidR="00207E11" w:rsidRDefault="00207E11">
      <w:pPr>
        <w:pStyle w:val="TOC3"/>
        <w:tabs>
          <w:tab w:val="right" w:leader="dot" w:pos="9350"/>
        </w:tabs>
        <w:rPr>
          <w:rFonts w:eastAsiaTheme="minorEastAsia"/>
          <w:noProof/>
        </w:rPr>
      </w:pPr>
      <w:hyperlink w:anchor="_Toc197593478" w:history="1">
        <w:r w:rsidRPr="000C6254">
          <w:rPr>
            <w:rStyle w:val="Hyperlink"/>
            <w:noProof/>
          </w:rPr>
          <w:t>3. Infrastructure and Automation with Cloud and Open-Source Tools</w:t>
        </w:r>
        <w:r>
          <w:rPr>
            <w:noProof/>
            <w:webHidden/>
          </w:rPr>
          <w:tab/>
        </w:r>
        <w:r>
          <w:rPr>
            <w:noProof/>
            <w:webHidden/>
          </w:rPr>
          <w:fldChar w:fldCharType="begin"/>
        </w:r>
        <w:r>
          <w:rPr>
            <w:noProof/>
            <w:webHidden/>
          </w:rPr>
          <w:instrText xml:space="preserve"> PAGEREF _Toc197593478 \h </w:instrText>
        </w:r>
        <w:r>
          <w:rPr>
            <w:noProof/>
            <w:webHidden/>
          </w:rPr>
        </w:r>
        <w:r>
          <w:rPr>
            <w:noProof/>
            <w:webHidden/>
          </w:rPr>
          <w:fldChar w:fldCharType="separate"/>
        </w:r>
        <w:r>
          <w:rPr>
            <w:noProof/>
            <w:webHidden/>
          </w:rPr>
          <w:t>62</w:t>
        </w:r>
        <w:r>
          <w:rPr>
            <w:noProof/>
            <w:webHidden/>
          </w:rPr>
          <w:fldChar w:fldCharType="end"/>
        </w:r>
      </w:hyperlink>
    </w:p>
    <w:p w14:paraId="3825D86E" w14:textId="7F46AAB3" w:rsidR="00207E11" w:rsidRDefault="00207E11">
      <w:pPr>
        <w:pStyle w:val="TOC3"/>
        <w:tabs>
          <w:tab w:val="right" w:leader="dot" w:pos="9350"/>
        </w:tabs>
        <w:rPr>
          <w:rFonts w:eastAsiaTheme="minorEastAsia"/>
          <w:noProof/>
        </w:rPr>
      </w:pPr>
      <w:hyperlink w:anchor="_Toc197593479" w:history="1">
        <w:r w:rsidRPr="000C6254">
          <w:rPr>
            <w:rStyle w:val="Hyperlink"/>
            <w:b/>
            <w:bCs/>
            <w:noProof/>
          </w:rPr>
          <w:t>4. Alignment with AI Governance &amp; Compliance Standards</w:t>
        </w:r>
        <w:r>
          <w:rPr>
            <w:noProof/>
            <w:webHidden/>
          </w:rPr>
          <w:tab/>
        </w:r>
        <w:r>
          <w:rPr>
            <w:noProof/>
            <w:webHidden/>
          </w:rPr>
          <w:fldChar w:fldCharType="begin"/>
        </w:r>
        <w:r>
          <w:rPr>
            <w:noProof/>
            <w:webHidden/>
          </w:rPr>
          <w:instrText xml:space="preserve"> PAGEREF _Toc197593479 \h </w:instrText>
        </w:r>
        <w:r>
          <w:rPr>
            <w:noProof/>
            <w:webHidden/>
          </w:rPr>
        </w:r>
        <w:r>
          <w:rPr>
            <w:noProof/>
            <w:webHidden/>
          </w:rPr>
          <w:fldChar w:fldCharType="separate"/>
        </w:r>
        <w:r>
          <w:rPr>
            <w:noProof/>
            <w:webHidden/>
          </w:rPr>
          <w:t>66</w:t>
        </w:r>
        <w:r>
          <w:rPr>
            <w:noProof/>
            <w:webHidden/>
          </w:rPr>
          <w:fldChar w:fldCharType="end"/>
        </w:r>
      </w:hyperlink>
    </w:p>
    <w:p w14:paraId="1EECD78B" w14:textId="0BFC41EC" w:rsidR="00207E11" w:rsidRDefault="00207E11">
      <w:pPr>
        <w:pStyle w:val="TOC3"/>
        <w:tabs>
          <w:tab w:val="right" w:leader="dot" w:pos="9350"/>
        </w:tabs>
        <w:rPr>
          <w:rFonts w:eastAsiaTheme="minorEastAsia"/>
          <w:noProof/>
        </w:rPr>
      </w:pPr>
      <w:hyperlink w:anchor="_Toc197593480" w:history="1">
        <w:r w:rsidRPr="000C6254">
          <w:rPr>
            <w:rStyle w:val="Hyperlink"/>
            <w:b/>
            <w:bCs/>
            <w:noProof/>
          </w:rPr>
          <w:t>5. Final Deliverables and Documentation</w:t>
        </w:r>
        <w:r>
          <w:rPr>
            <w:noProof/>
            <w:webHidden/>
          </w:rPr>
          <w:tab/>
        </w:r>
        <w:r>
          <w:rPr>
            <w:noProof/>
            <w:webHidden/>
          </w:rPr>
          <w:fldChar w:fldCharType="begin"/>
        </w:r>
        <w:r>
          <w:rPr>
            <w:noProof/>
            <w:webHidden/>
          </w:rPr>
          <w:instrText xml:space="preserve"> PAGEREF _Toc197593480 \h </w:instrText>
        </w:r>
        <w:r>
          <w:rPr>
            <w:noProof/>
            <w:webHidden/>
          </w:rPr>
        </w:r>
        <w:r>
          <w:rPr>
            <w:noProof/>
            <w:webHidden/>
          </w:rPr>
          <w:fldChar w:fldCharType="separate"/>
        </w:r>
        <w:r>
          <w:rPr>
            <w:noProof/>
            <w:webHidden/>
          </w:rPr>
          <w:t>68</w:t>
        </w:r>
        <w:r>
          <w:rPr>
            <w:noProof/>
            <w:webHidden/>
          </w:rPr>
          <w:fldChar w:fldCharType="end"/>
        </w:r>
      </w:hyperlink>
    </w:p>
    <w:p w14:paraId="14F26A7A" w14:textId="7F15B254" w:rsidR="0002719C" w:rsidRDefault="00133F3D" w:rsidP="0002719C">
      <w:pPr>
        <w:pStyle w:val="Heading2"/>
        <w:rPr>
          <w:rFonts w:ascii="Calibri" w:hAnsi="Calibri" w:cs="Calibri"/>
        </w:rPr>
      </w:pPr>
      <w:r>
        <w:rPr>
          <w:rFonts w:ascii="Calibri" w:hAnsi="Calibri" w:cs="Calibri"/>
        </w:rPr>
        <w:fldChar w:fldCharType="end"/>
      </w:r>
    </w:p>
    <w:p w14:paraId="6627D380" w14:textId="3CCDB4C9" w:rsidR="00FA0859" w:rsidRPr="0002719C" w:rsidRDefault="00FA0859" w:rsidP="00A6312A">
      <w:pPr>
        <w:pStyle w:val="Heading1"/>
      </w:pPr>
      <w:bookmarkStart w:id="1" w:name="_Toc197593402"/>
      <w:r w:rsidRPr="0002719C">
        <w:t>Define Objectives and Scope</w:t>
      </w:r>
      <w:r w:rsidR="00A6312A">
        <w:t xml:space="preserve"> Phase</w:t>
      </w:r>
      <w:r w:rsidR="00E130B9">
        <w:t xml:space="preserve"> (1)</w:t>
      </w:r>
      <w:bookmarkEnd w:id="1"/>
    </w:p>
    <w:p w14:paraId="718BF07C" w14:textId="77777777" w:rsidR="00E610C6" w:rsidRPr="0002719C" w:rsidRDefault="00E610C6" w:rsidP="00133F3D">
      <w:r w:rsidRPr="0002719C">
        <w:t xml:space="preserve">This stage offers a clear structure for creation, testing, and implementation, therefore laying the foundation for the whole AI model or solution validation process. Defining </w:t>
      </w:r>
      <w:r w:rsidRPr="0002719C">
        <w:lastRenderedPageBreak/>
        <w:t xml:space="preserve">quantifiable objectives from the beginning helps us to establish a methodical methodology that guarantees dependability, consistency, and system integrity all through its lifetime. Early on establishment of clear goals and limits guarantees a rigorous and informed approach by keeping the validation process targeted and in line with both industry best practices and academic research. </w:t>
      </w:r>
    </w:p>
    <w:p w14:paraId="55AB4E0C" w14:textId="3C24F9B2" w:rsidR="00FA0859" w:rsidRPr="0002719C" w:rsidRDefault="00FA0859" w:rsidP="0002719C">
      <w:pPr>
        <w:pStyle w:val="Heading3"/>
        <w:rPr>
          <w:rFonts w:ascii="Calibri" w:hAnsi="Calibri" w:cs="Calibri"/>
        </w:rPr>
      </w:pPr>
      <w:bookmarkStart w:id="2" w:name="_Toc197593403"/>
      <w:r w:rsidRPr="0002719C">
        <w:rPr>
          <w:rFonts w:ascii="Calibri" w:hAnsi="Calibri" w:cs="Calibri"/>
        </w:rPr>
        <w:t>1. Clarify the Purpose</w:t>
      </w:r>
      <w:bookmarkEnd w:id="2"/>
    </w:p>
    <w:p w14:paraId="39D30C9F" w14:textId="35278D41" w:rsidR="00874F7E" w:rsidRPr="0002719C" w:rsidRDefault="00442DA8" w:rsidP="00133F3D">
      <w:r w:rsidRPr="0002719C">
        <w:t>Defining clear performance goals and validation objectives ensures that AI systems are robust, secure, and ethical. This phase integrates global standards, best practices, and emerging AI methodologies to achieve the highest quality in AI validation.</w:t>
      </w:r>
    </w:p>
    <w:p w14:paraId="3743EB35" w14:textId="5D2D9C53" w:rsidR="00FA0859" w:rsidRPr="0002719C" w:rsidRDefault="00FA0859" w:rsidP="0002719C">
      <w:pPr>
        <w:pStyle w:val="Heading4"/>
        <w:rPr>
          <w:rFonts w:ascii="Calibri" w:hAnsi="Calibri" w:cs="Calibri"/>
        </w:rPr>
      </w:pPr>
      <w:bookmarkStart w:id="3" w:name="_Toc197593404"/>
      <w:r w:rsidRPr="0002719C">
        <w:rPr>
          <w:rFonts w:ascii="Calibri" w:hAnsi="Calibri" w:cs="Calibri"/>
        </w:rPr>
        <w:t>Performance Goals</w:t>
      </w:r>
      <w:bookmarkEnd w:id="3"/>
    </w:p>
    <w:p w14:paraId="61C1585C" w14:textId="77777777" w:rsidR="00FA0859" w:rsidRPr="0002719C" w:rsidRDefault="00FA0859" w:rsidP="0002719C">
      <w:pPr>
        <w:pStyle w:val="Heading5"/>
        <w:rPr>
          <w:rFonts w:ascii="Calibri" w:hAnsi="Calibri" w:cs="Calibri"/>
        </w:rPr>
      </w:pPr>
      <w:bookmarkStart w:id="4" w:name="_Toc197593405"/>
      <w:r w:rsidRPr="0002719C">
        <w:rPr>
          <w:rFonts w:ascii="Calibri" w:hAnsi="Calibri" w:cs="Calibri"/>
        </w:rPr>
        <w:t>Accuracy &amp; Robustness</w:t>
      </w:r>
      <w:bookmarkEnd w:id="4"/>
    </w:p>
    <w:p w14:paraId="5167AEE4" w14:textId="2B916EEF" w:rsidR="00FA0859" w:rsidRPr="0002719C" w:rsidRDefault="00FA0859" w:rsidP="00FA0859">
      <w:pPr>
        <w:pStyle w:val="p4"/>
        <w:rPr>
          <w:rFonts w:ascii="Calibri" w:hAnsi="Calibri" w:cs="Calibri"/>
        </w:rPr>
      </w:pPr>
      <w:r w:rsidRPr="0002719C">
        <w:rPr>
          <w:rFonts w:ascii="Calibri" w:hAnsi="Calibri" w:cs="Calibri"/>
          <w:b/>
          <w:bCs/>
        </w:rPr>
        <w:t>Benchmarks:</w:t>
      </w:r>
    </w:p>
    <w:p w14:paraId="11AD4922" w14:textId="1E8B376C" w:rsidR="00FA0859" w:rsidRPr="0002719C" w:rsidRDefault="00FA0859" w:rsidP="00FA0859">
      <w:pPr>
        <w:pStyle w:val="p5"/>
        <w:numPr>
          <w:ilvl w:val="0"/>
          <w:numId w:val="2"/>
        </w:numPr>
        <w:rPr>
          <w:rFonts w:ascii="Calibri" w:hAnsi="Calibri" w:cs="Calibri"/>
        </w:rPr>
      </w:pPr>
      <w:r w:rsidRPr="0002719C">
        <w:rPr>
          <w:rFonts w:ascii="Calibri" w:hAnsi="Calibri" w:cs="Calibri"/>
        </w:rPr>
        <w:t>Define acceptable performance thresholds for model accuracy and robustness across diverse and unexpected conditions.</w:t>
      </w:r>
    </w:p>
    <w:p w14:paraId="3FDB4AD5" w14:textId="5DD9E128" w:rsidR="00FA0859" w:rsidRPr="0002719C" w:rsidRDefault="00FA0859" w:rsidP="00FA0859">
      <w:pPr>
        <w:pStyle w:val="p5"/>
        <w:numPr>
          <w:ilvl w:val="0"/>
          <w:numId w:val="2"/>
        </w:numPr>
        <w:rPr>
          <w:rFonts w:ascii="Calibri" w:hAnsi="Calibri" w:cs="Calibri"/>
        </w:rPr>
      </w:pPr>
      <w:r w:rsidRPr="0002719C">
        <w:rPr>
          <w:rFonts w:ascii="Calibri" w:hAnsi="Calibri" w:cs="Calibri"/>
        </w:rPr>
        <w:t>Evaluate against real-world and adversarial scenarios to assess stability.</w:t>
      </w:r>
    </w:p>
    <w:p w14:paraId="2D4435B8" w14:textId="4BF9E6D4" w:rsidR="00FA0859" w:rsidRPr="0002719C" w:rsidRDefault="00FA0859" w:rsidP="0002719C">
      <w:pPr>
        <w:pStyle w:val="p4"/>
        <w:rPr>
          <w:rFonts w:ascii="Calibri" w:hAnsi="Calibri" w:cs="Calibri"/>
        </w:rPr>
      </w:pPr>
      <w:r w:rsidRPr="0002719C">
        <w:rPr>
          <w:rFonts w:ascii="Calibri" w:hAnsi="Calibri" w:cs="Calibri"/>
          <w:b/>
          <w:bCs/>
        </w:rPr>
        <w:t>Standards and Guidelines:</w:t>
      </w:r>
    </w:p>
    <w:p w14:paraId="7BA0D40A" w14:textId="393B5E0E" w:rsidR="009E5D64" w:rsidRPr="0002719C" w:rsidRDefault="009E5D64" w:rsidP="00B34903">
      <w:pPr>
        <w:pStyle w:val="p3"/>
        <w:numPr>
          <w:ilvl w:val="0"/>
          <w:numId w:val="2"/>
        </w:numPr>
        <w:rPr>
          <w:rFonts w:ascii="Calibri" w:hAnsi="Calibri" w:cs="Calibri"/>
        </w:rPr>
      </w:pPr>
      <w:r w:rsidRPr="0002719C">
        <w:rPr>
          <w:rFonts w:ascii="Calibri" w:hAnsi="Calibri" w:cs="Calibri"/>
        </w:rPr>
        <w:t xml:space="preserve">Set resilience benchmarks using </w:t>
      </w:r>
      <w:r w:rsidR="00B34903" w:rsidRPr="0002719C">
        <w:rPr>
          <w:rFonts w:ascii="Calibri" w:hAnsi="Calibri" w:cs="Calibri"/>
        </w:rPr>
        <w:t xml:space="preserve">the </w:t>
      </w:r>
      <w:hyperlink r:id="rId5" w:history="1">
        <w:r w:rsidR="00B34903" w:rsidRPr="0002719C">
          <w:rPr>
            <w:rStyle w:val="s2"/>
            <w:rFonts w:ascii="Calibri" w:eastAsiaTheme="majorEastAsia" w:hAnsi="Calibri" w:cs="Calibri"/>
            <w:b/>
            <w:bCs/>
            <w:color w:val="0000FF"/>
            <w:u w:val="single"/>
          </w:rPr>
          <w:t>NIST AI Risk Management Framework</w:t>
        </w:r>
      </w:hyperlink>
      <w:r w:rsidRPr="0002719C">
        <w:rPr>
          <w:rFonts w:ascii="Calibri" w:hAnsi="Calibri" w:cs="Calibri"/>
        </w:rPr>
        <w:t>.</w:t>
      </w:r>
    </w:p>
    <w:p w14:paraId="63F37A2B" w14:textId="5E5BEE4E" w:rsidR="009E5D64" w:rsidRPr="0002719C" w:rsidRDefault="009E5D64" w:rsidP="00B34903">
      <w:pPr>
        <w:pStyle w:val="p3"/>
        <w:numPr>
          <w:ilvl w:val="0"/>
          <w:numId w:val="2"/>
        </w:numPr>
        <w:rPr>
          <w:rFonts w:ascii="Calibri" w:hAnsi="Calibri" w:cs="Calibri"/>
        </w:rPr>
      </w:pPr>
      <w:r w:rsidRPr="0002719C">
        <w:rPr>
          <w:rFonts w:ascii="Calibri" w:hAnsi="Calibri" w:cs="Calibri"/>
        </w:rPr>
        <w:t xml:space="preserve">Combine </w:t>
      </w:r>
      <w:hyperlink r:id="rId6" w:history="1">
        <w:r w:rsidR="00B34903" w:rsidRPr="0002719C">
          <w:rPr>
            <w:rStyle w:val="Hyperlink"/>
            <w:rFonts w:ascii="Calibri" w:eastAsiaTheme="majorEastAsia" w:hAnsi="Calibri" w:cs="Calibri"/>
            <w:b/>
            <w:bCs/>
          </w:rPr>
          <w:t>robust optimization</w:t>
        </w:r>
      </w:hyperlink>
      <w:r w:rsidR="00B34903" w:rsidRPr="0002719C">
        <w:rPr>
          <w:rFonts w:ascii="Calibri" w:hAnsi="Calibri" w:cs="Calibri"/>
        </w:rPr>
        <w:t xml:space="preserve"> </w:t>
      </w:r>
      <w:r w:rsidRPr="0002719C">
        <w:rPr>
          <w:rFonts w:ascii="Calibri" w:hAnsi="Calibri" w:cs="Calibri"/>
        </w:rPr>
        <w:t>techniques to increase model generalization under uncertainty.</w:t>
      </w:r>
    </w:p>
    <w:p w14:paraId="0EA2AB1A" w14:textId="04EA50E7" w:rsidR="009E5D64" w:rsidRPr="0002719C" w:rsidRDefault="009E5D64" w:rsidP="00B34903">
      <w:pPr>
        <w:pStyle w:val="p3"/>
        <w:numPr>
          <w:ilvl w:val="0"/>
          <w:numId w:val="2"/>
        </w:numPr>
        <w:rPr>
          <w:rFonts w:ascii="Calibri" w:hAnsi="Calibri" w:cs="Calibri"/>
        </w:rPr>
      </w:pPr>
      <w:r w:rsidRPr="0002719C">
        <w:rPr>
          <w:rFonts w:ascii="Calibri" w:hAnsi="Calibri" w:cs="Calibri"/>
        </w:rPr>
        <w:t xml:space="preserve">Use uncertainty quantification and </w:t>
      </w:r>
      <w:hyperlink r:id="rId7" w:history="1">
        <w:r w:rsidRPr="0002719C">
          <w:rPr>
            <w:rStyle w:val="Hyperlink"/>
            <w:rFonts w:ascii="Calibri" w:hAnsi="Calibri" w:cs="Calibri"/>
          </w:rPr>
          <w:t>adversarial training</w:t>
        </w:r>
      </w:hyperlink>
      <w:r w:rsidRPr="0002719C">
        <w:rPr>
          <w:rFonts w:ascii="Calibri" w:hAnsi="Calibri" w:cs="Calibri"/>
        </w:rPr>
        <w:t xml:space="preserve"> </w:t>
      </w:r>
      <w:r w:rsidR="005837B2" w:rsidRPr="0002719C">
        <w:rPr>
          <w:rFonts w:ascii="Calibri" w:hAnsi="Calibri" w:cs="Calibri"/>
        </w:rPr>
        <w:t>(</w:t>
      </w:r>
      <w:proofErr w:type="gramStart"/>
      <w:r w:rsidR="005837B2" w:rsidRPr="0002719C">
        <w:rPr>
          <w:rFonts w:ascii="Calibri" w:hAnsi="Calibri" w:cs="Calibri"/>
        </w:rPr>
        <w:t>https://arxiv.org/abs/2409.20089 )</w:t>
      </w:r>
      <w:proofErr w:type="gramEnd"/>
      <w:r w:rsidR="005837B2" w:rsidRPr="0002719C">
        <w:rPr>
          <w:rFonts w:ascii="Calibri" w:hAnsi="Calibri" w:cs="Calibri"/>
        </w:rPr>
        <w:t xml:space="preserve"> </w:t>
      </w:r>
      <w:r w:rsidRPr="0002719C">
        <w:rPr>
          <w:rFonts w:ascii="Calibri" w:hAnsi="Calibri" w:cs="Calibri"/>
        </w:rPr>
        <w:t>to improve model performance in changing conditions.</w:t>
      </w:r>
      <w:r w:rsidR="00A60AF9" w:rsidRPr="0002719C">
        <w:rPr>
          <w:rFonts w:ascii="Calibri" w:hAnsi="Calibri" w:cs="Calibri"/>
        </w:rPr>
        <w:t xml:space="preserve"> (</w:t>
      </w:r>
      <w:hyperlink r:id="rId8" w:history="1">
        <w:r w:rsidR="007A3896" w:rsidRPr="0002719C">
          <w:rPr>
            <w:rStyle w:val="Hyperlink"/>
            <w:rFonts w:ascii="Calibri" w:hAnsi="Calibri" w:cs="Calibri"/>
          </w:rPr>
          <w:t>https://developers.google.com/machine-learning/guides/adv-testing</w:t>
        </w:r>
      </w:hyperlink>
      <w:r w:rsidR="007A3896" w:rsidRPr="0002719C">
        <w:rPr>
          <w:rFonts w:ascii="Calibri" w:hAnsi="Calibri" w:cs="Calibri"/>
        </w:rPr>
        <w:t xml:space="preserve"> </w:t>
      </w:r>
      <w:r w:rsidR="00652614" w:rsidRPr="0002719C">
        <w:rPr>
          <w:rFonts w:ascii="Calibri" w:hAnsi="Calibri" w:cs="Calibri"/>
        </w:rPr>
        <w:t xml:space="preserve">, </w:t>
      </w:r>
      <w:hyperlink r:id="rId9" w:history="1">
        <w:r w:rsidR="00C1731C" w:rsidRPr="0002719C">
          <w:rPr>
            <w:rStyle w:val="Hyperlink"/>
            <w:rFonts w:ascii="Calibri" w:hAnsi="Calibri" w:cs="Calibri"/>
          </w:rPr>
          <w:t>https://www.neuralconcept.com/post/the-importance-of-uncertainty-quantification-for-deep-learning-models-in-cae</w:t>
        </w:r>
      </w:hyperlink>
      <w:r w:rsidR="00C1731C" w:rsidRPr="0002719C">
        <w:rPr>
          <w:rFonts w:ascii="Calibri" w:hAnsi="Calibri" w:cs="Calibri"/>
        </w:rPr>
        <w:t xml:space="preserve"> </w:t>
      </w:r>
      <w:r w:rsidR="00A60AF9" w:rsidRPr="0002719C">
        <w:rPr>
          <w:rFonts w:ascii="Calibri" w:hAnsi="Calibri" w:cs="Calibri"/>
        </w:rPr>
        <w:t xml:space="preserve"> )</w:t>
      </w:r>
    </w:p>
    <w:p w14:paraId="09927E0F" w14:textId="308059B3" w:rsidR="009E5D64" w:rsidRPr="0002719C" w:rsidRDefault="009E5D64" w:rsidP="00B34903">
      <w:pPr>
        <w:pStyle w:val="p3"/>
        <w:numPr>
          <w:ilvl w:val="0"/>
          <w:numId w:val="2"/>
        </w:numPr>
        <w:rPr>
          <w:rFonts w:ascii="Calibri" w:hAnsi="Calibri" w:cs="Calibri"/>
        </w:rPr>
      </w:pPr>
      <w:r w:rsidRPr="0002719C">
        <w:rPr>
          <w:rFonts w:ascii="Calibri" w:hAnsi="Calibri" w:cs="Calibri"/>
        </w:rPr>
        <w:t xml:space="preserve">View </w:t>
      </w:r>
      <w:hyperlink r:id="rId10" w:history="1">
        <w:r w:rsidRPr="0002719C">
          <w:rPr>
            <w:rStyle w:val="Hyperlink"/>
            <w:rFonts w:ascii="Calibri" w:hAnsi="Calibri" w:cs="Calibri"/>
          </w:rPr>
          <w:t>Robust Bench</w:t>
        </w:r>
      </w:hyperlink>
      <w:r w:rsidRPr="0002719C">
        <w:rPr>
          <w:rFonts w:ascii="Calibri" w:hAnsi="Calibri" w:cs="Calibri"/>
        </w:rPr>
        <w:t xml:space="preserve"> for current developments in robustness research and choose the most current method.</w:t>
      </w:r>
    </w:p>
    <w:p w14:paraId="624DC30F" w14:textId="4F46E5A3" w:rsidR="00FA0859" w:rsidRPr="0002719C" w:rsidRDefault="00FA0859" w:rsidP="0002719C">
      <w:pPr>
        <w:pStyle w:val="Heading5"/>
        <w:rPr>
          <w:rFonts w:ascii="Calibri" w:hAnsi="Calibri" w:cs="Calibri"/>
        </w:rPr>
      </w:pPr>
      <w:bookmarkStart w:id="5" w:name="_Toc197593406"/>
      <w:r w:rsidRPr="0002719C">
        <w:rPr>
          <w:rFonts w:ascii="Calibri" w:hAnsi="Calibri" w:cs="Calibri"/>
        </w:rPr>
        <w:t>Interpretability</w:t>
      </w:r>
      <w:bookmarkEnd w:id="5"/>
    </w:p>
    <w:p w14:paraId="53246C7A" w14:textId="77777777" w:rsidR="0076525A" w:rsidRPr="0002719C" w:rsidRDefault="0076525A" w:rsidP="0076525A">
      <w:pPr>
        <w:pStyle w:val="p2"/>
        <w:rPr>
          <w:rFonts w:ascii="Calibri" w:hAnsi="Calibri" w:cs="Calibri"/>
        </w:rPr>
      </w:pPr>
      <w:r w:rsidRPr="0002719C">
        <w:rPr>
          <w:rFonts w:ascii="Calibri" w:hAnsi="Calibri" w:cs="Calibri"/>
          <w:b/>
          <w:bCs/>
        </w:rPr>
        <w:t>Targets for Explainability:</w:t>
      </w:r>
    </w:p>
    <w:p w14:paraId="017B7392" w14:textId="28F9571E" w:rsidR="0076525A" w:rsidRPr="0002719C" w:rsidRDefault="0076525A" w:rsidP="000929E2">
      <w:pPr>
        <w:pStyle w:val="ListParagraph"/>
        <w:numPr>
          <w:ilvl w:val="0"/>
          <w:numId w:val="16"/>
        </w:numPr>
        <w:rPr>
          <w:rFonts w:ascii="Calibri" w:hAnsi="Calibri" w:cs="Calibri"/>
        </w:rPr>
      </w:pPr>
      <w:r w:rsidRPr="0002719C">
        <w:rPr>
          <w:rFonts w:ascii="Calibri" w:hAnsi="Calibri" w:cs="Calibri"/>
        </w:rPr>
        <w:t xml:space="preserve">Define standards for model interpretability </w:t>
      </w:r>
      <w:r w:rsidR="000929E2" w:rsidRPr="0002719C">
        <w:rPr>
          <w:rFonts w:ascii="Calibri" w:hAnsi="Calibri" w:cs="Calibri"/>
        </w:rPr>
        <w:t>to</w:t>
      </w:r>
      <w:r w:rsidRPr="0002719C">
        <w:rPr>
          <w:rFonts w:ascii="Calibri" w:hAnsi="Calibri" w:cs="Calibri"/>
        </w:rPr>
        <w:t xml:space="preserve"> guarantee openness in decision-making.</w:t>
      </w:r>
    </w:p>
    <w:p w14:paraId="780D4ED9" w14:textId="2A0A07D0" w:rsidR="0076525A" w:rsidRPr="0002719C" w:rsidRDefault="0076525A" w:rsidP="000929E2">
      <w:pPr>
        <w:pStyle w:val="ListParagraph"/>
        <w:numPr>
          <w:ilvl w:val="0"/>
          <w:numId w:val="16"/>
        </w:numPr>
        <w:rPr>
          <w:rFonts w:ascii="Calibri" w:hAnsi="Calibri" w:cs="Calibri"/>
        </w:rPr>
      </w:pPr>
      <w:r w:rsidRPr="0002719C">
        <w:rPr>
          <w:rFonts w:ascii="Calibri" w:hAnsi="Calibri" w:cs="Calibri"/>
        </w:rPr>
        <w:t>Set different degrees of explainability for several stakeholders (technical users, legislators, end users).</w:t>
      </w:r>
    </w:p>
    <w:p w14:paraId="0F8853A2" w14:textId="35956F39" w:rsidR="00F55AA9" w:rsidRPr="0002719C" w:rsidRDefault="000929E2" w:rsidP="000929E2">
      <w:pPr>
        <w:pStyle w:val="p2"/>
        <w:rPr>
          <w:rFonts w:ascii="Calibri" w:hAnsi="Calibri" w:cs="Calibri"/>
        </w:rPr>
      </w:pPr>
      <w:r w:rsidRPr="0002719C">
        <w:rPr>
          <w:rFonts w:ascii="Calibri" w:hAnsi="Calibri" w:cs="Calibri"/>
          <w:b/>
          <w:bCs/>
        </w:rPr>
        <w:t>Tools and Techniques:</w:t>
      </w:r>
    </w:p>
    <w:p w14:paraId="3196DE7C" w14:textId="19092976" w:rsidR="0076525A" w:rsidRPr="0002719C" w:rsidRDefault="0076525A" w:rsidP="000929E2">
      <w:pPr>
        <w:pStyle w:val="ListParagraph"/>
        <w:numPr>
          <w:ilvl w:val="0"/>
          <w:numId w:val="2"/>
        </w:numPr>
        <w:rPr>
          <w:rFonts w:ascii="Calibri" w:hAnsi="Calibri" w:cs="Calibri"/>
        </w:rPr>
      </w:pPr>
      <w:r w:rsidRPr="0002719C">
        <w:rPr>
          <w:rFonts w:ascii="Calibri" w:hAnsi="Calibri" w:cs="Calibri"/>
        </w:rPr>
        <w:lastRenderedPageBreak/>
        <w:t xml:space="preserve">Using renowned interpretability models like </w:t>
      </w:r>
      <w:hyperlink r:id="rId11" w:history="1">
        <w:r w:rsidR="00F55AA9" w:rsidRPr="0002719C">
          <w:rPr>
            <w:rStyle w:val="s2"/>
            <w:rFonts w:ascii="Calibri" w:hAnsi="Calibri" w:cs="Calibri"/>
            <w:b/>
            <w:bCs/>
            <w:color w:val="0000FF"/>
            <w:u w:val="single"/>
          </w:rPr>
          <w:t>LIME</w:t>
        </w:r>
      </w:hyperlink>
      <w:r w:rsidR="00F55AA9" w:rsidRPr="0002719C">
        <w:rPr>
          <w:rFonts w:ascii="Calibri" w:hAnsi="Calibri" w:cs="Calibri"/>
        </w:rPr>
        <w:t xml:space="preserve"> and </w:t>
      </w:r>
      <w:hyperlink r:id="rId12" w:history="1">
        <w:r w:rsidR="00F55AA9" w:rsidRPr="0002719C">
          <w:rPr>
            <w:rStyle w:val="s2"/>
            <w:rFonts w:ascii="Calibri" w:hAnsi="Calibri" w:cs="Calibri"/>
            <w:b/>
            <w:bCs/>
            <w:color w:val="0000FF"/>
            <w:u w:val="single"/>
          </w:rPr>
          <w:t>SHAP</w:t>
        </w:r>
      </w:hyperlink>
      <w:r w:rsidR="00F55AA9" w:rsidRPr="0002719C">
        <w:rPr>
          <w:rFonts w:ascii="Calibri" w:hAnsi="Calibri" w:cs="Calibri"/>
        </w:rPr>
        <w:t xml:space="preserve"> </w:t>
      </w:r>
      <w:r w:rsidRPr="0002719C">
        <w:rPr>
          <w:rFonts w:ascii="Calibri" w:hAnsi="Calibri" w:cs="Calibri"/>
        </w:rPr>
        <w:t>will help you to offer both local and worldwide explanations of AI forecasts.</w:t>
      </w:r>
    </w:p>
    <w:p w14:paraId="03E1FF76" w14:textId="77777777" w:rsidR="0076525A" w:rsidRPr="0002719C" w:rsidRDefault="0076525A" w:rsidP="000929E2">
      <w:pPr>
        <w:pStyle w:val="ListParagraph"/>
        <w:numPr>
          <w:ilvl w:val="0"/>
          <w:numId w:val="2"/>
        </w:numPr>
        <w:rPr>
          <w:rFonts w:ascii="Calibri" w:hAnsi="Calibri" w:cs="Calibri"/>
        </w:rPr>
      </w:pPr>
      <w:r w:rsidRPr="0002719C">
        <w:rPr>
          <w:rFonts w:ascii="Calibri" w:hAnsi="Calibri" w:cs="Calibri"/>
        </w:rPr>
        <w:t>Using causal inference models and counterfactual explanations will help to increase openness and trust.</w:t>
      </w:r>
    </w:p>
    <w:p w14:paraId="1EFB2A55" w14:textId="283D71D4" w:rsidR="000F38DC" w:rsidRPr="0002719C" w:rsidRDefault="0076525A" w:rsidP="000929E2">
      <w:pPr>
        <w:pStyle w:val="ListParagraph"/>
        <w:numPr>
          <w:ilvl w:val="0"/>
          <w:numId w:val="2"/>
        </w:numPr>
        <w:rPr>
          <w:rFonts w:ascii="Calibri" w:hAnsi="Calibri" w:cs="Calibri"/>
        </w:rPr>
      </w:pPr>
      <w:r w:rsidRPr="0002719C">
        <w:rPr>
          <w:rFonts w:ascii="Calibri" w:hAnsi="Calibri" w:cs="Calibri"/>
        </w:rPr>
        <w:t xml:space="preserve">Keep informed about innovative AI interpretability advancements via DARPA's </w:t>
      </w:r>
      <w:proofErr w:type="spellStart"/>
      <w:r w:rsidR="00F55AA9" w:rsidRPr="0002719C">
        <w:rPr>
          <w:rStyle w:val="s2"/>
          <w:rFonts w:ascii="Calibri" w:hAnsi="Calibri" w:cs="Calibri"/>
          <w:b/>
          <w:bCs/>
        </w:rPr>
        <w:t>DARPA’s</w:t>
      </w:r>
      <w:proofErr w:type="spellEnd"/>
      <w:r w:rsidR="00F55AA9" w:rsidRPr="0002719C">
        <w:rPr>
          <w:rStyle w:val="s2"/>
          <w:rFonts w:ascii="Calibri" w:hAnsi="Calibri" w:cs="Calibri"/>
          <w:b/>
          <w:bCs/>
        </w:rPr>
        <w:t xml:space="preserve"> </w:t>
      </w:r>
      <w:hyperlink r:id="rId13" w:history="1">
        <w:r w:rsidR="00F55AA9" w:rsidRPr="0002719C">
          <w:rPr>
            <w:rStyle w:val="Hyperlink"/>
            <w:rFonts w:ascii="Calibri" w:hAnsi="Calibri" w:cs="Calibri"/>
            <w:b/>
            <w:bCs/>
          </w:rPr>
          <w:t>Explainable AI (XAI) program</w:t>
        </w:r>
      </w:hyperlink>
      <w:r w:rsidRPr="0002719C">
        <w:rPr>
          <w:rFonts w:ascii="Calibri" w:hAnsi="Calibri" w:cs="Calibri"/>
        </w:rPr>
        <w:t>.</w:t>
      </w:r>
    </w:p>
    <w:p w14:paraId="5161DC67" w14:textId="77777777" w:rsidR="000F38DC" w:rsidRPr="0002719C" w:rsidRDefault="000F38DC" w:rsidP="00FA0859">
      <w:pPr>
        <w:pStyle w:val="Heading3"/>
        <w:rPr>
          <w:rFonts w:ascii="Calibri" w:hAnsi="Calibri" w:cs="Calibri"/>
        </w:rPr>
      </w:pPr>
    </w:p>
    <w:p w14:paraId="450D5652" w14:textId="3251375B" w:rsidR="00FA0859" w:rsidRPr="0002719C" w:rsidRDefault="00FA0859" w:rsidP="0002719C">
      <w:pPr>
        <w:pStyle w:val="Heading5"/>
      </w:pPr>
      <w:bookmarkStart w:id="6" w:name="_Toc197593407"/>
      <w:r w:rsidRPr="0002719C">
        <w:t>Security</w:t>
      </w:r>
      <w:bookmarkEnd w:id="6"/>
    </w:p>
    <w:p w14:paraId="2BB5691F" w14:textId="47D26430" w:rsidR="00FA0859" w:rsidRPr="0002719C" w:rsidRDefault="00FA0859" w:rsidP="00FA0859">
      <w:pPr>
        <w:pStyle w:val="p2"/>
        <w:rPr>
          <w:rFonts w:ascii="Calibri" w:hAnsi="Calibri" w:cs="Calibri"/>
        </w:rPr>
      </w:pPr>
      <w:r w:rsidRPr="0002719C">
        <w:rPr>
          <w:rStyle w:val="apple-tab-span"/>
          <w:rFonts w:ascii="Calibri" w:eastAsiaTheme="majorEastAsia" w:hAnsi="Calibri" w:cs="Calibri"/>
        </w:rPr>
        <w:t xml:space="preserve"> </w:t>
      </w:r>
      <w:r w:rsidRPr="0002719C">
        <w:rPr>
          <w:rFonts w:ascii="Calibri" w:hAnsi="Calibri" w:cs="Calibri"/>
          <w:b/>
          <w:bCs/>
        </w:rPr>
        <w:t>Mitigating Threats:</w:t>
      </w:r>
    </w:p>
    <w:p w14:paraId="6020B732" w14:textId="77777777" w:rsidR="00727D52" w:rsidRPr="0002719C" w:rsidRDefault="00727D52" w:rsidP="00727D52">
      <w:pPr>
        <w:pStyle w:val="p2"/>
        <w:numPr>
          <w:ilvl w:val="0"/>
          <w:numId w:val="17"/>
        </w:numPr>
        <w:rPr>
          <w:rStyle w:val="apple-tab-span"/>
          <w:rFonts w:ascii="Calibri" w:eastAsiaTheme="majorEastAsia" w:hAnsi="Calibri" w:cs="Calibri"/>
        </w:rPr>
      </w:pPr>
      <w:r w:rsidRPr="0002719C">
        <w:rPr>
          <w:rStyle w:val="apple-tab-span"/>
          <w:rFonts w:ascii="Calibri" w:eastAsiaTheme="majorEastAsia" w:hAnsi="Calibri" w:cs="Calibri"/>
        </w:rPr>
        <w:t>Create an all-encompassing artificial intelligence security plan to guard against model manipulation, breaches of data, and adversarial assaults.</w:t>
      </w:r>
    </w:p>
    <w:p w14:paraId="4724EA4C" w14:textId="77777777" w:rsidR="00727D52" w:rsidRPr="0002719C" w:rsidRDefault="00727D52" w:rsidP="00727D52">
      <w:pPr>
        <w:pStyle w:val="p2"/>
        <w:numPr>
          <w:ilvl w:val="0"/>
          <w:numId w:val="17"/>
        </w:numPr>
        <w:rPr>
          <w:rStyle w:val="apple-tab-span"/>
          <w:rFonts w:ascii="Calibri" w:eastAsiaTheme="majorEastAsia" w:hAnsi="Calibri" w:cs="Calibri"/>
        </w:rPr>
      </w:pPr>
      <w:r w:rsidRPr="0002719C">
        <w:rPr>
          <w:rStyle w:val="apple-tab-span"/>
          <w:rFonts w:ascii="Calibri" w:eastAsiaTheme="majorEastAsia" w:hAnsi="Calibri" w:cs="Calibri"/>
        </w:rPr>
        <w:t>Apply security concepts like defense-in-depth to guarantee layered protection for artificial intelligence systems.</w:t>
      </w:r>
    </w:p>
    <w:p w14:paraId="32804006" w14:textId="457C285A" w:rsidR="00FA0859" w:rsidRPr="0002719C" w:rsidRDefault="00FA0859" w:rsidP="00727D52">
      <w:pPr>
        <w:pStyle w:val="p2"/>
        <w:rPr>
          <w:rFonts w:ascii="Calibri" w:hAnsi="Calibri" w:cs="Calibri"/>
        </w:rPr>
      </w:pPr>
      <w:r w:rsidRPr="0002719C">
        <w:rPr>
          <w:rStyle w:val="s1"/>
          <w:rFonts w:ascii="Calibri" w:eastAsiaTheme="majorEastAsia" w:hAnsi="Calibri" w:cs="Calibri"/>
        </w:rPr>
        <w:t xml:space="preserve"> </w:t>
      </w:r>
      <w:r w:rsidRPr="0002719C">
        <w:rPr>
          <w:rFonts w:ascii="Calibri" w:hAnsi="Calibri" w:cs="Calibri"/>
          <w:b/>
          <w:bCs/>
        </w:rPr>
        <w:t>Standards and Recommendations:</w:t>
      </w:r>
    </w:p>
    <w:p w14:paraId="574AAC17" w14:textId="0AF700EA" w:rsidR="00A35E5B" w:rsidRPr="0002719C" w:rsidRDefault="00B921B6" w:rsidP="001B5C3F">
      <w:pPr>
        <w:pStyle w:val="ListParagraph"/>
        <w:numPr>
          <w:ilvl w:val="0"/>
          <w:numId w:val="26"/>
        </w:numPr>
      </w:pPr>
      <w:r w:rsidRPr="0002719C">
        <w:t xml:space="preserve">Follow </w:t>
      </w:r>
      <w:hyperlink r:id="rId14" w:history="1">
        <w:r w:rsidR="00911951" w:rsidRPr="001B5C3F">
          <w:rPr>
            <w:rStyle w:val="s2"/>
            <w:rFonts w:ascii="Calibri" w:eastAsiaTheme="majorEastAsia" w:hAnsi="Calibri" w:cs="Calibri"/>
            <w:b/>
            <w:bCs/>
            <w:color w:val="0000FF"/>
            <w:u w:val="single"/>
          </w:rPr>
          <w:t>IEEE</w:t>
        </w:r>
      </w:hyperlink>
      <w:r w:rsidR="00911951" w:rsidRPr="0002719C">
        <w:t xml:space="preserve"> </w:t>
      </w:r>
      <w:r w:rsidRPr="0002719C">
        <w:t xml:space="preserve">and </w:t>
      </w:r>
      <w:hyperlink r:id="rId15" w:history="1">
        <w:r w:rsidR="00911951" w:rsidRPr="001B5C3F">
          <w:rPr>
            <w:rStyle w:val="s2"/>
            <w:rFonts w:ascii="Calibri" w:eastAsiaTheme="majorEastAsia" w:hAnsi="Calibri" w:cs="Calibri"/>
            <w:b/>
            <w:bCs/>
            <w:color w:val="0000FF"/>
            <w:u w:val="single"/>
          </w:rPr>
          <w:t>NIST Special Publication 800-53</w:t>
        </w:r>
      </w:hyperlink>
      <w:r w:rsidR="00911951" w:rsidRPr="0002719C">
        <w:t xml:space="preserve"> for AI system protection.</w:t>
      </w:r>
      <w:r w:rsidRPr="0002719C">
        <w:t xml:space="preserve"> </w:t>
      </w:r>
    </w:p>
    <w:p w14:paraId="0B8F05F5" w14:textId="534B8927" w:rsidR="007827B6" w:rsidRPr="001B5C3F" w:rsidRDefault="007827B6" w:rsidP="001B5C3F">
      <w:pPr>
        <w:pStyle w:val="ListParagraph"/>
        <w:numPr>
          <w:ilvl w:val="0"/>
          <w:numId w:val="26"/>
        </w:numPr>
        <w:rPr>
          <w:rFonts w:eastAsia="Times New Roman"/>
          <w:kern w:val="0"/>
          <w14:ligatures w14:val="none"/>
        </w:rPr>
      </w:pPr>
      <w:r w:rsidRPr="001B5C3F">
        <w:rPr>
          <w:rFonts w:eastAsia="Times New Roman"/>
          <w:kern w:val="0"/>
          <w14:ligatures w14:val="none"/>
        </w:rPr>
        <w:t>Apply ongoing adversarial testing to find flaws before they are used.</w:t>
      </w:r>
    </w:p>
    <w:p w14:paraId="00E516FB" w14:textId="0ECBA94B" w:rsidR="007827B6" w:rsidRPr="001B5C3F" w:rsidRDefault="007827B6" w:rsidP="001B5C3F">
      <w:pPr>
        <w:pStyle w:val="ListParagraph"/>
        <w:numPr>
          <w:ilvl w:val="0"/>
          <w:numId w:val="26"/>
        </w:numPr>
        <w:rPr>
          <w:rFonts w:eastAsia="Times New Roman"/>
          <w:kern w:val="0"/>
          <w14:ligatures w14:val="none"/>
        </w:rPr>
      </w:pPr>
      <w:r w:rsidRPr="001B5C3F">
        <w:rPr>
          <w:rFonts w:eastAsia="Times New Roman"/>
          <w:kern w:val="0"/>
          <w14:ligatures w14:val="none"/>
        </w:rPr>
        <w:t xml:space="preserve">Reduce security risks in real-time AI systems by means of </w:t>
      </w:r>
      <w:hyperlink r:id="rId16" w:history="1">
        <w:r w:rsidRPr="001B5C3F">
          <w:rPr>
            <w:rStyle w:val="Hyperlink"/>
            <w:rFonts w:ascii="Calibri" w:eastAsia="Times New Roman" w:hAnsi="Calibri" w:cs="Calibri"/>
            <w:kern w:val="0"/>
            <w14:ligatures w14:val="none"/>
          </w:rPr>
          <w:t>adversarial training</w:t>
        </w:r>
      </w:hyperlink>
      <w:r w:rsidRPr="001B5C3F">
        <w:rPr>
          <w:rFonts w:eastAsia="Times New Roman"/>
          <w:kern w:val="0"/>
          <w14:ligatures w14:val="none"/>
        </w:rPr>
        <w:t xml:space="preserve"> and automated threat detection.</w:t>
      </w:r>
    </w:p>
    <w:p w14:paraId="1D2C5C5C" w14:textId="7E1B65DB" w:rsidR="00FA0859" w:rsidRPr="0002719C" w:rsidRDefault="00FA0859" w:rsidP="0002719C">
      <w:pPr>
        <w:pStyle w:val="Heading4"/>
      </w:pPr>
      <w:bookmarkStart w:id="7" w:name="_Toc197593408"/>
      <w:r w:rsidRPr="0002719C">
        <w:t>Validation Objectives</w:t>
      </w:r>
      <w:bookmarkEnd w:id="7"/>
    </w:p>
    <w:p w14:paraId="49DFE826" w14:textId="77777777" w:rsidR="00FA0859" w:rsidRPr="0002719C" w:rsidRDefault="00FA0859" w:rsidP="00FA0859">
      <w:pPr>
        <w:pStyle w:val="p3"/>
        <w:rPr>
          <w:rFonts w:ascii="Calibri" w:hAnsi="Calibri" w:cs="Calibri"/>
        </w:rPr>
      </w:pPr>
      <w:r w:rsidRPr="0002719C">
        <w:rPr>
          <w:rFonts w:ascii="Calibri" w:hAnsi="Calibri" w:cs="Calibri"/>
          <w:b/>
          <w:bCs/>
        </w:rPr>
        <w:t>Reliability</w:t>
      </w:r>
    </w:p>
    <w:p w14:paraId="5CB0EBEE" w14:textId="77777777" w:rsidR="00963326" w:rsidRPr="0002719C" w:rsidRDefault="0005280B" w:rsidP="00963326">
      <w:pPr>
        <w:pStyle w:val="p4"/>
        <w:numPr>
          <w:ilvl w:val="0"/>
          <w:numId w:val="19"/>
        </w:numPr>
        <w:rPr>
          <w:rFonts w:ascii="Calibri" w:hAnsi="Calibri" w:cs="Calibri"/>
          <w:color w:val="0E101A"/>
        </w:rPr>
      </w:pPr>
      <w:r w:rsidRPr="0002719C">
        <w:rPr>
          <w:rStyle w:val="Strong"/>
          <w:rFonts w:ascii="Calibri" w:eastAsiaTheme="majorEastAsia" w:hAnsi="Calibri" w:cs="Calibri"/>
          <w:color w:val="0E101A"/>
        </w:rPr>
        <w:t>Consistent Performance:</w:t>
      </w:r>
      <w:r w:rsidRPr="0002719C">
        <w:rPr>
          <w:rStyle w:val="apple-converted-space"/>
          <w:rFonts w:ascii="Calibri" w:eastAsiaTheme="majorEastAsia" w:hAnsi="Calibri" w:cs="Calibri"/>
          <w:color w:val="0E101A"/>
        </w:rPr>
        <w:t> </w:t>
      </w:r>
      <w:r w:rsidRPr="0002719C">
        <w:rPr>
          <w:rFonts w:ascii="Calibri" w:hAnsi="Calibri" w:cs="Calibri"/>
          <w:color w:val="0E101A"/>
        </w:rPr>
        <w:t>Ensure the artificial intelligence model consistently operates across many operational settings, data distributions, and situations.</w:t>
      </w:r>
    </w:p>
    <w:p w14:paraId="52175610" w14:textId="04D43990" w:rsidR="00FA0859" w:rsidRPr="0002719C" w:rsidRDefault="00FA0859" w:rsidP="00FA0859">
      <w:pPr>
        <w:pStyle w:val="p4"/>
        <w:rPr>
          <w:rFonts w:ascii="Calibri" w:hAnsi="Calibri" w:cs="Calibri"/>
        </w:rPr>
      </w:pPr>
      <w:r w:rsidRPr="0002719C">
        <w:rPr>
          <w:rFonts w:ascii="Calibri" w:hAnsi="Calibri" w:cs="Calibri"/>
          <w:b/>
          <w:bCs/>
        </w:rPr>
        <w:t>Approaches:</w:t>
      </w:r>
    </w:p>
    <w:p w14:paraId="38A10287" w14:textId="1FDC7E8E" w:rsidR="007C41A5" w:rsidRPr="0002719C" w:rsidRDefault="007C41A5" w:rsidP="007C41A5">
      <w:pPr>
        <w:pStyle w:val="NormalWeb"/>
        <w:numPr>
          <w:ilvl w:val="0"/>
          <w:numId w:val="19"/>
        </w:numPr>
        <w:spacing w:before="0" w:beforeAutospacing="0" w:after="0" w:afterAutospacing="0"/>
        <w:rPr>
          <w:rFonts w:ascii="Calibri" w:hAnsi="Calibri" w:cs="Calibri"/>
          <w:b/>
          <w:bCs/>
          <w:color w:val="0E101A"/>
        </w:rPr>
      </w:pPr>
      <w:r w:rsidRPr="0002719C">
        <w:rPr>
          <w:rFonts w:ascii="Calibri" w:hAnsi="Calibri" w:cs="Calibri"/>
          <w:b/>
          <w:bCs/>
          <w:color w:val="0E101A"/>
        </w:rPr>
        <w:t xml:space="preserve">Continuous Integration: </w:t>
      </w:r>
      <w:r w:rsidRPr="0002719C">
        <w:rPr>
          <w:rFonts w:ascii="Calibri" w:hAnsi="Calibri" w:cs="Calibri"/>
          <w:color w:val="0E101A"/>
        </w:rPr>
        <w:t>Automate performance drift detection by running validation tests with each model update.</w:t>
      </w:r>
    </w:p>
    <w:p w14:paraId="13EAD4E1" w14:textId="77777777" w:rsidR="007C41A5" w:rsidRPr="0002719C" w:rsidRDefault="007C41A5" w:rsidP="007C41A5">
      <w:pPr>
        <w:pStyle w:val="NormalWeb"/>
        <w:numPr>
          <w:ilvl w:val="0"/>
          <w:numId w:val="19"/>
        </w:numPr>
        <w:spacing w:before="0" w:beforeAutospacing="0" w:after="0" w:afterAutospacing="0"/>
        <w:rPr>
          <w:rFonts w:ascii="Calibri" w:hAnsi="Calibri" w:cs="Calibri"/>
          <w:color w:val="0E101A"/>
        </w:rPr>
      </w:pPr>
      <w:r w:rsidRPr="0002719C">
        <w:rPr>
          <w:rStyle w:val="Strong"/>
          <w:rFonts w:ascii="Calibri" w:eastAsiaTheme="majorEastAsia" w:hAnsi="Calibri" w:cs="Calibri"/>
          <w:color w:val="0E101A"/>
        </w:rPr>
        <w:t>Feedback and Monitoring:</w:t>
      </w:r>
      <w:r w:rsidRPr="0002719C">
        <w:rPr>
          <w:rStyle w:val="apple-converted-space"/>
          <w:rFonts w:ascii="Calibri" w:eastAsiaTheme="majorEastAsia" w:hAnsi="Calibri" w:cs="Calibri"/>
          <w:color w:val="0E101A"/>
        </w:rPr>
        <w:t> </w:t>
      </w:r>
      <w:r w:rsidRPr="0002719C">
        <w:rPr>
          <w:rFonts w:ascii="Calibri" w:hAnsi="Calibri" w:cs="Calibri"/>
          <w:color w:val="0E101A"/>
        </w:rPr>
        <w:t>Install real-time dashboards to track ongoing model performance.</w:t>
      </w:r>
    </w:p>
    <w:p w14:paraId="489A2529" w14:textId="2FC001E8" w:rsidR="00FA0859" w:rsidRPr="0002719C" w:rsidRDefault="00FA0859" w:rsidP="00FA0859">
      <w:pPr>
        <w:pStyle w:val="p4"/>
        <w:rPr>
          <w:rFonts w:ascii="Calibri" w:hAnsi="Calibri" w:cs="Calibri"/>
        </w:rPr>
      </w:pPr>
      <w:r w:rsidRPr="0002719C">
        <w:rPr>
          <w:rStyle w:val="apple-tab-span"/>
          <w:rFonts w:ascii="Calibri" w:eastAsiaTheme="majorEastAsia" w:hAnsi="Calibri" w:cs="Calibri"/>
        </w:rPr>
        <w:t xml:space="preserve"> </w:t>
      </w:r>
      <w:r w:rsidRPr="0002719C">
        <w:rPr>
          <w:rFonts w:ascii="Calibri" w:hAnsi="Calibri" w:cs="Calibri"/>
          <w:b/>
          <w:bCs/>
        </w:rPr>
        <w:t>Standards:</w:t>
      </w:r>
    </w:p>
    <w:p w14:paraId="5C90810A" w14:textId="3A47AF88" w:rsidR="00FA0859" w:rsidRPr="0002719C" w:rsidRDefault="00FA0859" w:rsidP="00FA0859">
      <w:pPr>
        <w:pStyle w:val="p5"/>
        <w:numPr>
          <w:ilvl w:val="0"/>
          <w:numId w:val="2"/>
        </w:numPr>
        <w:rPr>
          <w:rFonts w:ascii="Calibri" w:hAnsi="Calibri" w:cs="Calibri"/>
        </w:rPr>
      </w:pPr>
      <w:r w:rsidRPr="0002719C">
        <w:rPr>
          <w:rFonts w:ascii="Calibri" w:hAnsi="Calibri" w:cs="Calibri"/>
        </w:rPr>
        <w:t xml:space="preserve">Follow </w:t>
      </w:r>
      <w:r w:rsidRPr="0002719C">
        <w:rPr>
          <w:rStyle w:val="s2"/>
          <w:rFonts w:ascii="Calibri" w:eastAsiaTheme="majorEastAsia" w:hAnsi="Calibri" w:cs="Calibri"/>
          <w:b/>
          <w:bCs/>
        </w:rPr>
        <w:t>ISO 9001 Quality Management</w:t>
      </w:r>
      <w:r w:rsidRPr="0002719C">
        <w:rPr>
          <w:rFonts w:ascii="Calibri" w:hAnsi="Calibri" w:cs="Calibri"/>
        </w:rPr>
        <w:t xml:space="preserve"> and </w:t>
      </w:r>
      <w:r w:rsidRPr="0002719C">
        <w:rPr>
          <w:rStyle w:val="s2"/>
          <w:rFonts w:ascii="Calibri" w:eastAsiaTheme="majorEastAsia" w:hAnsi="Calibri" w:cs="Calibri"/>
          <w:b/>
          <w:bCs/>
        </w:rPr>
        <w:t>NIST reliability frameworks</w:t>
      </w:r>
      <w:r w:rsidRPr="0002719C">
        <w:rPr>
          <w:rFonts w:ascii="Calibri" w:hAnsi="Calibri" w:cs="Calibri"/>
        </w:rPr>
        <w:t xml:space="preserve"> to maintain system reliability and accuracy.</w:t>
      </w:r>
    </w:p>
    <w:p w14:paraId="22B6EBF6" w14:textId="77777777" w:rsidR="00FA0859" w:rsidRPr="0002719C" w:rsidRDefault="00FA0859" w:rsidP="00FA0859">
      <w:pPr>
        <w:pStyle w:val="p5"/>
        <w:rPr>
          <w:rFonts w:ascii="Calibri" w:hAnsi="Calibri" w:cs="Calibri"/>
        </w:rPr>
      </w:pPr>
    </w:p>
    <w:p w14:paraId="0BFE1EFA" w14:textId="77777777" w:rsidR="00FA0859" w:rsidRPr="0002719C" w:rsidRDefault="00FA0859" w:rsidP="0002719C">
      <w:pPr>
        <w:pStyle w:val="Heading4"/>
      </w:pPr>
      <w:bookmarkStart w:id="8" w:name="_Toc197593409"/>
      <w:r w:rsidRPr="0002719C">
        <w:t>Safety</w:t>
      </w:r>
      <w:bookmarkEnd w:id="8"/>
    </w:p>
    <w:p w14:paraId="2EF71385" w14:textId="7EABF686" w:rsidR="00FA0859" w:rsidRPr="0002719C" w:rsidRDefault="00FA0859" w:rsidP="00FA0859">
      <w:pPr>
        <w:pStyle w:val="p2"/>
        <w:rPr>
          <w:rFonts w:ascii="Calibri" w:hAnsi="Calibri" w:cs="Calibri"/>
        </w:rPr>
      </w:pPr>
      <w:r w:rsidRPr="0002719C">
        <w:rPr>
          <w:rFonts w:ascii="Calibri" w:hAnsi="Calibri" w:cs="Calibri"/>
          <w:b/>
          <w:bCs/>
        </w:rPr>
        <w:t>Risk Assessments and Stress Testing:</w:t>
      </w:r>
    </w:p>
    <w:p w14:paraId="1681A644" w14:textId="77777777" w:rsidR="004403A8" w:rsidRPr="0002719C" w:rsidRDefault="004403A8" w:rsidP="004403A8">
      <w:pPr>
        <w:pStyle w:val="p3"/>
        <w:numPr>
          <w:ilvl w:val="0"/>
          <w:numId w:val="2"/>
        </w:numPr>
        <w:rPr>
          <w:rFonts w:ascii="Calibri" w:hAnsi="Calibri" w:cs="Calibri"/>
        </w:rPr>
      </w:pPr>
      <w:r w:rsidRPr="0002719C">
        <w:rPr>
          <w:rFonts w:ascii="Calibri" w:hAnsi="Calibri" w:cs="Calibri"/>
        </w:rPr>
        <w:t>Analyze artificial intelligence system robustness under very demanding circumstances to reduce possible breakdowns.</w:t>
      </w:r>
    </w:p>
    <w:p w14:paraId="6F1E7D93" w14:textId="29CF7329" w:rsidR="00C721F5" w:rsidRPr="0002719C" w:rsidRDefault="004403A8" w:rsidP="004403A8">
      <w:pPr>
        <w:pStyle w:val="p3"/>
        <w:numPr>
          <w:ilvl w:val="0"/>
          <w:numId w:val="2"/>
        </w:numPr>
        <w:rPr>
          <w:rFonts w:ascii="Calibri" w:hAnsi="Calibri" w:cs="Calibri"/>
        </w:rPr>
      </w:pPr>
      <w:r w:rsidRPr="0002719C">
        <w:rPr>
          <w:rFonts w:ascii="Calibri" w:hAnsi="Calibri" w:cs="Calibri"/>
        </w:rPr>
        <w:t>Set risk thresholds and compliance requirements (GDPR, EU AI Act).</w:t>
      </w:r>
    </w:p>
    <w:p w14:paraId="47603DD8" w14:textId="612E21DA" w:rsidR="00FA0859" w:rsidRPr="0002719C" w:rsidRDefault="00FA0859" w:rsidP="00FA0859">
      <w:pPr>
        <w:pStyle w:val="p2"/>
        <w:rPr>
          <w:rFonts w:ascii="Calibri" w:hAnsi="Calibri" w:cs="Calibri"/>
        </w:rPr>
      </w:pPr>
      <w:r w:rsidRPr="0002719C">
        <w:rPr>
          <w:rFonts w:ascii="Calibri" w:hAnsi="Calibri" w:cs="Calibri"/>
          <w:b/>
          <w:bCs/>
        </w:rPr>
        <w:t>Approaches:</w:t>
      </w:r>
    </w:p>
    <w:p w14:paraId="3E4920BA" w14:textId="77777777" w:rsidR="00E22D60" w:rsidRPr="0002719C" w:rsidRDefault="00E22D60" w:rsidP="00E22D60">
      <w:pPr>
        <w:pStyle w:val="NormalWeb"/>
        <w:numPr>
          <w:ilvl w:val="0"/>
          <w:numId w:val="21"/>
        </w:numPr>
        <w:spacing w:before="0" w:beforeAutospacing="0" w:after="0" w:afterAutospacing="0"/>
        <w:rPr>
          <w:rFonts w:ascii="Calibri" w:hAnsi="Calibri" w:cs="Calibri"/>
          <w:color w:val="0E101A"/>
        </w:rPr>
      </w:pPr>
      <w:r w:rsidRPr="0002719C">
        <w:rPr>
          <w:rStyle w:val="Strong"/>
          <w:rFonts w:ascii="Calibri" w:eastAsiaTheme="majorEastAsia" w:hAnsi="Calibri" w:cs="Calibri"/>
          <w:color w:val="0E101A"/>
        </w:rPr>
        <w:t>Scenario Analysis:</w:t>
      </w:r>
      <w:r w:rsidRPr="0002719C">
        <w:rPr>
          <w:rStyle w:val="apple-converted-space"/>
          <w:rFonts w:ascii="Calibri" w:eastAsiaTheme="majorEastAsia" w:hAnsi="Calibri" w:cs="Calibri"/>
          <w:color w:val="0E101A"/>
        </w:rPr>
        <w:t> </w:t>
      </w:r>
      <w:r w:rsidRPr="0002719C">
        <w:rPr>
          <w:rFonts w:ascii="Calibri" w:hAnsi="Calibri" w:cs="Calibri"/>
          <w:color w:val="0E101A"/>
        </w:rPr>
        <w:t xml:space="preserve">Stress testing and simulations help evaluate system </w:t>
      </w:r>
      <w:proofErr w:type="spellStart"/>
      <w:r w:rsidRPr="0002719C">
        <w:rPr>
          <w:rFonts w:ascii="Calibri" w:hAnsi="Calibri" w:cs="Calibri"/>
          <w:color w:val="0E101A"/>
        </w:rPr>
        <w:t>behaviour</w:t>
      </w:r>
      <w:proofErr w:type="spellEnd"/>
      <w:r w:rsidRPr="0002719C">
        <w:rPr>
          <w:rFonts w:ascii="Calibri" w:hAnsi="Calibri" w:cs="Calibri"/>
          <w:color w:val="0E101A"/>
        </w:rPr>
        <w:t xml:space="preserve"> in worst-case conditions.</w:t>
      </w:r>
    </w:p>
    <w:p w14:paraId="1679572B" w14:textId="77777777" w:rsidR="00E22D60" w:rsidRPr="0002719C" w:rsidRDefault="00E22D60" w:rsidP="00E22D60">
      <w:pPr>
        <w:pStyle w:val="NormalWeb"/>
        <w:numPr>
          <w:ilvl w:val="0"/>
          <w:numId w:val="21"/>
        </w:numPr>
        <w:spacing w:before="0" w:beforeAutospacing="0" w:after="0" w:afterAutospacing="0"/>
        <w:rPr>
          <w:rFonts w:ascii="Calibri" w:hAnsi="Calibri" w:cs="Calibri"/>
          <w:color w:val="0E101A"/>
        </w:rPr>
      </w:pPr>
      <w:r w:rsidRPr="0002719C">
        <w:rPr>
          <w:rStyle w:val="Strong"/>
          <w:rFonts w:ascii="Calibri" w:eastAsiaTheme="majorEastAsia" w:hAnsi="Calibri" w:cs="Calibri"/>
          <w:color w:val="0E101A"/>
        </w:rPr>
        <w:t>Incorporate Cross-Industry Safety Protocols:</w:t>
      </w:r>
      <w:r w:rsidRPr="0002719C">
        <w:rPr>
          <w:rStyle w:val="apple-converted-space"/>
          <w:rFonts w:ascii="Calibri" w:eastAsiaTheme="majorEastAsia" w:hAnsi="Calibri" w:cs="Calibri"/>
          <w:color w:val="0E101A"/>
        </w:rPr>
        <w:t> </w:t>
      </w:r>
      <w:r w:rsidRPr="0002719C">
        <w:rPr>
          <w:rFonts w:ascii="Calibri" w:hAnsi="Calibri" w:cs="Calibri"/>
          <w:color w:val="0E101A"/>
        </w:rPr>
        <w:t xml:space="preserve"> Incorporate cross-industry safety protocols from areas such as </w:t>
      </w:r>
      <w:proofErr w:type="spellStart"/>
      <w:r w:rsidRPr="0002719C">
        <w:rPr>
          <w:rFonts w:ascii="Calibri" w:hAnsi="Calibri" w:cs="Calibri"/>
          <w:color w:val="0E101A"/>
        </w:rPr>
        <w:t>as</w:t>
      </w:r>
      <w:proofErr w:type="spellEnd"/>
      <w:r w:rsidRPr="0002719C">
        <w:rPr>
          <w:rFonts w:ascii="Calibri" w:hAnsi="Calibri" w:cs="Calibri"/>
          <w:color w:val="0E101A"/>
        </w:rPr>
        <w:t xml:space="preserve"> healthcare, finance, and autonomous systems to improve the security and resilience of GenAI models through safety practices from others.</w:t>
      </w:r>
    </w:p>
    <w:p w14:paraId="4C1B5D9C" w14:textId="077B5216" w:rsidR="00FA0859" w:rsidRPr="0002719C" w:rsidRDefault="00FA0859" w:rsidP="00FA0859">
      <w:pPr>
        <w:pStyle w:val="p3"/>
        <w:rPr>
          <w:rFonts w:ascii="Calibri" w:hAnsi="Calibri" w:cs="Calibri"/>
        </w:rPr>
      </w:pPr>
      <w:r w:rsidRPr="0002719C">
        <w:rPr>
          <w:rStyle w:val="s2"/>
          <w:rFonts w:ascii="Calibri" w:eastAsiaTheme="majorEastAsia" w:hAnsi="Calibri" w:cs="Calibri"/>
          <w:b/>
          <w:bCs/>
        </w:rPr>
        <w:t>Risk Management Frameworks:</w:t>
      </w:r>
      <w:r w:rsidRPr="0002719C">
        <w:rPr>
          <w:rFonts w:ascii="Calibri" w:hAnsi="Calibri" w:cs="Calibri"/>
        </w:rPr>
        <w:t xml:space="preserve"> Adopt </w:t>
      </w:r>
      <w:r w:rsidRPr="0002719C">
        <w:rPr>
          <w:rStyle w:val="s2"/>
          <w:rFonts w:ascii="Calibri" w:eastAsiaTheme="majorEastAsia" w:hAnsi="Calibri" w:cs="Calibri"/>
          <w:b/>
          <w:bCs/>
        </w:rPr>
        <w:t xml:space="preserve">ISO/IEC </w:t>
      </w:r>
      <w:hyperlink r:id="rId17" w:history="1">
        <w:r w:rsidRPr="0002719C">
          <w:rPr>
            <w:rStyle w:val="Hyperlink"/>
            <w:rFonts w:ascii="Calibri" w:eastAsiaTheme="majorEastAsia" w:hAnsi="Calibri" w:cs="Calibri"/>
            <w:b/>
            <w:bCs/>
          </w:rPr>
          <w:t>31000 Risk Management</w:t>
        </w:r>
      </w:hyperlink>
      <w:r w:rsidRPr="0002719C">
        <w:rPr>
          <w:rFonts w:ascii="Calibri" w:hAnsi="Calibri" w:cs="Calibri"/>
        </w:rPr>
        <w:t xml:space="preserve"> methodologies to assess hazards and develop mitigation strategies.</w:t>
      </w:r>
    </w:p>
    <w:p w14:paraId="50E31857" w14:textId="6B03F974" w:rsidR="00FA0859" w:rsidRPr="0002719C" w:rsidRDefault="00FA0859" w:rsidP="00FA0859">
      <w:pPr>
        <w:pStyle w:val="p2"/>
        <w:rPr>
          <w:rFonts w:ascii="Calibri" w:hAnsi="Calibri" w:cs="Calibri"/>
        </w:rPr>
      </w:pPr>
      <w:r w:rsidRPr="0002719C">
        <w:rPr>
          <w:rStyle w:val="apple-tab-span"/>
          <w:rFonts w:ascii="Calibri" w:eastAsiaTheme="majorEastAsia" w:hAnsi="Calibri" w:cs="Calibri"/>
        </w:rPr>
        <w:t xml:space="preserve"> </w:t>
      </w:r>
      <w:r w:rsidRPr="0002719C">
        <w:rPr>
          <w:rFonts w:ascii="Calibri" w:hAnsi="Calibri" w:cs="Calibri"/>
          <w:b/>
          <w:bCs/>
        </w:rPr>
        <w:t>Standards</w:t>
      </w:r>
      <w:r w:rsidR="00137E16" w:rsidRPr="0002719C">
        <w:rPr>
          <w:rFonts w:ascii="Calibri" w:hAnsi="Calibri" w:cs="Calibri"/>
          <w:b/>
          <w:bCs/>
        </w:rPr>
        <w:t>/Frameworks/</w:t>
      </w:r>
      <w:proofErr w:type="spellStart"/>
      <w:r w:rsidR="00137E16" w:rsidRPr="0002719C">
        <w:rPr>
          <w:rFonts w:ascii="Calibri" w:hAnsi="Calibri" w:cs="Calibri"/>
          <w:b/>
          <w:bCs/>
        </w:rPr>
        <w:t>Aproach</w:t>
      </w:r>
      <w:proofErr w:type="spellEnd"/>
      <w:r w:rsidRPr="0002719C">
        <w:rPr>
          <w:rFonts w:ascii="Calibri" w:hAnsi="Calibri" w:cs="Calibri"/>
          <w:b/>
          <w:bCs/>
        </w:rPr>
        <w:t>:</w:t>
      </w:r>
    </w:p>
    <w:p w14:paraId="2333098E" w14:textId="119B450C" w:rsidR="00DE544B" w:rsidRPr="0002719C" w:rsidRDefault="00DE544B" w:rsidP="003B2779">
      <w:pPr>
        <w:pStyle w:val="ListParagraph"/>
        <w:numPr>
          <w:ilvl w:val="0"/>
          <w:numId w:val="2"/>
        </w:numPr>
        <w:rPr>
          <w:rFonts w:ascii="Calibri" w:hAnsi="Calibri" w:cs="Calibri"/>
          <w:b/>
          <w:bCs/>
        </w:rPr>
      </w:pPr>
      <w:r w:rsidRPr="0002719C">
        <w:rPr>
          <w:rStyle w:val="Strong"/>
          <w:rFonts w:ascii="Calibri" w:hAnsi="Calibri" w:cs="Calibri"/>
          <w:b w:val="0"/>
          <w:bCs w:val="0"/>
          <w:color w:val="0E101A"/>
        </w:rPr>
        <w:t>Combine AI safety measures applied in important sectors (such as healthcare, banking, and autonomous systems) to improve security and resilience.</w:t>
      </w:r>
    </w:p>
    <w:p w14:paraId="780248C0" w14:textId="77777777" w:rsidR="00DE544B" w:rsidRPr="0002719C" w:rsidRDefault="00DE544B" w:rsidP="003B2779">
      <w:pPr>
        <w:pStyle w:val="ListParagraph"/>
        <w:numPr>
          <w:ilvl w:val="0"/>
          <w:numId w:val="2"/>
        </w:numPr>
        <w:rPr>
          <w:rFonts w:ascii="Calibri" w:hAnsi="Calibri" w:cs="Calibri"/>
          <w:b/>
          <w:bCs/>
        </w:rPr>
      </w:pPr>
      <w:r w:rsidRPr="0002719C">
        <w:rPr>
          <w:rStyle w:val="Strong"/>
          <w:rFonts w:ascii="Calibri" w:hAnsi="Calibri" w:cs="Calibri"/>
          <w:b w:val="0"/>
          <w:bCs w:val="0"/>
          <w:color w:val="0E101A"/>
        </w:rPr>
        <w:t>Create risk levels and compliance requirements (GDPR, EU AI Act, AI Executive Order).</w:t>
      </w:r>
    </w:p>
    <w:p w14:paraId="0AADE87C" w14:textId="5F78C4F2" w:rsidR="00DE544B" w:rsidRPr="0002719C" w:rsidRDefault="00DE544B" w:rsidP="003B2779">
      <w:pPr>
        <w:pStyle w:val="ListParagraph"/>
        <w:numPr>
          <w:ilvl w:val="0"/>
          <w:numId w:val="2"/>
        </w:numPr>
        <w:rPr>
          <w:rFonts w:ascii="Calibri" w:hAnsi="Calibri" w:cs="Calibri"/>
          <w:b/>
          <w:bCs/>
        </w:rPr>
      </w:pPr>
      <w:r w:rsidRPr="0002719C">
        <w:rPr>
          <w:rStyle w:val="Strong"/>
          <w:rFonts w:ascii="Calibri" w:hAnsi="Calibri" w:cs="Calibri"/>
          <w:b w:val="0"/>
          <w:bCs w:val="0"/>
          <w:color w:val="0E101A"/>
        </w:rPr>
        <w:t>Emphasizing trustworthiness and resilience, the National Institute of Standards and Technology developed the NIST AI Risk Management Framework to provide direction for managing risks related with artificial intelligence</w:t>
      </w:r>
      <w:r w:rsidR="003B2779" w:rsidRPr="0002719C">
        <w:rPr>
          <w:rStyle w:val="Strong"/>
          <w:rFonts w:ascii="Calibri" w:hAnsi="Calibri" w:cs="Calibri"/>
          <w:b w:val="0"/>
          <w:bCs w:val="0"/>
          <w:color w:val="0E101A"/>
        </w:rPr>
        <w:t xml:space="preserve"> (</w:t>
      </w:r>
      <w:proofErr w:type="gramStart"/>
      <w:r w:rsidRPr="0002719C">
        <w:rPr>
          <w:rStyle w:val="Strong"/>
          <w:rFonts w:ascii="Calibri" w:hAnsi="Calibri" w:cs="Calibri"/>
          <w:b w:val="0"/>
          <w:bCs w:val="0"/>
          <w:color w:val="0E101A"/>
        </w:rPr>
        <w:t>https://www.nist.gov/itl/ai-risk-manager-framework</w:t>
      </w:r>
      <w:r w:rsidRPr="0002719C">
        <w:rPr>
          <w:rStyle w:val="apple-converted-space"/>
          <w:rFonts w:ascii="Calibri" w:hAnsi="Calibri" w:cs="Calibri"/>
          <w:b/>
          <w:bCs/>
          <w:color w:val="0E101A"/>
        </w:rPr>
        <w:t> </w:t>
      </w:r>
      <w:r w:rsidR="003B2779" w:rsidRPr="0002719C">
        <w:rPr>
          <w:rStyle w:val="apple-converted-space"/>
          <w:rFonts w:ascii="Calibri" w:hAnsi="Calibri" w:cs="Calibri"/>
          <w:b/>
          <w:bCs/>
          <w:color w:val="0E101A"/>
        </w:rPr>
        <w:t>)</w:t>
      </w:r>
      <w:proofErr w:type="gramEnd"/>
    </w:p>
    <w:p w14:paraId="4CBCA4C1" w14:textId="4B36EC35" w:rsidR="00DE544B" w:rsidRPr="0002719C" w:rsidRDefault="00CB061E" w:rsidP="003B2779">
      <w:pPr>
        <w:pStyle w:val="ListParagraph"/>
        <w:numPr>
          <w:ilvl w:val="0"/>
          <w:numId w:val="2"/>
        </w:numPr>
        <w:rPr>
          <w:rFonts w:ascii="Calibri" w:hAnsi="Calibri" w:cs="Calibri"/>
          <w:b/>
          <w:bCs/>
        </w:rPr>
      </w:pPr>
      <w:r w:rsidRPr="0002719C">
        <w:rPr>
          <w:rStyle w:val="Strong"/>
          <w:rFonts w:ascii="Calibri" w:hAnsi="Calibri" w:cs="Calibri"/>
          <w:b w:val="0"/>
          <w:bCs w:val="0"/>
          <w:color w:val="0E101A"/>
        </w:rPr>
        <w:t>Use</w:t>
      </w:r>
      <w:r w:rsidR="00DE544B" w:rsidRPr="0002719C">
        <w:rPr>
          <w:rStyle w:val="Strong"/>
          <w:rFonts w:ascii="Calibri" w:hAnsi="Calibri" w:cs="Calibri"/>
          <w:b w:val="0"/>
          <w:bCs w:val="0"/>
          <w:color w:val="0E101A"/>
        </w:rPr>
        <w:t xml:space="preserve"> suggest</w:t>
      </w:r>
      <w:r w:rsidRPr="0002719C">
        <w:rPr>
          <w:rStyle w:val="Strong"/>
          <w:rFonts w:ascii="Calibri" w:hAnsi="Calibri" w:cs="Calibri"/>
          <w:b w:val="0"/>
          <w:bCs w:val="0"/>
          <w:color w:val="0E101A"/>
        </w:rPr>
        <w:t xml:space="preserve">ed approach </w:t>
      </w:r>
      <w:r w:rsidR="001063CF" w:rsidRPr="0002719C">
        <w:rPr>
          <w:rStyle w:val="Strong"/>
          <w:rFonts w:ascii="Calibri" w:hAnsi="Calibri" w:cs="Calibri"/>
          <w:b w:val="0"/>
          <w:bCs w:val="0"/>
          <w:color w:val="0E101A"/>
        </w:rPr>
        <w:t xml:space="preserve">to enable companies to use </w:t>
      </w:r>
      <w:r w:rsidR="005D305D" w:rsidRPr="0002719C">
        <w:rPr>
          <w:rStyle w:val="Strong"/>
          <w:rFonts w:ascii="Calibri" w:hAnsi="Calibri" w:cs="Calibri"/>
          <w:b w:val="0"/>
          <w:bCs w:val="0"/>
          <w:color w:val="0E101A"/>
        </w:rPr>
        <w:t>Responsible AI program</w:t>
      </w:r>
      <w:r w:rsidR="001063CF" w:rsidRPr="0002719C">
        <w:rPr>
          <w:rStyle w:val="Strong"/>
          <w:rFonts w:ascii="Calibri" w:hAnsi="Calibri" w:cs="Calibri"/>
          <w:b w:val="0"/>
          <w:bCs w:val="0"/>
          <w:color w:val="0E101A"/>
        </w:rPr>
        <w:t>,</w:t>
      </w:r>
      <w:r w:rsidR="005D305D" w:rsidRPr="0002719C">
        <w:rPr>
          <w:rStyle w:val="Strong"/>
          <w:rFonts w:ascii="Calibri" w:hAnsi="Calibri" w:cs="Calibri"/>
          <w:b w:val="0"/>
          <w:bCs w:val="0"/>
          <w:color w:val="0E101A"/>
        </w:rPr>
        <w:t xml:space="preserve"> </w:t>
      </w:r>
      <w:r w:rsidR="00DE544B" w:rsidRPr="0002719C">
        <w:rPr>
          <w:rStyle w:val="Strong"/>
          <w:rFonts w:ascii="Calibri" w:hAnsi="Calibri" w:cs="Calibri"/>
          <w:b w:val="0"/>
          <w:bCs w:val="0"/>
          <w:color w:val="0E101A"/>
        </w:rPr>
        <w:t xml:space="preserve">include a dynamic, searchable database of AI risk management frameworks </w:t>
      </w:r>
      <w:r w:rsidR="003B2779" w:rsidRPr="0002719C">
        <w:rPr>
          <w:rStyle w:val="Strong"/>
          <w:rFonts w:ascii="Calibri" w:hAnsi="Calibri" w:cs="Calibri"/>
          <w:b w:val="0"/>
          <w:bCs w:val="0"/>
          <w:color w:val="0E101A"/>
        </w:rPr>
        <w:t>(</w:t>
      </w:r>
      <w:proofErr w:type="gramStart"/>
      <w:r w:rsidR="00DE544B" w:rsidRPr="0002719C">
        <w:rPr>
          <w:rStyle w:val="Strong"/>
          <w:rFonts w:ascii="Calibri" w:hAnsi="Calibri" w:cs="Calibri"/>
          <w:b w:val="0"/>
          <w:bCs w:val="0"/>
          <w:color w:val="0E101A"/>
        </w:rPr>
        <w:t>https://c4ai.umbctraining.com/surview-of-responsible-ai-and-ai-risk-management-frameworks-with-proposed-framework-profiler/</w:t>
      </w:r>
      <w:r w:rsidR="00DE544B" w:rsidRPr="0002719C">
        <w:rPr>
          <w:rStyle w:val="apple-converted-space"/>
          <w:rFonts w:ascii="Calibri" w:hAnsi="Calibri" w:cs="Calibri"/>
          <w:b/>
          <w:bCs/>
          <w:color w:val="0E101A"/>
        </w:rPr>
        <w:t> </w:t>
      </w:r>
      <w:r w:rsidR="003B2779" w:rsidRPr="0002719C">
        <w:rPr>
          <w:rStyle w:val="apple-converted-space"/>
          <w:rFonts w:ascii="Calibri" w:hAnsi="Calibri" w:cs="Calibri"/>
          <w:b/>
          <w:bCs/>
          <w:color w:val="0E101A"/>
        </w:rPr>
        <w:t>)</w:t>
      </w:r>
      <w:proofErr w:type="gramEnd"/>
    </w:p>
    <w:p w14:paraId="0CD2A291" w14:textId="52041C6A" w:rsidR="00DE544B" w:rsidRPr="0002719C" w:rsidRDefault="00DE544B" w:rsidP="003B2779">
      <w:pPr>
        <w:pStyle w:val="ListParagraph"/>
        <w:numPr>
          <w:ilvl w:val="0"/>
          <w:numId w:val="2"/>
        </w:numPr>
        <w:rPr>
          <w:rFonts w:ascii="Calibri" w:hAnsi="Calibri" w:cs="Calibri"/>
          <w:b/>
          <w:bCs/>
        </w:rPr>
      </w:pPr>
      <w:r w:rsidRPr="0002719C">
        <w:rPr>
          <w:rStyle w:val="Strong"/>
          <w:rFonts w:ascii="Calibri" w:hAnsi="Calibri" w:cs="Calibri"/>
          <w:color w:val="0E101A"/>
        </w:rPr>
        <w:t>Risk assessment in artificial intelligence:</w:t>
      </w:r>
      <w:r w:rsidRPr="0002719C">
        <w:rPr>
          <w:rStyle w:val="Strong"/>
          <w:rFonts w:ascii="Calibri" w:hAnsi="Calibri" w:cs="Calibri"/>
          <w:b w:val="0"/>
          <w:bCs w:val="0"/>
          <w:color w:val="0E101A"/>
        </w:rPr>
        <w:t xml:space="preserve"> methods, instruments, and best practices Emphasizing the need of matching with worldwide rules and using sensible risk mitigating techniques, this resource presents thorough ways for artificial intelligence risk assessment.  </w:t>
      </w:r>
      <w:r w:rsidR="003B2779" w:rsidRPr="0002719C">
        <w:rPr>
          <w:rStyle w:val="Strong"/>
          <w:rFonts w:ascii="Calibri" w:hAnsi="Calibri" w:cs="Calibri"/>
          <w:b w:val="0"/>
          <w:bCs w:val="0"/>
          <w:color w:val="0E101A"/>
        </w:rPr>
        <w:t>(</w:t>
      </w:r>
      <w:r w:rsidRPr="0002719C">
        <w:rPr>
          <w:rStyle w:val="Strong"/>
          <w:rFonts w:ascii="Calibri" w:hAnsi="Calibri" w:cs="Calibri"/>
          <w:b w:val="0"/>
          <w:bCs w:val="0"/>
          <w:color w:val="0E101A"/>
        </w:rPr>
        <w:t>https://securiti.ai/i-risk-assessment/</w:t>
      </w:r>
      <w:r w:rsidR="003B2779" w:rsidRPr="0002719C">
        <w:rPr>
          <w:rStyle w:val="Strong"/>
          <w:rFonts w:ascii="Calibri" w:hAnsi="Calibri" w:cs="Calibri"/>
          <w:b w:val="0"/>
          <w:bCs w:val="0"/>
          <w:color w:val="0E101A"/>
        </w:rPr>
        <w:t>)</w:t>
      </w:r>
    </w:p>
    <w:p w14:paraId="41B8FD15" w14:textId="77777777" w:rsidR="00DE544B" w:rsidRPr="0002719C" w:rsidRDefault="00DE544B" w:rsidP="0002719C">
      <w:pPr>
        <w:pStyle w:val="p5"/>
        <w:rPr>
          <w:rFonts w:ascii="Calibri" w:hAnsi="Calibri" w:cs="Calibri"/>
        </w:rPr>
      </w:pPr>
    </w:p>
    <w:p w14:paraId="34C28272" w14:textId="77777777" w:rsidR="00E17B0D" w:rsidRPr="0002719C" w:rsidRDefault="00E17B0D" w:rsidP="0002719C">
      <w:pPr>
        <w:pStyle w:val="Heading4"/>
      </w:pPr>
      <w:bookmarkStart w:id="9" w:name="_Toc197593410"/>
      <w:r w:rsidRPr="0002719C">
        <w:lastRenderedPageBreak/>
        <w:t>Ethical Alignment</w:t>
      </w:r>
      <w:bookmarkEnd w:id="9"/>
    </w:p>
    <w:p w14:paraId="25131553" w14:textId="78E6FA34" w:rsidR="00E17B0D" w:rsidRPr="0002719C" w:rsidRDefault="00E17B0D" w:rsidP="00E17B0D">
      <w:pPr>
        <w:pStyle w:val="p2"/>
        <w:rPr>
          <w:rFonts w:ascii="Calibri" w:hAnsi="Calibri" w:cs="Calibri"/>
        </w:rPr>
      </w:pPr>
      <w:r w:rsidRPr="0002719C">
        <w:rPr>
          <w:rFonts w:ascii="Calibri" w:hAnsi="Calibri" w:cs="Calibri"/>
          <w:b/>
          <w:bCs/>
        </w:rPr>
        <w:t>Preventing Bias and Upholding Privacy:</w:t>
      </w:r>
    </w:p>
    <w:p w14:paraId="6825D6AF" w14:textId="5F0D93C3" w:rsidR="00E17B0D" w:rsidRPr="0002719C" w:rsidRDefault="00E17B0D" w:rsidP="00E17B0D">
      <w:pPr>
        <w:pStyle w:val="p3"/>
        <w:numPr>
          <w:ilvl w:val="0"/>
          <w:numId w:val="2"/>
        </w:numPr>
        <w:rPr>
          <w:rFonts w:ascii="Calibri" w:hAnsi="Calibri" w:cs="Calibri"/>
        </w:rPr>
      </w:pPr>
      <w:r w:rsidRPr="0002719C">
        <w:rPr>
          <w:rFonts w:ascii="Calibri" w:hAnsi="Calibri" w:cs="Calibri"/>
        </w:rPr>
        <w:t xml:space="preserve">Implement robust fairness, privacy, and transparency measures to build </w:t>
      </w:r>
      <w:r w:rsidRPr="0002719C">
        <w:rPr>
          <w:rStyle w:val="s2"/>
          <w:rFonts w:ascii="Calibri" w:eastAsiaTheme="majorEastAsia" w:hAnsi="Calibri" w:cs="Calibri"/>
          <w:b/>
          <w:bCs/>
        </w:rPr>
        <w:t>trustworthy AI systems</w:t>
      </w:r>
      <w:r w:rsidRPr="0002719C">
        <w:rPr>
          <w:rFonts w:ascii="Calibri" w:hAnsi="Calibri" w:cs="Calibri"/>
        </w:rPr>
        <w:t>.</w:t>
      </w:r>
    </w:p>
    <w:p w14:paraId="0EA9E6FF" w14:textId="76035861" w:rsidR="00E17B0D" w:rsidRPr="0002719C" w:rsidRDefault="00E17B0D" w:rsidP="00E17B0D">
      <w:pPr>
        <w:pStyle w:val="p2"/>
        <w:rPr>
          <w:rFonts w:ascii="Calibri" w:hAnsi="Calibri" w:cs="Calibri"/>
        </w:rPr>
      </w:pPr>
      <w:r w:rsidRPr="0002719C">
        <w:rPr>
          <w:rFonts w:ascii="Calibri" w:hAnsi="Calibri" w:cs="Calibri"/>
          <w:b/>
          <w:bCs/>
        </w:rPr>
        <w:t>Approaches:</w:t>
      </w:r>
    </w:p>
    <w:p w14:paraId="02921736" w14:textId="77777777" w:rsidR="00E70818" w:rsidRPr="0002719C" w:rsidRDefault="00E70818" w:rsidP="007C3753">
      <w:pPr>
        <w:pStyle w:val="p4"/>
        <w:numPr>
          <w:ilvl w:val="0"/>
          <w:numId w:val="2"/>
        </w:numPr>
        <w:rPr>
          <w:rStyle w:val="s1"/>
          <w:rFonts w:ascii="Calibri" w:hAnsi="Calibri" w:cs="Calibri"/>
        </w:rPr>
      </w:pPr>
      <w:r w:rsidRPr="0002719C">
        <w:rPr>
          <w:rStyle w:val="s1"/>
          <w:rFonts w:ascii="Calibri" w:hAnsi="Calibri" w:cs="Calibri"/>
        </w:rPr>
        <w:t xml:space="preserve">Periodically audits will help to evaluate fairness criteria and remove bias from AI predictions.  </w:t>
      </w:r>
    </w:p>
    <w:p w14:paraId="3991184F" w14:textId="30120B5B" w:rsidR="00E70818" w:rsidRPr="0002719C" w:rsidRDefault="00E70818" w:rsidP="007C3753">
      <w:pPr>
        <w:pStyle w:val="p4"/>
        <w:numPr>
          <w:ilvl w:val="0"/>
          <w:numId w:val="2"/>
        </w:numPr>
        <w:rPr>
          <w:rStyle w:val="s1"/>
          <w:rFonts w:ascii="Calibri" w:hAnsi="Calibri" w:cs="Calibri"/>
        </w:rPr>
      </w:pPr>
      <w:r w:rsidRPr="0002719C">
        <w:rPr>
          <w:rStyle w:val="s1"/>
          <w:rFonts w:ascii="Calibri" w:hAnsi="Calibri" w:cs="Calibri"/>
        </w:rPr>
        <w:t xml:space="preserve">Ethical Structures: Match AI system governance with </w:t>
      </w:r>
      <w:hyperlink r:id="rId18" w:history="1">
        <w:r w:rsidR="00116065" w:rsidRPr="0002719C">
          <w:rPr>
            <w:rStyle w:val="s2"/>
            <w:rFonts w:ascii="Calibri" w:eastAsiaTheme="majorEastAsia" w:hAnsi="Calibri" w:cs="Calibri"/>
            <w:b/>
            <w:bCs/>
            <w:color w:val="0000FF"/>
            <w:u w:val="single"/>
          </w:rPr>
          <w:t>OECD AI Principles</w:t>
        </w:r>
      </w:hyperlink>
      <w:r w:rsidR="00116065" w:rsidRPr="0002719C">
        <w:rPr>
          <w:rStyle w:val="s1"/>
          <w:rFonts w:ascii="Calibri" w:eastAsiaTheme="majorEastAsia" w:hAnsi="Calibri" w:cs="Calibri"/>
        </w:rPr>
        <w:t xml:space="preserve"> </w:t>
      </w:r>
      <w:r w:rsidRPr="0002719C">
        <w:rPr>
          <w:rStyle w:val="s1"/>
          <w:rFonts w:ascii="Calibri" w:hAnsi="Calibri" w:cs="Calibri"/>
        </w:rPr>
        <w:t xml:space="preserve">with the </w:t>
      </w:r>
      <w:hyperlink r:id="rId19" w:history="1">
        <w:r w:rsidRPr="0002719C">
          <w:rPr>
            <w:rStyle w:val="Hyperlink"/>
            <w:rFonts w:ascii="Calibri" w:hAnsi="Calibri" w:cs="Calibri"/>
          </w:rPr>
          <w:t>Ethics Guidelines for Trustworthy AI</w:t>
        </w:r>
      </w:hyperlink>
      <w:r w:rsidRPr="0002719C">
        <w:rPr>
          <w:rStyle w:val="s1"/>
          <w:rFonts w:ascii="Calibri" w:hAnsi="Calibri" w:cs="Calibri"/>
        </w:rPr>
        <w:t xml:space="preserve"> published by the European Commission.</w:t>
      </w:r>
    </w:p>
    <w:p w14:paraId="0E5E5031" w14:textId="3F4A81D1" w:rsidR="00E70818" w:rsidRPr="0002719C" w:rsidRDefault="00E70818" w:rsidP="007C3753">
      <w:pPr>
        <w:pStyle w:val="p4"/>
        <w:numPr>
          <w:ilvl w:val="0"/>
          <w:numId w:val="2"/>
        </w:numPr>
        <w:rPr>
          <w:rStyle w:val="s1"/>
          <w:rFonts w:ascii="Calibri" w:hAnsi="Calibri" w:cs="Calibri"/>
        </w:rPr>
      </w:pPr>
      <w:r w:rsidRPr="0002719C">
        <w:rPr>
          <w:rStyle w:val="s1"/>
          <w:rFonts w:ascii="Calibri" w:hAnsi="Calibri" w:cs="Calibri"/>
        </w:rPr>
        <w:t>Use participatory artificial intelligence design and real-time fairness assessments to gather comments from all AI users all through the AI lifetime.</w:t>
      </w:r>
    </w:p>
    <w:p w14:paraId="10BD17A8" w14:textId="28630E03" w:rsidR="000E482A" w:rsidRPr="0002719C" w:rsidRDefault="00E70818" w:rsidP="007C3753">
      <w:pPr>
        <w:pStyle w:val="p4"/>
        <w:numPr>
          <w:ilvl w:val="0"/>
          <w:numId w:val="2"/>
        </w:numPr>
        <w:rPr>
          <w:rStyle w:val="s1"/>
          <w:rFonts w:ascii="Calibri" w:hAnsi="Calibri" w:cs="Calibri"/>
        </w:rPr>
      </w:pPr>
      <w:r w:rsidRPr="0002719C">
        <w:rPr>
          <w:rStyle w:val="s1"/>
          <w:rFonts w:ascii="Calibri" w:hAnsi="Calibri" w:cs="Calibri"/>
        </w:rPr>
        <w:t xml:space="preserve">Apply ideas from the </w:t>
      </w:r>
      <w:hyperlink r:id="rId20" w:history="1">
        <w:r w:rsidRPr="0002719C">
          <w:rPr>
            <w:rStyle w:val="Hyperlink"/>
            <w:rFonts w:ascii="Calibri" w:hAnsi="Calibri" w:cs="Calibri"/>
          </w:rPr>
          <w:t>UNESCO Recommendation on the Ethics of Artificial Intelligence</w:t>
        </w:r>
      </w:hyperlink>
      <w:r w:rsidRPr="0002719C">
        <w:rPr>
          <w:rStyle w:val="s1"/>
          <w:rFonts w:ascii="Calibri" w:hAnsi="Calibri" w:cs="Calibri"/>
        </w:rPr>
        <w:t xml:space="preserve"> for ethical AI application.</w:t>
      </w:r>
    </w:p>
    <w:p w14:paraId="0EA67108" w14:textId="77777777" w:rsidR="00E70818" w:rsidRPr="0002719C" w:rsidRDefault="00E70818" w:rsidP="000E482A">
      <w:pPr>
        <w:pStyle w:val="p4"/>
        <w:ind w:left="720"/>
        <w:rPr>
          <w:rStyle w:val="s1"/>
          <w:rFonts w:ascii="Calibri" w:hAnsi="Calibri" w:cs="Calibri"/>
        </w:rPr>
      </w:pPr>
    </w:p>
    <w:p w14:paraId="53E34A01" w14:textId="54700DCF" w:rsidR="000E482A" w:rsidRPr="0002719C" w:rsidRDefault="000E482A" w:rsidP="000E482A">
      <w:pPr>
        <w:pStyle w:val="Heading4"/>
        <w:rPr>
          <w:rFonts w:ascii="Calibri" w:hAnsi="Calibri" w:cs="Calibri"/>
        </w:rPr>
      </w:pPr>
      <w:bookmarkStart w:id="10" w:name="_Toc197593411"/>
      <w:proofErr w:type="gramStart"/>
      <w:r w:rsidRPr="0002719C">
        <w:rPr>
          <w:rFonts w:ascii="Calibri" w:hAnsi="Calibri" w:cs="Calibri"/>
        </w:rPr>
        <w:t>Artifacts  for</w:t>
      </w:r>
      <w:proofErr w:type="gramEnd"/>
      <w:r w:rsidRPr="0002719C">
        <w:rPr>
          <w:rFonts w:ascii="Calibri" w:hAnsi="Calibri" w:cs="Calibri"/>
        </w:rPr>
        <w:t xml:space="preserve"> Phase 1</w:t>
      </w:r>
      <w:bookmarkEnd w:id="10"/>
    </w:p>
    <w:tbl>
      <w:tblPr>
        <w:tblStyle w:val="TableGrid"/>
        <w:tblW w:w="0" w:type="auto"/>
        <w:tblLook w:val="04A0" w:firstRow="1" w:lastRow="0" w:firstColumn="1" w:lastColumn="0" w:noHBand="0" w:noVBand="1"/>
      </w:tblPr>
      <w:tblGrid>
        <w:gridCol w:w="4675"/>
        <w:gridCol w:w="4675"/>
      </w:tblGrid>
      <w:tr w:rsidR="0090486C" w:rsidRPr="0002719C" w14:paraId="5CFE2B9D" w14:textId="77777777" w:rsidTr="0090486C">
        <w:tc>
          <w:tcPr>
            <w:tcW w:w="4675" w:type="dxa"/>
          </w:tcPr>
          <w:p w14:paraId="15DE5C03" w14:textId="5A5E489E" w:rsidR="0090486C" w:rsidRPr="0002719C" w:rsidRDefault="0090486C" w:rsidP="0090486C">
            <w:pPr>
              <w:pStyle w:val="p1"/>
              <w:rPr>
                <w:rFonts w:ascii="Calibri" w:hAnsi="Calibri" w:cs="Calibri"/>
              </w:rPr>
            </w:pPr>
            <w:r w:rsidRPr="0002719C">
              <w:rPr>
                <w:rFonts w:ascii="Calibri" w:hAnsi="Calibri" w:cs="Calibri"/>
                <w:b/>
                <w:bCs/>
              </w:rPr>
              <w:t>Artifact Name</w:t>
            </w:r>
          </w:p>
        </w:tc>
        <w:tc>
          <w:tcPr>
            <w:tcW w:w="4675" w:type="dxa"/>
          </w:tcPr>
          <w:p w14:paraId="0E7C98CA" w14:textId="14698E29" w:rsidR="0090486C" w:rsidRPr="0002719C" w:rsidRDefault="0090486C" w:rsidP="0090486C">
            <w:pPr>
              <w:pStyle w:val="p1"/>
              <w:rPr>
                <w:rFonts w:ascii="Calibri" w:hAnsi="Calibri" w:cs="Calibri"/>
              </w:rPr>
            </w:pPr>
            <w:r w:rsidRPr="0002719C">
              <w:rPr>
                <w:rFonts w:ascii="Calibri" w:hAnsi="Calibri" w:cs="Calibri"/>
                <w:b/>
                <w:bCs/>
              </w:rPr>
              <w:t>Purpose</w:t>
            </w:r>
          </w:p>
        </w:tc>
      </w:tr>
      <w:tr w:rsidR="0090486C" w:rsidRPr="0002719C" w14:paraId="1C805F33" w14:textId="77777777" w:rsidTr="0090486C">
        <w:tc>
          <w:tcPr>
            <w:tcW w:w="4675" w:type="dxa"/>
          </w:tcPr>
          <w:p w14:paraId="31C2E40A" w14:textId="13BB4A9D" w:rsidR="0090486C" w:rsidRPr="0002719C" w:rsidRDefault="001701CC" w:rsidP="0090486C">
            <w:pPr>
              <w:pStyle w:val="p1"/>
              <w:rPr>
                <w:rFonts w:ascii="Calibri" w:hAnsi="Calibri" w:cs="Calibri"/>
              </w:rPr>
            </w:pPr>
            <w:r w:rsidRPr="0002719C">
              <w:rPr>
                <w:rFonts w:ascii="Calibri" w:hAnsi="Calibri" w:cs="Calibri"/>
                <w:b/>
                <w:bCs/>
              </w:rPr>
              <w:t>AI Validation Strategy Document</w:t>
            </w:r>
          </w:p>
        </w:tc>
        <w:tc>
          <w:tcPr>
            <w:tcW w:w="4675" w:type="dxa"/>
          </w:tcPr>
          <w:p w14:paraId="1CB3102D" w14:textId="2F80CF2F" w:rsidR="0090486C" w:rsidRPr="0002719C" w:rsidRDefault="001701CC" w:rsidP="0090486C">
            <w:pPr>
              <w:pStyle w:val="p1"/>
              <w:rPr>
                <w:rFonts w:ascii="Calibri" w:hAnsi="Calibri" w:cs="Calibri"/>
              </w:rPr>
            </w:pPr>
            <w:r w:rsidRPr="0002719C">
              <w:rPr>
                <w:rFonts w:ascii="Calibri" w:hAnsi="Calibri" w:cs="Calibri"/>
              </w:rPr>
              <w:t>Establishes model accuracy, robustness, and security benchmarks.</w:t>
            </w:r>
          </w:p>
        </w:tc>
      </w:tr>
      <w:tr w:rsidR="001701CC" w:rsidRPr="0002719C" w14:paraId="16BAA174" w14:textId="77777777" w:rsidTr="0090486C">
        <w:tc>
          <w:tcPr>
            <w:tcW w:w="4675" w:type="dxa"/>
          </w:tcPr>
          <w:p w14:paraId="1A326F49" w14:textId="3CC92E35" w:rsidR="001701CC" w:rsidRPr="0002719C" w:rsidRDefault="001701CC" w:rsidP="0090486C">
            <w:pPr>
              <w:pStyle w:val="p1"/>
              <w:rPr>
                <w:rFonts w:ascii="Calibri" w:hAnsi="Calibri" w:cs="Calibri"/>
              </w:rPr>
            </w:pPr>
            <w:r w:rsidRPr="0002719C">
              <w:rPr>
                <w:rFonts w:ascii="Calibri" w:hAnsi="Calibri" w:cs="Calibri"/>
                <w:b/>
                <w:bCs/>
              </w:rPr>
              <w:t>Performance Benchmark Report</w:t>
            </w:r>
          </w:p>
        </w:tc>
        <w:tc>
          <w:tcPr>
            <w:tcW w:w="4675" w:type="dxa"/>
          </w:tcPr>
          <w:p w14:paraId="1BE40C5A" w14:textId="1C6640A1" w:rsidR="001701CC" w:rsidRPr="0002719C" w:rsidRDefault="001701CC" w:rsidP="0090486C">
            <w:pPr>
              <w:pStyle w:val="p1"/>
              <w:rPr>
                <w:rFonts w:ascii="Calibri" w:hAnsi="Calibri" w:cs="Calibri"/>
              </w:rPr>
            </w:pPr>
            <w:r w:rsidRPr="0002719C">
              <w:rPr>
                <w:rFonts w:ascii="Calibri" w:hAnsi="Calibri" w:cs="Calibri"/>
              </w:rPr>
              <w:t>Establishes model accuracy, robustness, and security benchmarks.</w:t>
            </w:r>
          </w:p>
        </w:tc>
      </w:tr>
      <w:tr w:rsidR="001701CC" w:rsidRPr="0002719C" w14:paraId="3DCE0D14" w14:textId="77777777" w:rsidTr="0090486C">
        <w:tc>
          <w:tcPr>
            <w:tcW w:w="4675" w:type="dxa"/>
          </w:tcPr>
          <w:p w14:paraId="551E822F" w14:textId="4F60A1AB" w:rsidR="001701CC" w:rsidRPr="0002719C" w:rsidRDefault="00482CC7" w:rsidP="0090486C">
            <w:pPr>
              <w:pStyle w:val="p1"/>
              <w:rPr>
                <w:rFonts w:ascii="Calibri" w:hAnsi="Calibri" w:cs="Calibri"/>
              </w:rPr>
            </w:pPr>
            <w:r w:rsidRPr="0002719C">
              <w:rPr>
                <w:rFonts w:ascii="Calibri" w:hAnsi="Calibri" w:cs="Calibri"/>
                <w:b/>
                <w:bCs/>
              </w:rPr>
              <w:t>Explainability Framework</w:t>
            </w:r>
          </w:p>
        </w:tc>
        <w:tc>
          <w:tcPr>
            <w:tcW w:w="4675" w:type="dxa"/>
          </w:tcPr>
          <w:p w14:paraId="0E751C5E" w14:textId="764D0321" w:rsidR="001701CC" w:rsidRPr="0002719C" w:rsidRDefault="00482CC7" w:rsidP="0090486C">
            <w:pPr>
              <w:pStyle w:val="p1"/>
              <w:rPr>
                <w:rFonts w:ascii="Calibri" w:hAnsi="Calibri" w:cs="Calibri"/>
              </w:rPr>
            </w:pPr>
            <w:r w:rsidRPr="0002719C">
              <w:rPr>
                <w:rFonts w:ascii="Calibri" w:hAnsi="Calibri" w:cs="Calibri"/>
              </w:rPr>
              <w:t>Documents interpretability levels and methods for stakeholder transparency.</w:t>
            </w:r>
          </w:p>
        </w:tc>
      </w:tr>
      <w:tr w:rsidR="00482CC7" w:rsidRPr="0002719C" w14:paraId="6470A50F" w14:textId="77777777" w:rsidTr="0090486C">
        <w:tc>
          <w:tcPr>
            <w:tcW w:w="4675" w:type="dxa"/>
          </w:tcPr>
          <w:p w14:paraId="0D3AA766" w14:textId="52620666" w:rsidR="00482CC7" w:rsidRPr="0002719C" w:rsidRDefault="00482CC7" w:rsidP="0090486C">
            <w:pPr>
              <w:pStyle w:val="p1"/>
              <w:rPr>
                <w:rFonts w:ascii="Calibri" w:hAnsi="Calibri" w:cs="Calibri"/>
              </w:rPr>
            </w:pPr>
            <w:r w:rsidRPr="0002719C">
              <w:rPr>
                <w:rFonts w:ascii="Calibri" w:hAnsi="Calibri" w:cs="Calibri"/>
                <w:b/>
                <w:bCs/>
              </w:rPr>
              <w:t>Security Compliance Checklist</w:t>
            </w:r>
          </w:p>
        </w:tc>
        <w:tc>
          <w:tcPr>
            <w:tcW w:w="4675" w:type="dxa"/>
          </w:tcPr>
          <w:p w14:paraId="1E34A37D" w14:textId="2BD4C880" w:rsidR="00482CC7" w:rsidRPr="0002719C" w:rsidRDefault="00482CC7" w:rsidP="0090486C">
            <w:pPr>
              <w:pStyle w:val="p1"/>
              <w:rPr>
                <w:rFonts w:ascii="Calibri" w:hAnsi="Calibri" w:cs="Calibri"/>
              </w:rPr>
            </w:pPr>
            <w:r w:rsidRPr="0002719C">
              <w:rPr>
                <w:rFonts w:ascii="Calibri" w:hAnsi="Calibri" w:cs="Calibri"/>
              </w:rPr>
              <w:t>Ensures AI models adhere to security best practices.</w:t>
            </w:r>
          </w:p>
        </w:tc>
      </w:tr>
      <w:tr w:rsidR="00482CC7" w:rsidRPr="0002719C" w14:paraId="168BBC63" w14:textId="77777777" w:rsidTr="0090486C">
        <w:tc>
          <w:tcPr>
            <w:tcW w:w="4675" w:type="dxa"/>
          </w:tcPr>
          <w:p w14:paraId="6486CB52" w14:textId="3A4D52C2" w:rsidR="00482CC7" w:rsidRPr="0002719C" w:rsidRDefault="004C0A9D" w:rsidP="0090486C">
            <w:pPr>
              <w:pStyle w:val="p1"/>
              <w:rPr>
                <w:rFonts w:ascii="Calibri" w:hAnsi="Calibri" w:cs="Calibri"/>
              </w:rPr>
            </w:pPr>
            <w:r w:rsidRPr="0002719C">
              <w:rPr>
                <w:rFonts w:ascii="Calibri" w:hAnsi="Calibri" w:cs="Calibri"/>
                <w:b/>
                <w:bCs/>
              </w:rPr>
              <w:t>Continuous Integration Plan</w:t>
            </w:r>
          </w:p>
        </w:tc>
        <w:tc>
          <w:tcPr>
            <w:tcW w:w="4675" w:type="dxa"/>
          </w:tcPr>
          <w:p w14:paraId="2232EBC5" w14:textId="3654565C" w:rsidR="00482CC7" w:rsidRPr="0002719C" w:rsidRDefault="004C0A9D" w:rsidP="0090486C">
            <w:pPr>
              <w:pStyle w:val="p1"/>
              <w:rPr>
                <w:rFonts w:ascii="Calibri" w:hAnsi="Calibri" w:cs="Calibri"/>
              </w:rPr>
            </w:pPr>
            <w:r w:rsidRPr="0002719C">
              <w:rPr>
                <w:rFonts w:ascii="Calibri" w:hAnsi="Calibri" w:cs="Calibri"/>
              </w:rPr>
              <w:t>Defines validation testing protocols for ongoing AI monitoring.</w:t>
            </w:r>
          </w:p>
        </w:tc>
      </w:tr>
      <w:tr w:rsidR="004C0A9D" w:rsidRPr="0002719C" w14:paraId="5479D96D" w14:textId="77777777" w:rsidTr="0090486C">
        <w:tc>
          <w:tcPr>
            <w:tcW w:w="4675" w:type="dxa"/>
          </w:tcPr>
          <w:p w14:paraId="572FB7A8" w14:textId="4A5ABE0F" w:rsidR="004C0A9D" w:rsidRPr="0002719C" w:rsidRDefault="004C0A9D" w:rsidP="0090486C">
            <w:pPr>
              <w:pStyle w:val="p1"/>
              <w:rPr>
                <w:rFonts w:ascii="Calibri" w:hAnsi="Calibri" w:cs="Calibri"/>
              </w:rPr>
            </w:pPr>
            <w:r w:rsidRPr="0002719C">
              <w:rPr>
                <w:rFonts w:ascii="Calibri" w:hAnsi="Calibri" w:cs="Calibri"/>
                <w:b/>
                <w:bCs/>
              </w:rPr>
              <w:t>AI Risk Assessment Report</w:t>
            </w:r>
          </w:p>
        </w:tc>
        <w:tc>
          <w:tcPr>
            <w:tcW w:w="4675" w:type="dxa"/>
          </w:tcPr>
          <w:p w14:paraId="5CA58205" w14:textId="61997833" w:rsidR="004C0A9D" w:rsidRPr="0002719C" w:rsidRDefault="0056055E" w:rsidP="0090486C">
            <w:pPr>
              <w:pStyle w:val="p1"/>
              <w:rPr>
                <w:rFonts w:ascii="Calibri" w:hAnsi="Calibri" w:cs="Calibri"/>
              </w:rPr>
            </w:pPr>
            <w:r w:rsidRPr="0002719C">
              <w:rPr>
                <w:rFonts w:ascii="Calibri" w:hAnsi="Calibri" w:cs="Calibri"/>
              </w:rPr>
              <w:t>Evaluates AI system vulnerabilities and compliance risks.</w:t>
            </w:r>
          </w:p>
        </w:tc>
      </w:tr>
      <w:tr w:rsidR="0056055E" w:rsidRPr="0002719C" w14:paraId="6A50AD7E" w14:textId="77777777" w:rsidTr="0090486C">
        <w:tc>
          <w:tcPr>
            <w:tcW w:w="4675" w:type="dxa"/>
          </w:tcPr>
          <w:p w14:paraId="2380C3D0" w14:textId="77E027E1" w:rsidR="0056055E" w:rsidRPr="0002719C" w:rsidRDefault="0056055E" w:rsidP="0090486C">
            <w:pPr>
              <w:pStyle w:val="p1"/>
              <w:rPr>
                <w:rFonts w:ascii="Calibri" w:hAnsi="Calibri" w:cs="Calibri"/>
              </w:rPr>
            </w:pPr>
            <w:r w:rsidRPr="0002719C">
              <w:rPr>
                <w:rFonts w:ascii="Calibri" w:hAnsi="Calibri" w:cs="Calibri"/>
                <w:b/>
                <w:bCs/>
              </w:rPr>
              <w:t>Ethical Compliance Report</w:t>
            </w:r>
          </w:p>
        </w:tc>
        <w:tc>
          <w:tcPr>
            <w:tcW w:w="4675" w:type="dxa"/>
          </w:tcPr>
          <w:p w14:paraId="1DE4B717" w14:textId="12CEBF37" w:rsidR="0056055E" w:rsidRPr="0002719C" w:rsidRDefault="0056055E" w:rsidP="0090486C">
            <w:pPr>
              <w:pStyle w:val="p1"/>
              <w:rPr>
                <w:rFonts w:ascii="Calibri" w:hAnsi="Calibri" w:cs="Calibri"/>
              </w:rPr>
            </w:pPr>
            <w:r w:rsidRPr="0002719C">
              <w:rPr>
                <w:rFonts w:ascii="Calibri" w:hAnsi="Calibri" w:cs="Calibri"/>
              </w:rPr>
              <w:t>Aligns AI system with fairness, transparency, and privacy requirements.</w:t>
            </w:r>
          </w:p>
        </w:tc>
      </w:tr>
    </w:tbl>
    <w:p w14:paraId="37EA6F71" w14:textId="77777777" w:rsidR="000E482A" w:rsidRPr="0002719C" w:rsidRDefault="000E482A" w:rsidP="000E482A">
      <w:pPr>
        <w:rPr>
          <w:rFonts w:ascii="Calibri" w:hAnsi="Calibri" w:cs="Calibri"/>
        </w:rPr>
      </w:pPr>
    </w:p>
    <w:p w14:paraId="63AC4A31" w14:textId="77777777" w:rsidR="00E17B0D" w:rsidRPr="0002719C" w:rsidRDefault="00E17B0D" w:rsidP="00E17B0D">
      <w:pPr>
        <w:pStyle w:val="p3"/>
        <w:rPr>
          <w:rFonts w:ascii="Calibri" w:hAnsi="Calibri" w:cs="Calibri"/>
        </w:rPr>
      </w:pPr>
    </w:p>
    <w:p w14:paraId="3431EE08" w14:textId="77777777" w:rsidR="00E17B0D" w:rsidRPr="0002719C" w:rsidRDefault="00E17B0D" w:rsidP="0002719C">
      <w:pPr>
        <w:pStyle w:val="Heading3"/>
      </w:pPr>
      <w:bookmarkStart w:id="11" w:name="_Toc197593412"/>
      <w:r w:rsidRPr="0002719C">
        <w:lastRenderedPageBreak/>
        <w:t>2. Stakeholder Identification &amp; Analysis</w:t>
      </w:r>
      <w:bookmarkEnd w:id="11"/>
    </w:p>
    <w:p w14:paraId="1D0084DC" w14:textId="386C71CB" w:rsidR="00CD740A" w:rsidRPr="0002719C" w:rsidRDefault="00CD740A" w:rsidP="00CD740A">
      <w:pPr>
        <w:pStyle w:val="p3"/>
        <w:rPr>
          <w:rFonts w:ascii="Calibri" w:hAnsi="Calibri" w:cs="Calibri"/>
        </w:rPr>
      </w:pPr>
      <w:r w:rsidRPr="0002719C">
        <w:rPr>
          <w:rFonts w:ascii="Calibri" w:hAnsi="Calibri" w:cs="Calibri"/>
        </w:rPr>
        <w:t>Governance of artificial intelligence depends on strong stakeholder research. Early identification and involvement of important stakeholders guarantees that artificial intelligence systems are built, tested, and applied sensibly. This phase offers a methodical way to map out stakeholders, promotes cooperation, and conforms with world best standards.</w:t>
      </w:r>
    </w:p>
    <w:p w14:paraId="4A4D6B26" w14:textId="110CFD48" w:rsidR="00E17B0D" w:rsidRPr="0002719C" w:rsidRDefault="00CD740A" w:rsidP="00CD740A">
      <w:pPr>
        <w:pStyle w:val="p3"/>
        <w:rPr>
          <w:rFonts w:ascii="Calibri" w:hAnsi="Calibri" w:cs="Calibri"/>
        </w:rPr>
      </w:pPr>
      <w:r w:rsidRPr="0002719C">
        <w:rPr>
          <w:rFonts w:ascii="Calibri" w:hAnsi="Calibri" w:cs="Calibri"/>
        </w:rPr>
        <w:t>This phase aims to classify, find and include significant stakeholders in artificial intelligence governance. This ensures that the AI validation process encompasses all critical stakeholders, thereby fostering greater transparency, compliance, and long-term success.</w:t>
      </w:r>
    </w:p>
    <w:p w14:paraId="67EAF83E" w14:textId="21DB4CDA" w:rsidR="00E17B0D" w:rsidRDefault="00570879" w:rsidP="0002719C">
      <w:pPr>
        <w:pStyle w:val="Heading4"/>
      </w:pPr>
      <w:r w:rsidRPr="0002719C">
        <w:t xml:space="preserve"> </w:t>
      </w:r>
      <w:bookmarkStart w:id="12" w:name="_Toc197593413"/>
      <w:r w:rsidR="00E17B0D" w:rsidRPr="0002719C">
        <w:t>Applying Stakeholder Analysis to AI Governance</w:t>
      </w:r>
      <w:bookmarkEnd w:id="12"/>
    </w:p>
    <w:p w14:paraId="37EC7A94" w14:textId="77777777" w:rsidR="00133F3D" w:rsidRPr="00133F3D" w:rsidRDefault="00133F3D" w:rsidP="00133F3D"/>
    <w:p w14:paraId="69DDFFB8" w14:textId="77777777" w:rsidR="00E3512A" w:rsidRPr="0002719C" w:rsidRDefault="00E3512A" w:rsidP="00133F3D">
      <w:r w:rsidRPr="0002719C">
        <w:t xml:space="preserve">A thorough stakeholder analysis guarantees that all individuals and entities impacted by or affecting AI development are considered. </w:t>
      </w:r>
    </w:p>
    <w:p w14:paraId="2B106A3D" w14:textId="77777777" w:rsidR="00133F3D" w:rsidRDefault="00133F3D" w:rsidP="0002719C">
      <w:pPr>
        <w:pStyle w:val="Heading5"/>
      </w:pPr>
    </w:p>
    <w:p w14:paraId="1923F7D8" w14:textId="062741B5" w:rsidR="007A770B" w:rsidRPr="0002719C" w:rsidRDefault="007A770B" w:rsidP="0002719C">
      <w:pPr>
        <w:pStyle w:val="Heading5"/>
      </w:pPr>
      <w:bookmarkStart w:id="13" w:name="_Toc197593414"/>
      <w:r w:rsidRPr="0002719C">
        <w:t>1. Stakeholder Mapping &amp; Identification</w:t>
      </w:r>
      <w:bookmarkEnd w:id="13"/>
    </w:p>
    <w:p w14:paraId="13E7C6BA" w14:textId="1F18D81E" w:rsidR="007A770B" w:rsidRPr="0002719C" w:rsidRDefault="007A770B" w:rsidP="007A770B">
      <w:pPr>
        <w:pStyle w:val="p2"/>
        <w:rPr>
          <w:rFonts w:ascii="Calibri" w:hAnsi="Calibri" w:cs="Calibri"/>
        </w:rPr>
      </w:pPr>
      <w:r w:rsidRPr="0002719C">
        <w:rPr>
          <w:rStyle w:val="s1"/>
          <w:rFonts w:ascii="Calibri" w:eastAsiaTheme="majorEastAsia" w:hAnsi="Calibri" w:cs="Calibri"/>
          <w:b/>
          <w:bCs/>
        </w:rPr>
        <w:t>Task:</w:t>
      </w:r>
      <w:r w:rsidRPr="0002719C">
        <w:rPr>
          <w:rFonts w:ascii="Calibri" w:hAnsi="Calibri" w:cs="Calibri"/>
        </w:rPr>
        <w:t xml:space="preserve"> Identify all relevant stakeholders who influence or are affected by AI development.</w:t>
      </w:r>
    </w:p>
    <w:p w14:paraId="3DBF9C52" w14:textId="0839A4A4" w:rsidR="007A770B" w:rsidRPr="0002719C" w:rsidRDefault="007A770B" w:rsidP="007A770B">
      <w:pPr>
        <w:pStyle w:val="p3"/>
        <w:rPr>
          <w:rFonts w:ascii="Calibri" w:hAnsi="Calibri" w:cs="Calibri"/>
        </w:rPr>
      </w:pPr>
      <w:r w:rsidRPr="0002719C">
        <w:rPr>
          <w:rFonts w:ascii="Calibri" w:hAnsi="Calibri" w:cs="Calibri"/>
          <w:b/>
          <w:bCs/>
        </w:rPr>
        <w:t>Actions:</w:t>
      </w:r>
    </w:p>
    <w:p w14:paraId="7ADCCBF4" w14:textId="41082D1D" w:rsidR="007A770B" w:rsidRPr="0002719C" w:rsidRDefault="007A770B" w:rsidP="007A770B">
      <w:pPr>
        <w:pStyle w:val="p4"/>
        <w:numPr>
          <w:ilvl w:val="0"/>
          <w:numId w:val="7"/>
        </w:numPr>
        <w:rPr>
          <w:rFonts w:ascii="Calibri" w:hAnsi="Calibri" w:cs="Calibri"/>
        </w:rPr>
      </w:pPr>
      <w:r w:rsidRPr="0002719C">
        <w:rPr>
          <w:rFonts w:ascii="Calibri" w:hAnsi="Calibri" w:cs="Calibri"/>
        </w:rPr>
        <w:t xml:space="preserve">Conduct a </w:t>
      </w:r>
      <w:r w:rsidRPr="0002719C">
        <w:rPr>
          <w:rStyle w:val="s1"/>
          <w:rFonts w:ascii="Calibri" w:eastAsiaTheme="majorEastAsia" w:hAnsi="Calibri" w:cs="Calibri"/>
          <w:b/>
          <w:bCs/>
        </w:rPr>
        <w:t>stakeholder brainstorming session</w:t>
      </w:r>
      <w:r w:rsidRPr="0002719C">
        <w:rPr>
          <w:rFonts w:ascii="Calibri" w:hAnsi="Calibri" w:cs="Calibri"/>
        </w:rPr>
        <w:t xml:space="preserve"> with project leads.</w:t>
      </w:r>
    </w:p>
    <w:p w14:paraId="03894B80" w14:textId="01DC4DCC" w:rsidR="007A770B" w:rsidRPr="0002719C" w:rsidRDefault="007A770B" w:rsidP="007A770B">
      <w:pPr>
        <w:pStyle w:val="p4"/>
        <w:numPr>
          <w:ilvl w:val="0"/>
          <w:numId w:val="7"/>
        </w:numPr>
        <w:rPr>
          <w:rFonts w:ascii="Calibri" w:hAnsi="Calibri" w:cs="Calibri"/>
        </w:rPr>
      </w:pPr>
      <w:r w:rsidRPr="0002719C">
        <w:rPr>
          <w:rFonts w:ascii="Calibri" w:hAnsi="Calibri" w:cs="Calibri"/>
        </w:rPr>
        <w:t xml:space="preserve">Categorize stakeholders into </w:t>
      </w:r>
      <w:r w:rsidRPr="0002719C">
        <w:rPr>
          <w:rStyle w:val="s1"/>
          <w:rFonts w:ascii="Calibri" w:eastAsiaTheme="majorEastAsia" w:hAnsi="Calibri" w:cs="Calibri"/>
          <w:b/>
          <w:bCs/>
        </w:rPr>
        <w:t>four main groups</w:t>
      </w:r>
      <w:r w:rsidRPr="0002719C">
        <w:rPr>
          <w:rFonts w:ascii="Calibri" w:hAnsi="Calibri" w:cs="Calibri"/>
        </w:rPr>
        <w:t>:</w:t>
      </w:r>
    </w:p>
    <w:p w14:paraId="45222AB7" w14:textId="60952F84" w:rsidR="007A770B" w:rsidRPr="0002719C" w:rsidRDefault="007A770B" w:rsidP="00BB1B69">
      <w:pPr>
        <w:pStyle w:val="p5"/>
        <w:numPr>
          <w:ilvl w:val="0"/>
          <w:numId w:val="5"/>
        </w:numPr>
        <w:ind w:firstLine="180"/>
        <w:rPr>
          <w:rFonts w:ascii="Calibri" w:hAnsi="Calibri" w:cs="Calibri"/>
        </w:rPr>
      </w:pPr>
      <w:r w:rsidRPr="0002719C">
        <w:rPr>
          <w:rFonts w:ascii="Calibri" w:hAnsi="Calibri" w:cs="Calibri"/>
          <w:b/>
          <w:bCs/>
        </w:rPr>
        <w:t>Regulatory &amp; Standard-Setting Bodies</w:t>
      </w:r>
    </w:p>
    <w:p w14:paraId="4ACD97AE" w14:textId="564CCD5E" w:rsidR="007A770B" w:rsidRPr="0002719C" w:rsidRDefault="007A770B" w:rsidP="00BB1B69">
      <w:pPr>
        <w:pStyle w:val="p5"/>
        <w:numPr>
          <w:ilvl w:val="0"/>
          <w:numId w:val="5"/>
        </w:numPr>
        <w:ind w:firstLine="180"/>
        <w:rPr>
          <w:rFonts w:ascii="Calibri" w:hAnsi="Calibri" w:cs="Calibri"/>
        </w:rPr>
      </w:pPr>
      <w:r w:rsidRPr="0002719C">
        <w:rPr>
          <w:rFonts w:ascii="Calibri" w:hAnsi="Calibri" w:cs="Calibri"/>
          <w:b/>
          <w:bCs/>
        </w:rPr>
        <w:t>AI Development &amp; Application Entities</w:t>
      </w:r>
    </w:p>
    <w:p w14:paraId="4C40C8F3" w14:textId="5B6F76FF" w:rsidR="007A770B" w:rsidRPr="0002719C" w:rsidRDefault="007A770B" w:rsidP="00BB1B69">
      <w:pPr>
        <w:pStyle w:val="p5"/>
        <w:numPr>
          <w:ilvl w:val="0"/>
          <w:numId w:val="5"/>
        </w:numPr>
        <w:ind w:firstLine="180"/>
        <w:rPr>
          <w:rFonts w:ascii="Calibri" w:hAnsi="Calibri" w:cs="Calibri"/>
        </w:rPr>
      </w:pPr>
      <w:r w:rsidRPr="0002719C">
        <w:rPr>
          <w:rFonts w:ascii="Calibri" w:hAnsi="Calibri" w:cs="Calibri"/>
          <w:b/>
          <w:bCs/>
        </w:rPr>
        <w:t>Financial Stakeholders</w:t>
      </w:r>
    </w:p>
    <w:p w14:paraId="6C69EAD7" w14:textId="5E350B66" w:rsidR="007A770B" w:rsidRPr="0002719C" w:rsidRDefault="007A770B" w:rsidP="00BB1B69">
      <w:pPr>
        <w:pStyle w:val="p5"/>
        <w:numPr>
          <w:ilvl w:val="0"/>
          <w:numId w:val="5"/>
        </w:numPr>
        <w:ind w:firstLine="180"/>
        <w:rPr>
          <w:rFonts w:ascii="Calibri" w:hAnsi="Calibri" w:cs="Calibri"/>
        </w:rPr>
      </w:pPr>
      <w:r w:rsidRPr="0002719C">
        <w:rPr>
          <w:rFonts w:ascii="Calibri" w:hAnsi="Calibri" w:cs="Calibri"/>
          <w:b/>
          <w:bCs/>
        </w:rPr>
        <w:t>Ethical &amp; Societal Impact Advisors</w:t>
      </w:r>
    </w:p>
    <w:p w14:paraId="36632EC5" w14:textId="7BA135D1" w:rsidR="007A770B" w:rsidRPr="0002719C" w:rsidRDefault="007A770B" w:rsidP="007A770B">
      <w:pPr>
        <w:pStyle w:val="p4"/>
        <w:rPr>
          <w:rFonts w:ascii="Calibri" w:hAnsi="Calibri" w:cs="Calibri"/>
        </w:rPr>
      </w:pPr>
      <w:r w:rsidRPr="0002719C">
        <w:rPr>
          <w:rStyle w:val="apple-tab-span"/>
          <w:rFonts w:ascii="Calibri" w:eastAsiaTheme="majorEastAsia" w:hAnsi="Calibri" w:cs="Calibri"/>
        </w:rPr>
        <w:t xml:space="preserve"> </w:t>
      </w:r>
      <w:r w:rsidRPr="0002719C">
        <w:rPr>
          <w:rFonts w:ascii="Calibri" w:hAnsi="Calibri" w:cs="Calibri"/>
        </w:rPr>
        <w:t xml:space="preserve">Define the </w:t>
      </w:r>
      <w:r w:rsidRPr="0002719C">
        <w:rPr>
          <w:rStyle w:val="s1"/>
          <w:rFonts w:ascii="Calibri" w:eastAsiaTheme="majorEastAsia" w:hAnsi="Calibri" w:cs="Calibri"/>
          <w:b/>
          <w:bCs/>
        </w:rPr>
        <w:t>level of influence and interest</w:t>
      </w:r>
      <w:r w:rsidRPr="0002719C">
        <w:rPr>
          <w:rFonts w:ascii="Calibri" w:hAnsi="Calibri" w:cs="Calibri"/>
        </w:rPr>
        <w:t xml:space="preserve"> each stakeholder has on the project.</w:t>
      </w:r>
    </w:p>
    <w:p w14:paraId="16060E5D" w14:textId="2C5F2072" w:rsidR="007A770B" w:rsidRPr="0002719C" w:rsidRDefault="007A770B" w:rsidP="007A770B">
      <w:pPr>
        <w:pStyle w:val="p3"/>
        <w:rPr>
          <w:rFonts w:ascii="Calibri" w:hAnsi="Calibri" w:cs="Calibri"/>
        </w:rPr>
      </w:pPr>
      <w:r w:rsidRPr="0002719C">
        <w:rPr>
          <w:rStyle w:val="apple-tab-span"/>
          <w:rFonts w:ascii="Calibri" w:eastAsiaTheme="majorEastAsia" w:hAnsi="Calibri" w:cs="Calibri"/>
        </w:rPr>
        <w:t xml:space="preserve"> </w:t>
      </w:r>
      <w:r w:rsidRPr="0002719C">
        <w:rPr>
          <w:rFonts w:ascii="Calibri" w:hAnsi="Calibri" w:cs="Calibri"/>
          <w:b/>
          <w:bCs/>
        </w:rPr>
        <w:t>Artifacts:</w:t>
      </w:r>
    </w:p>
    <w:p w14:paraId="0161D49D" w14:textId="08788295" w:rsidR="007A770B" w:rsidRPr="0002719C" w:rsidRDefault="007A770B" w:rsidP="007A770B">
      <w:pPr>
        <w:pStyle w:val="p4"/>
        <w:numPr>
          <w:ilvl w:val="0"/>
          <w:numId w:val="5"/>
        </w:numPr>
        <w:rPr>
          <w:rFonts w:ascii="Calibri" w:hAnsi="Calibri" w:cs="Calibri"/>
        </w:rPr>
      </w:pPr>
      <w:r w:rsidRPr="0002719C">
        <w:rPr>
          <w:rStyle w:val="s1"/>
          <w:rFonts w:ascii="Calibri" w:eastAsiaTheme="majorEastAsia" w:hAnsi="Calibri" w:cs="Calibri"/>
          <w:b/>
          <w:bCs/>
        </w:rPr>
        <w:t>Stakeholder Register</w:t>
      </w:r>
      <w:r w:rsidRPr="0002719C">
        <w:rPr>
          <w:rFonts w:ascii="Calibri" w:hAnsi="Calibri" w:cs="Calibri"/>
        </w:rPr>
        <w:t xml:space="preserve"> (List of identified stakeholders, roles, and interests)</w:t>
      </w:r>
    </w:p>
    <w:p w14:paraId="212641CF" w14:textId="12365504" w:rsidR="007A770B" w:rsidRPr="0002719C" w:rsidRDefault="007A770B" w:rsidP="007A770B">
      <w:pPr>
        <w:pStyle w:val="p4"/>
        <w:numPr>
          <w:ilvl w:val="0"/>
          <w:numId w:val="5"/>
        </w:numPr>
        <w:rPr>
          <w:rFonts w:ascii="Calibri" w:hAnsi="Calibri" w:cs="Calibri"/>
        </w:rPr>
      </w:pPr>
      <w:r w:rsidRPr="0002719C">
        <w:rPr>
          <w:rStyle w:val="s1"/>
          <w:rFonts w:ascii="Calibri" w:eastAsiaTheme="majorEastAsia" w:hAnsi="Calibri" w:cs="Calibri"/>
          <w:b/>
          <w:bCs/>
        </w:rPr>
        <w:t>Stakeholder Influence Matrix</w:t>
      </w:r>
      <w:r w:rsidRPr="0002719C">
        <w:rPr>
          <w:rFonts w:ascii="Calibri" w:hAnsi="Calibri" w:cs="Calibri"/>
        </w:rPr>
        <w:t xml:space="preserve"> (Mapping of high/low influence vs. high/low interest stakeholders)</w:t>
      </w:r>
    </w:p>
    <w:p w14:paraId="2B688BEC" w14:textId="77777777" w:rsidR="007A770B" w:rsidRPr="0002719C" w:rsidRDefault="007A770B" w:rsidP="0002719C">
      <w:pPr>
        <w:pStyle w:val="Heading5"/>
      </w:pPr>
      <w:bookmarkStart w:id="14" w:name="_Toc197593415"/>
      <w:r w:rsidRPr="0002719C">
        <w:t>2. Stakeholder Needs &amp; Expectations Analysis</w:t>
      </w:r>
      <w:bookmarkEnd w:id="14"/>
    </w:p>
    <w:p w14:paraId="64CC9E98" w14:textId="0BE761C4" w:rsidR="007A770B" w:rsidRPr="0002719C" w:rsidRDefault="007A770B" w:rsidP="007A770B">
      <w:pPr>
        <w:pStyle w:val="p2"/>
        <w:rPr>
          <w:rFonts w:ascii="Calibri" w:hAnsi="Calibri" w:cs="Calibri"/>
        </w:rPr>
      </w:pPr>
      <w:r w:rsidRPr="0002719C">
        <w:rPr>
          <w:rStyle w:val="s1"/>
          <w:rFonts w:ascii="Calibri" w:eastAsiaTheme="majorEastAsia" w:hAnsi="Calibri" w:cs="Calibri"/>
          <w:b/>
          <w:bCs/>
        </w:rPr>
        <w:t>Task:</w:t>
      </w:r>
      <w:r w:rsidRPr="0002719C">
        <w:rPr>
          <w:rFonts w:ascii="Calibri" w:hAnsi="Calibri" w:cs="Calibri"/>
        </w:rPr>
        <w:t xml:space="preserve"> Understand what each stakeholder group expects from AI governance.</w:t>
      </w:r>
    </w:p>
    <w:p w14:paraId="18ED2076" w14:textId="469E6568" w:rsidR="007A770B" w:rsidRPr="0002719C" w:rsidRDefault="007A770B" w:rsidP="007A770B">
      <w:pPr>
        <w:pStyle w:val="p3"/>
        <w:rPr>
          <w:rFonts w:ascii="Calibri" w:hAnsi="Calibri" w:cs="Calibri"/>
        </w:rPr>
      </w:pPr>
      <w:r w:rsidRPr="0002719C">
        <w:rPr>
          <w:rStyle w:val="apple-tab-span"/>
          <w:rFonts w:ascii="Calibri" w:eastAsiaTheme="majorEastAsia" w:hAnsi="Calibri" w:cs="Calibri"/>
        </w:rPr>
        <w:lastRenderedPageBreak/>
        <w:t xml:space="preserve"> </w:t>
      </w:r>
      <w:r w:rsidRPr="0002719C">
        <w:rPr>
          <w:rFonts w:ascii="Calibri" w:hAnsi="Calibri" w:cs="Calibri"/>
          <w:b/>
          <w:bCs/>
        </w:rPr>
        <w:t>Actions:</w:t>
      </w:r>
    </w:p>
    <w:p w14:paraId="3632D12D" w14:textId="74177F0A" w:rsidR="005809BD" w:rsidRPr="0002719C" w:rsidRDefault="005809BD" w:rsidP="005809BD">
      <w:pPr>
        <w:pStyle w:val="p3"/>
        <w:numPr>
          <w:ilvl w:val="0"/>
          <w:numId w:val="5"/>
        </w:numPr>
        <w:rPr>
          <w:rFonts w:ascii="Calibri" w:hAnsi="Calibri" w:cs="Calibri"/>
        </w:rPr>
      </w:pPr>
      <w:r w:rsidRPr="0002719C">
        <w:rPr>
          <w:rFonts w:ascii="Calibri" w:hAnsi="Calibri" w:cs="Calibri"/>
        </w:rPr>
        <w:t>Get the opinions of important people by surveying them or conducting interviews with them.</w:t>
      </w:r>
    </w:p>
    <w:p w14:paraId="568F69E9" w14:textId="4471A72E" w:rsidR="005809BD" w:rsidRPr="0002719C" w:rsidRDefault="005809BD" w:rsidP="005809BD">
      <w:pPr>
        <w:pStyle w:val="p3"/>
        <w:numPr>
          <w:ilvl w:val="0"/>
          <w:numId w:val="5"/>
        </w:numPr>
        <w:rPr>
          <w:rFonts w:ascii="Calibri" w:hAnsi="Calibri" w:cs="Calibri"/>
        </w:rPr>
      </w:pPr>
      <w:r w:rsidRPr="0002719C">
        <w:rPr>
          <w:rFonts w:ascii="Calibri" w:hAnsi="Calibri" w:cs="Calibri"/>
        </w:rPr>
        <w:t xml:space="preserve">Make a list of all the groups' specific technological, ethical, legal, and business requirements.  </w:t>
      </w:r>
    </w:p>
    <w:p w14:paraId="39CC743A" w14:textId="572775FD" w:rsidR="005809BD" w:rsidRPr="0002719C" w:rsidRDefault="005809BD" w:rsidP="005809BD">
      <w:pPr>
        <w:pStyle w:val="p3"/>
        <w:numPr>
          <w:ilvl w:val="0"/>
          <w:numId w:val="5"/>
        </w:numPr>
        <w:rPr>
          <w:rFonts w:ascii="Calibri" w:hAnsi="Calibri" w:cs="Calibri"/>
        </w:rPr>
      </w:pPr>
      <w:r w:rsidRPr="0002719C">
        <w:rPr>
          <w:rFonts w:ascii="Calibri" w:hAnsi="Calibri" w:cs="Calibri"/>
        </w:rPr>
        <w:t>Write down the different interests that need resolving.</w:t>
      </w:r>
    </w:p>
    <w:p w14:paraId="700B4D1B" w14:textId="2C7FB195" w:rsidR="007A770B" w:rsidRPr="0002719C" w:rsidRDefault="007A770B" w:rsidP="005809BD">
      <w:pPr>
        <w:pStyle w:val="p3"/>
        <w:rPr>
          <w:rFonts w:ascii="Calibri" w:hAnsi="Calibri" w:cs="Calibri"/>
        </w:rPr>
      </w:pPr>
      <w:r w:rsidRPr="0002719C">
        <w:rPr>
          <w:rFonts w:ascii="Calibri" w:hAnsi="Calibri" w:cs="Calibri"/>
          <w:b/>
          <w:bCs/>
        </w:rPr>
        <w:t>Artifacts:</w:t>
      </w:r>
    </w:p>
    <w:p w14:paraId="7C99FB0B" w14:textId="1AB5D8BB" w:rsidR="007A770B" w:rsidRPr="0002719C" w:rsidRDefault="007A770B" w:rsidP="007A770B">
      <w:pPr>
        <w:pStyle w:val="p4"/>
        <w:numPr>
          <w:ilvl w:val="0"/>
          <w:numId w:val="5"/>
        </w:numPr>
        <w:rPr>
          <w:rFonts w:ascii="Calibri" w:hAnsi="Calibri" w:cs="Calibri"/>
        </w:rPr>
      </w:pPr>
      <w:r w:rsidRPr="0002719C">
        <w:rPr>
          <w:rStyle w:val="s1"/>
          <w:rFonts w:ascii="Calibri" w:eastAsiaTheme="majorEastAsia" w:hAnsi="Calibri" w:cs="Calibri"/>
          <w:b/>
          <w:bCs/>
        </w:rPr>
        <w:t>Stakeholder Requirements Document</w:t>
      </w:r>
      <w:r w:rsidRPr="0002719C">
        <w:rPr>
          <w:rFonts w:ascii="Calibri" w:hAnsi="Calibri" w:cs="Calibri"/>
        </w:rPr>
        <w:t xml:space="preserve"> (Detailed analysis of needs &amp; expectations)</w:t>
      </w:r>
    </w:p>
    <w:p w14:paraId="3A40C6F6" w14:textId="50D1C66B" w:rsidR="007A770B" w:rsidRPr="0002719C" w:rsidRDefault="007A770B" w:rsidP="007A770B">
      <w:pPr>
        <w:pStyle w:val="p4"/>
        <w:numPr>
          <w:ilvl w:val="0"/>
          <w:numId w:val="5"/>
        </w:numPr>
        <w:rPr>
          <w:rFonts w:ascii="Calibri" w:hAnsi="Calibri" w:cs="Calibri"/>
        </w:rPr>
      </w:pPr>
      <w:r w:rsidRPr="0002719C">
        <w:rPr>
          <w:rStyle w:val="s1"/>
          <w:rFonts w:ascii="Calibri" w:eastAsiaTheme="majorEastAsia" w:hAnsi="Calibri" w:cs="Calibri"/>
          <w:b/>
          <w:bCs/>
        </w:rPr>
        <w:t>Stakeholder Prioritization Report</w:t>
      </w:r>
      <w:r w:rsidRPr="0002719C">
        <w:rPr>
          <w:rFonts w:ascii="Calibri" w:hAnsi="Calibri" w:cs="Calibri"/>
        </w:rPr>
        <w:t xml:space="preserve"> (Ranking based on importance &amp; engagement level)</w:t>
      </w:r>
    </w:p>
    <w:p w14:paraId="5C976539" w14:textId="77777777" w:rsidR="007A770B" w:rsidRPr="0002719C" w:rsidRDefault="007A770B" w:rsidP="0002719C">
      <w:pPr>
        <w:pStyle w:val="Heading5"/>
      </w:pPr>
      <w:bookmarkStart w:id="15" w:name="_Toc197593416"/>
      <w:r w:rsidRPr="0002719C">
        <w:t>3. Engagement Strategy Development</w:t>
      </w:r>
      <w:bookmarkEnd w:id="15"/>
    </w:p>
    <w:p w14:paraId="37133278" w14:textId="74C7C175" w:rsidR="007A770B" w:rsidRPr="0002719C" w:rsidRDefault="007A770B" w:rsidP="007A770B">
      <w:pPr>
        <w:pStyle w:val="p2"/>
        <w:rPr>
          <w:rFonts w:ascii="Calibri" w:hAnsi="Calibri" w:cs="Calibri"/>
        </w:rPr>
      </w:pPr>
      <w:r w:rsidRPr="0002719C">
        <w:rPr>
          <w:rStyle w:val="s1"/>
          <w:rFonts w:ascii="Calibri" w:eastAsiaTheme="majorEastAsia" w:hAnsi="Calibri" w:cs="Calibri"/>
          <w:b/>
          <w:bCs/>
        </w:rPr>
        <w:t>Task:</w:t>
      </w:r>
      <w:r w:rsidRPr="0002719C">
        <w:rPr>
          <w:rFonts w:ascii="Calibri" w:hAnsi="Calibri" w:cs="Calibri"/>
        </w:rPr>
        <w:t xml:space="preserve"> Define how and when to engage each stakeholder group.</w:t>
      </w:r>
    </w:p>
    <w:p w14:paraId="7683FB9C" w14:textId="26C8A23E" w:rsidR="007A770B" w:rsidRPr="0002719C" w:rsidRDefault="007A770B" w:rsidP="007A770B">
      <w:pPr>
        <w:pStyle w:val="p3"/>
        <w:rPr>
          <w:rFonts w:ascii="Calibri" w:hAnsi="Calibri" w:cs="Calibri"/>
        </w:rPr>
      </w:pPr>
      <w:r w:rsidRPr="0002719C">
        <w:rPr>
          <w:rFonts w:ascii="Calibri" w:hAnsi="Calibri" w:cs="Calibri"/>
          <w:b/>
          <w:bCs/>
        </w:rPr>
        <w:t>Actions:</w:t>
      </w:r>
    </w:p>
    <w:p w14:paraId="40587D98" w14:textId="698E1663" w:rsidR="007A770B" w:rsidRPr="0002719C" w:rsidRDefault="007A770B" w:rsidP="007A770B">
      <w:pPr>
        <w:pStyle w:val="p4"/>
        <w:numPr>
          <w:ilvl w:val="0"/>
          <w:numId w:val="5"/>
        </w:numPr>
        <w:rPr>
          <w:rFonts w:ascii="Calibri" w:hAnsi="Calibri" w:cs="Calibri"/>
        </w:rPr>
      </w:pPr>
      <w:r w:rsidRPr="0002719C">
        <w:rPr>
          <w:rFonts w:ascii="Calibri" w:hAnsi="Calibri" w:cs="Calibri"/>
        </w:rPr>
        <w:t xml:space="preserve">Create a </w:t>
      </w:r>
      <w:r w:rsidRPr="0002719C">
        <w:rPr>
          <w:rStyle w:val="s1"/>
          <w:rFonts w:ascii="Calibri" w:eastAsiaTheme="majorEastAsia" w:hAnsi="Calibri" w:cs="Calibri"/>
          <w:b/>
          <w:bCs/>
        </w:rPr>
        <w:t>stakeholder engagement plan</w:t>
      </w:r>
      <w:r w:rsidRPr="0002719C">
        <w:rPr>
          <w:rFonts w:ascii="Calibri" w:hAnsi="Calibri" w:cs="Calibri"/>
        </w:rPr>
        <w:t xml:space="preserve"> to outline communication methods (meetings, reports, workshops, regulatory updates).</w:t>
      </w:r>
    </w:p>
    <w:p w14:paraId="1DD6F5AE" w14:textId="452730F6" w:rsidR="007A770B" w:rsidRPr="0002719C" w:rsidRDefault="007A770B" w:rsidP="007A770B">
      <w:pPr>
        <w:pStyle w:val="p4"/>
        <w:numPr>
          <w:ilvl w:val="0"/>
          <w:numId w:val="5"/>
        </w:numPr>
        <w:rPr>
          <w:rFonts w:ascii="Calibri" w:hAnsi="Calibri" w:cs="Calibri"/>
        </w:rPr>
      </w:pPr>
      <w:r w:rsidRPr="0002719C">
        <w:rPr>
          <w:rFonts w:ascii="Calibri" w:hAnsi="Calibri" w:cs="Calibri"/>
        </w:rPr>
        <w:t xml:space="preserve">Establish </w:t>
      </w:r>
      <w:r w:rsidRPr="0002719C">
        <w:rPr>
          <w:rStyle w:val="s1"/>
          <w:rFonts w:ascii="Calibri" w:eastAsiaTheme="majorEastAsia" w:hAnsi="Calibri" w:cs="Calibri"/>
          <w:b/>
          <w:bCs/>
        </w:rPr>
        <w:t>feedback loops</w:t>
      </w:r>
      <w:r w:rsidRPr="0002719C">
        <w:rPr>
          <w:rFonts w:ascii="Calibri" w:hAnsi="Calibri" w:cs="Calibri"/>
        </w:rPr>
        <w:t xml:space="preserve"> for continuous interaction.</w:t>
      </w:r>
    </w:p>
    <w:p w14:paraId="5A9BD64C" w14:textId="2C9D0F0C" w:rsidR="007A770B" w:rsidRPr="0002719C" w:rsidRDefault="007A770B" w:rsidP="007A770B">
      <w:pPr>
        <w:pStyle w:val="p4"/>
        <w:numPr>
          <w:ilvl w:val="0"/>
          <w:numId w:val="5"/>
        </w:numPr>
        <w:rPr>
          <w:rFonts w:ascii="Calibri" w:hAnsi="Calibri" w:cs="Calibri"/>
        </w:rPr>
      </w:pPr>
      <w:r w:rsidRPr="0002719C">
        <w:rPr>
          <w:rFonts w:ascii="Calibri" w:hAnsi="Calibri" w:cs="Calibri"/>
        </w:rPr>
        <w:t xml:space="preserve">Define a </w:t>
      </w:r>
      <w:r w:rsidRPr="0002719C">
        <w:rPr>
          <w:rStyle w:val="s1"/>
          <w:rFonts w:ascii="Calibri" w:eastAsiaTheme="majorEastAsia" w:hAnsi="Calibri" w:cs="Calibri"/>
          <w:b/>
          <w:bCs/>
        </w:rPr>
        <w:t>governance framework</w:t>
      </w:r>
      <w:r w:rsidRPr="0002719C">
        <w:rPr>
          <w:rFonts w:ascii="Calibri" w:hAnsi="Calibri" w:cs="Calibri"/>
        </w:rPr>
        <w:t xml:space="preserve"> ensuring AI systems align with stakeholder concerns.</w:t>
      </w:r>
    </w:p>
    <w:p w14:paraId="555559F1" w14:textId="569A2B6B" w:rsidR="00570879" w:rsidRPr="0002719C" w:rsidRDefault="00570879" w:rsidP="00570879">
      <w:pPr>
        <w:pStyle w:val="p6"/>
        <w:ind w:left="720"/>
        <w:rPr>
          <w:rFonts w:ascii="Calibri" w:hAnsi="Calibri" w:cs="Calibri"/>
        </w:rPr>
      </w:pPr>
      <w:r w:rsidRPr="0002719C">
        <w:rPr>
          <w:rFonts w:ascii="Calibri" w:hAnsi="Calibri" w:cs="Calibri"/>
        </w:rPr>
        <w:t>Select AI governance standard for the framework which most fitting for the project needs, including:</w:t>
      </w:r>
    </w:p>
    <w:p w14:paraId="4668480B" w14:textId="33BEB1CC" w:rsidR="00570879" w:rsidRPr="0002719C" w:rsidRDefault="00570879" w:rsidP="00570879">
      <w:pPr>
        <w:pStyle w:val="p7"/>
        <w:numPr>
          <w:ilvl w:val="0"/>
          <w:numId w:val="5"/>
        </w:numPr>
        <w:rPr>
          <w:rFonts w:ascii="Calibri" w:hAnsi="Calibri" w:cs="Calibri"/>
        </w:rPr>
      </w:pPr>
      <w:hyperlink r:id="rId21" w:history="1">
        <w:r w:rsidRPr="0002719C">
          <w:rPr>
            <w:rStyle w:val="s1"/>
            <w:rFonts w:ascii="Calibri" w:eastAsiaTheme="majorEastAsia" w:hAnsi="Calibri" w:cs="Calibri"/>
            <w:b/>
            <w:bCs/>
            <w:color w:val="0000FF"/>
            <w:u w:val="single"/>
          </w:rPr>
          <w:t>NIST AI Risk Management Framework</w:t>
        </w:r>
      </w:hyperlink>
    </w:p>
    <w:p w14:paraId="29A0B181" w14:textId="54BAA9AF" w:rsidR="00570879" w:rsidRPr="0002719C" w:rsidRDefault="00570879" w:rsidP="00570879">
      <w:pPr>
        <w:pStyle w:val="p7"/>
        <w:numPr>
          <w:ilvl w:val="0"/>
          <w:numId w:val="5"/>
        </w:numPr>
        <w:rPr>
          <w:rFonts w:ascii="Calibri" w:hAnsi="Calibri" w:cs="Calibri"/>
        </w:rPr>
      </w:pPr>
      <w:hyperlink r:id="rId22" w:history="1">
        <w:r w:rsidRPr="0002719C">
          <w:rPr>
            <w:rStyle w:val="s1"/>
            <w:rFonts w:ascii="Calibri" w:eastAsiaTheme="majorEastAsia" w:hAnsi="Calibri" w:cs="Calibri"/>
            <w:b/>
            <w:bCs/>
            <w:color w:val="0000FF"/>
            <w:u w:val="single"/>
          </w:rPr>
          <w:t>ISO/IEC JTC 1/SC 42 AI Standards</w:t>
        </w:r>
      </w:hyperlink>
    </w:p>
    <w:p w14:paraId="14C65DBC" w14:textId="26F3D2A6" w:rsidR="00570879" w:rsidRPr="0002719C" w:rsidRDefault="00570879" w:rsidP="00570879">
      <w:pPr>
        <w:pStyle w:val="p7"/>
        <w:numPr>
          <w:ilvl w:val="0"/>
          <w:numId w:val="5"/>
        </w:numPr>
        <w:rPr>
          <w:rFonts w:ascii="Calibri" w:hAnsi="Calibri" w:cs="Calibri"/>
        </w:rPr>
      </w:pPr>
      <w:hyperlink r:id="rId23" w:history="1">
        <w:r w:rsidRPr="0002719C">
          <w:rPr>
            <w:rStyle w:val="s1"/>
            <w:rFonts w:ascii="Calibri" w:eastAsiaTheme="majorEastAsia" w:hAnsi="Calibri" w:cs="Calibri"/>
            <w:b/>
            <w:bCs/>
            <w:color w:val="0000FF"/>
            <w:u w:val="single"/>
          </w:rPr>
          <w:t>OECD AI Principles</w:t>
        </w:r>
      </w:hyperlink>
    </w:p>
    <w:p w14:paraId="1906ADCC" w14:textId="64AC4F08" w:rsidR="00570879" w:rsidRPr="0002719C" w:rsidRDefault="00570879" w:rsidP="00570879">
      <w:pPr>
        <w:pStyle w:val="p7"/>
        <w:numPr>
          <w:ilvl w:val="0"/>
          <w:numId w:val="5"/>
        </w:numPr>
        <w:rPr>
          <w:rFonts w:ascii="Calibri" w:hAnsi="Calibri" w:cs="Calibri"/>
        </w:rPr>
      </w:pPr>
      <w:hyperlink r:id="rId24" w:history="1">
        <w:r w:rsidRPr="0002719C">
          <w:rPr>
            <w:rStyle w:val="s1"/>
            <w:rFonts w:ascii="Calibri" w:eastAsiaTheme="majorEastAsia" w:hAnsi="Calibri" w:cs="Calibri"/>
            <w:b/>
            <w:bCs/>
            <w:color w:val="0000FF"/>
            <w:u w:val="single"/>
          </w:rPr>
          <w:t>UNESCO Recommendation on the Ethics of AI</w:t>
        </w:r>
      </w:hyperlink>
    </w:p>
    <w:p w14:paraId="6B162299" w14:textId="77777777" w:rsidR="00570879" w:rsidRPr="0002719C" w:rsidRDefault="00570879" w:rsidP="00570879">
      <w:pPr>
        <w:pStyle w:val="p4"/>
        <w:ind w:left="720"/>
        <w:rPr>
          <w:rFonts w:ascii="Calibri" w:hAnsi="Calibri" w:cs="Calibri"/>
        </w:rPr>
      </w:pPr>
    </w:p>
    <w:p w14:paraId="27790365" w14:textId="2C5CEA6F" w:rsidR="007A770B" w:rsidRPr="0002719C" w:rsidRDefault="007A770B" w:rsidP="007A770B">
      <w:pPr>
        <w:pStyle w:val="p3"/>
        <w:rPr>
          <w:rFonts w:ascii="Calibri" w:hAnsi="Calibri" w:cs="Calibri"/>
        </w:rPr>
      </w:pPr>
      <w:r w:rsidRPr="0002719C">
        <w:rPr>
          <w:rFonts w:ascii="Calibri" w:hAnsi="Calibri" w:cs="Calibri"/>
          <w:b/>
          <w:bCs/>
        </w:rPr>
        <w:t>Artifacts (Deliverables):</w:t>
      </w:r>
    </w:p>
    <w:p w14:paraId="6883EEBD" w14:textId="5A6AD59E" w:rsidR="007A770B" w:rsidRPr="0002719C" w:rsidRDefault="007A770B" w:rsidP="007A770B">
      <w:pPr>
        <w:pStyle w:val="p4"/>
        <w:numPr>
          <w:ilvl w:val="0"/>
          <w:numId w:val="5"/>
        </w:numPr>
        <w:rPr>
          <w:rFonts w:ascii="Calibri" w:hAnsi="Calibri" w:cs="Calibri"/>
        </w:rPr>
      </w:pPr>
      <w:r w:rsidRPr="0002719C">
        <w:rPr>
          <w:rFonts w:ascii="Calibri" w:hAnsi="Calibri" w:cs="Calibri"/>
        </w:rPr>
        <w:t xml:space="preserve"> </w:t>
      </w:r>
      <w:r w:rsidRPr="0002719C">
        <w:rPr>
          <w:rStyle w:val="s1"/>
          <w:rFonts w:ascii="Calibri" w:eastAsiaTheme="majorEastAsia" w:hAnsi="Calibri" w:cs="Calibri"/>
          <w:b/>
          <w:bCs/>
        </w:rPr>
        <w:t>Stakeholder Engagement Plan</w:t>
      </w:r>
      <w:r w:rsidRPr="0002719C">
        <w:rPr>
          <w:rFonts w:ascii="Calibri" w:hAnsi="Calibri" w:cs="Calibri"/>
        </w:rPr>
        <w:t xml:space="preserve"> (Frequency, format, and methods of interaction)</w:t>
      </w:r>
    </w:p>
    <w:p w14:paraId="286AB994" w14:textId="3BF76286" w:rsidR="007A770B" w:rsidRPr="0002719C" w:rsidRDefault="007A770B" w:rsidP="007A770B">
      <w:pPr>
        <w:pStyle w:val="p4"/>
        <w:numPr>
          <w:ilvl w:val="0"/>
          <w:numId w:val="5"/>
        </w:numPr>
        <w:rPr>
          <w:rFonts w:ascii="Calibri" w:hAnsi="Calibri" w:cs="Calibri"/>
        </w:rPr>
      </w:pPr>
      <w:r w:rsidRPr="0002719C">
        <w:rPr>
          <w:rStyle w:val="s1"/>
          <w:rFonts w:ascii="Calibri" w:eastAsiaTheme="majorEastAsia" w:hAnsi="Calibri" w:cs="Calibri"/>
          <w:b/>
          <w:bCs/>
        </w:rPr>
        <w:t>AI Governance Framework</w:t>
      </w:r>
      <w:r w:rsidRPr="0002719C">
        <w:rPr>
          <w:rFonts w:ascii="Calibri" w:hAnsi="Calibri" w:cs="Calibri"/>
        </w:rPr>
        <w:t xml:space="preserve"> (Guidelines for compliance, ethics, and transparency)</w:t>
      </w:r>
    </w:p>
    <w:p w14:paraId="4F4BA582" w14:textId="77777777" w:rsidR="007A770B" w:rsidRPr="0002719C" w:rsidRDefault="007A770B" w:rsidP="0002719C">
      <w:pPr>
        <w:pStyle w:val="Heading5"/>
      </w:pPr>
      <w:bookmarkStart w:id="16" w:name="_Toc197593417"/>
      <w:r w:rsidRPr="0002719C">
        <w:t>4. Risk Assessment &amp; Conflict Resolution</w:t>
      </w:r>
      <w:bookmarkEnd w:id="16"/>
    </w:p>
    <w:p w14:paraId="24195BDF" w14:textId="6CBB105D" w:rsidR="007A770B" w:rsidRPr="0002719C" w:rsidRDefault="007A770B" w:rsidP="007A770B">
      <w:pPr>
        <w:pStyle w:val="p2"/>
        <w:rPr>
          <w:rFonts w:ascii="Calibri" w:hAnsi="Calibri" w:cs="Calibri"/>
        </w:rPr>
      </w:pPr>
      <w:r w:rsidRPr="0002719C">
        <w:rPr>
          <w:rStyle w:val="apple-tab-span"/>
          <w:rFonts w:ascii="Calibri" w:eastAsiaTheme="majorEastAsia" w:hAnsi="Calibri" w:cs="Calibri"/>
        </w:rPr>
        <w:t xml:space="preserve"> </w:t>
      </w:r>
      <w:r w:rsidRPr="0002719C">
        <w:rPr>
          <w:rStyle w:val="s1"/>
          <w:rFonts w:ascii="Calibri" w:eastAsiaTheme="majorEastAsia" w:hAnsi="Calibri" w:cs="Calibri"/>
          <w:b/>
          <w:bCs/>
        </w:rPr>
        <w:t>Task:</w:t>
      </w:r>
      <w:r w:rsidRPr="0002719C">
        <w:rPr>
          <w:rFonts w:ascii="Calibri" w:hAnsi="Calibri" w:cs="Calibri"/>
        </w:rPr>
        <w:t xml:space="preserve"> Identify potential risks related to stakeholder engagement and governance.</w:t>
      </w:r>
    </w:p>
    <w:p w14:paraId="7BE64636" w14:textId="59B5863B" w:rsidR="007A770B" w:rsidRPr="0002719C" w:rsidRDefault="007A770B" w:rsidP="007A770B">
      <w:pPr>
        <w:pStyle w:val="p3"/>
        <w:rPr>
          <w:rFonts w:ascii="Calibri" w:hAnsi="Calibri" w:cs="Calibri"/>
        </w:rPr>
      </w:pPr>
      <w:r w:rsidRPr="0002719C">
        <w:rPr>
          <w:rFonts w:ascii="Calibri" w:hAnsi="Calibri" w:cs="Calibri"/>
          <w:b/>
          <w:bCs/>
        </w:rPr>
        <w:t>Actions:</w:t>
      </w:r>
    </w:p>
    <w:p w14:paraId="4C207B67" w14:textId="70320DD8" w:rsidR="007A770B" w:rsidRPr="0002719C" w:rsidRDefault="007A770B" w:rsidP="007A770B">
      <w:pPr>
        <w:pStyle w:val="p4"/>
        <w:numPr>
          <w:ilvl w:val="0"/>
          <w:numId w:val="5"/>
        </w:numPr>
        <w:rPr>
          <w:rFonts w:ascii="Calibri" w:hAnsi="Calibri" w:cs="Calibri"/>
        </w:rPr>
      </w:pPr>
      <w:r w:rsidRPr="0002719C">
        <w:rPr>
          <w:rStyle w:val="s2"/>
          <w:rFonts w:ascii="Calibri" w:eastAsiaTheme="majorEastAsia" w:hAnsi="Calibri" w:cs="Calibri"/>
        </w:rPr>
        <w:lastRenderedPageBreak/>
        <w:t xml:space="preserve">Assess risks of </w:t>
      </w:r>
      <w:r w:rsidRPr="0002719C">
        <w:rPr>
          <w:rFonts w:ascii="Calibri" w:hAnsi="Calibri" w:cs="Calibri"/>
          <w:b/>
          <w:bCs/>
        </w:rPr>
        <w:t>non-compliance, reputational damage, and technical failures</w:t>
      </w:r>
      <w:r w:rsidRPr="0002719C">
        <w:rPr>
          <w:rStyle w:val="s2"/>
          <w:rFonts w:ascii="Calibri" w:eastAsiaTheme="majorEastAsia" w:hAnsi="Calibri" w:cs="Calibri"/>
        </w:rPr>
        <w:t>.</w:t>
      </w:r>
    </w:p>
    <w:p w14:paraId="152B0CF1" w14:textId="4DF9B88A" w:rsidR="007A770B" w:rsidRPr="0002719C" w:rsidRDefault="007A770B" w:rsidP="007A770B">
      <w:pPr>
        <w:pStyle w:val="p5"/>
        <w:numPr>
          <w:ilvl w:val="0"/>
          <w:numId w:val="5"/>
        </w:numPr>
        <w:rPr>
          <w:rFonts w:ascii="Calibri" w:hAnsi="Calibri" w:cs="Calibri"/>
        </w:rPr>
      </w:pPr>
      <w:r w:rsidRPr="0002719C">
        <w:rPr>
          <w:rFonts w:ascii="Calibri" w:hAnsi="Calibri" w:cs="Calibri"/>
        </w:rPr>
        <w:t xml:space="preserve">Establish a </w:t>
      </w:r>
      <w:r w:rsidRPr="0002719C">
        <w:rPr>
          <w:rStyle w:val="s1"/>
          <w:rFonts w:ascii="Calibri" w:eastAsiaTheme="majorEastAsia" w:hAnsi="Calibri" w:cs="Calibri"/>
          <w:b/>
          <w:bCs/>
        </w:rPr>
        <w:t>dispute resolution mechanism</w:t>
      </w:r>
      <w:r w:rsidRPr="0002719C">
        <w:rPr>
          <w:rFonts w:ascii="Calibri" w:hAnsi="Calibri" w:cs="Calibri"/>
        </w:rPr>
        <w:t xml:space="preserve"> to address conflicts between stakeholders.</w:t>
      </w:r>
    </w:p>
    <w:p w14:paraId="2F9C29F5" w14:textId="4DC3EB98" w:rsidR="007A770B" w:rsidRPr="0002719C" w:rsidRDefault="007A770B" w:rsidP="007A770B">
      <w:pPr>
        <w:pStyle w:val="p5"/>
        <w:numPr>
          <w:ilvl w:val="0"/>
          <w:numId w:val="5"/>
        </w:numPr>
        <w:rPr>
          <w:rFonts w:ascii="Calibri" w:hAnsi="Calibri" w:cs="Calibri"/>
        </w:rPr>
      </w:pPr>
      <w:r w:rsidRPr="0002719C">
        <w:rPr>
          <w:rFonts w:ascii="Calibri" w:hAnsi="Calibri" w:cs="Calibri"/>
        </w:rPr>
        <w:t xml:space="preserve">Develop </w:t>
      </w:r>
      <w:r w:rsidRPr="0002719C">
        <w:rPr>
          <w:rStyle w:val="s1"/>
          <w:rFonts w:ascii="Calibri" w:eastAsiaTheme="majorEastAsia" w:hAnsi="Calibri" w:cs="Calibri"/>
          <w:b/>
          <w:bCs/>
        </w:rPr>
        <w:t>mitigation strategies</w:t>
      </w:r>
      <w:r w:rsidRPr="0002719C">
        <w:rPr>
          <w:rFonts w:ascii="Calibri" w:hAnsi="Calibri" w:cs="Calibri"/>
        </w:rPr>
        <w:t xml:space="preserve"> for stakeholder resistance or misalignment.</w:t>
      </w:r>
    </w:p>
    <w:p w14:paraId="134EE290" w14:textId="77777777" w:rsidR="007A770B" w:rsidRPr="0002719C" w:rsidRDefault="007A770B" w:rsidP="007A770B">
      <w:pPr>
        <w:pStyle w:val="p3"/>
        <w:rPr>
          <w:rFonts w:ascii="Calibri" w:hAnsi="Calibri" w:cs="Calibri"/>
          <w:b/>
          <w:bCs/>
        </w:rPr>
      </w:pPr>
      <w:proofErr w:type="gramStart"/>
      <w:r w:rsidRPr="0002719C">
        <w:rPr>
          <w:rFonts w:ascii="Calibri" w:hAnsi="Calibri" w:cs="Calibri"/>
          <w:b/>
          <w:bCs/>
        </w:rPr>
        <w:t>Artifacts :</w:t>
      </w:r>
      <w:proofErr w:type="gramEnd"/>
    </w:p>
    <w:p w14:paraId="16A41CDB" w14:textId="21B6B643" w:rsidR="007A770B" w:rsidRPr="0002719C" w:rsidRDefault="007A770B" w:rsidP="007A770B">
      <w:pPr>
        <w:pStyle w:val="p3"/>
        <w:numPr>
          <w:ilvl w:val="0"/>
          <w:numId w:val="10"/>
        </w:numPr>
        <w:rPr>
          <w:rFonts w:ascii="Calibri" w:hAnsi="Calibri" w:cs="Calibri"/>
        </w:rPr>
      </w:pPr>
      <w:r w:rsidRPr="0002719C">
        <w:rPr>
          <w:rStyle w:val="s1"/>
          <w:rFonts w:ascii="Calibri" w:eastAsiaTheme="majorEastAsia" w:hAnsi="Calibri" w:cs="Calibri"/>
          <w:b/>
          <w:bCs/>
        </w:rPr>
        <w:t>Stakeholder Risk Register</w:t>
      </w:r>
      <w:r w:rsidRPr="0002719C">
        <w:rPr>
          <w:rFonts w:ascii="Calibri" w:hAnsi="Calibri" w:cs="Calibri"/>
        </w:rPr>
        <w:t xml:space="preserve"> (List of risks &amp; mitigation strategies)</w:t>
      </w:r>
    </w:p>
    <w:p w14:paraId="66E40C12" w14:textId="5DDB6428" w:rsidR="007A770B" w:rsidRPr="0002719C" w:rsidRDefault="007A770B" w:rsidP="007A770B">
      <w:pPr>
        <w:pStyle w:val="p5"/>
        <w:numPr>
          <w:ilvl w:val="0"/>
          <w:numId w:val="10"/>
        </w:numPr>
        <w:rPr>
          <w:rFonts w:ascii="Calibri" w:hAnsi="Calibri" w:cs="Calibri"/>
        </w:rPr>
      </w:pPr>
      <w:r w:rsidRPr="0002719C">
        <w:rPr>
          <w:rStyle w:val="s1"/>
          <w:rFonts w:ascii="Calibri" w:eastAsiaTheme="majorEastAsia" w:hAnsi="Calibri" w:cs="Calibri"/>
          <w:b/>
          <w:bCs/>
        </w:rPr>
        <w:t>Conflict Resolution Framework</w:t>
      </w:r>
      <w:r w:rsidRPr="0002719C">
        <w:rPr>
          <w:rFonts w:ascii="Calibri" w:hAnsi="Calibri" w:cs="Calibri"/>
        </w:rPr>
        <w:t xml:space="preserve"> (Guidelines for addressing disputes)</w:t>
      </w:r>
    </w:p>
    <w:p w14:paraId="5AFA1BAC" w14:textId="77777777" w:rsidR="007A770B" w:rsidRPr="0002719C" w:rsidRDefault="007A770B" w:rsidP="0002719C">
      <w:pPr>
        <w:pStyle w:val="Heading5"/>
      </w:pPr>
      <w:bookmarkStart w:id="17" w:name="_Toc197593418"/>
      <w:r w:rsidRPr="0002719C">
        <w:t>5. Compliance &amp; Best Practices Integration</w:t>
      </w:r>
      <w:bookmarkEnd w:id="17"/>
    </w:p>
    <w:p w14:paraId="185EB1C9" w14:textId="77777777" w:rsidR="003B6395" w:rsidRPr="0002719C" w:rsidRDefault="003B6395" w:rsidP="00FC1C30">
      <w:pPr>
        <w:pStyle w:val="p2"/>
        <w:rPr>
          <w:rFonts w:ascii="Calibri" w:hAnsi="Calibri" w:cs="Calibri"/>
          <w:color w:val="0E101A"/>
        </w:rPr>
      </w:pPr>
      <w:r w:rsidRPr="0002719C">
        <w:rPr>
          <w:rStyle w:val="Strong"/>
          <w:rFonts w:ascii="Calibri" w:eastAsiaTheme="majorEastAsia" w:hAnsi="Calibri" w:cs="Calibri"/>
          <w:color w:val="0E101A"/>
        </w:rPr>
        <w:t>Task:</w:t>
      </w:r>
      <w:r w:rsidRPr="0002719C">
        <w:rPr>
          <w:rStyle w:val="apple-converted-space"/>
          <w:rFonts w:ascii="Calibri" w:eastAsiaTheme="majorEastAsia" w:hAnsi="Calibri" w:cs="Calibri"/>
          <w:color w:val="0E101A"/>
        </w:rPr>
        <w:t> </w:t>
      </w:r>
      <w:r w:rsidRPr="0002719C">
        <w:rPr>
          <w:rFonts w:ascii="Calibri" w:hAnsi="Calibri" w:cs="Calibri"/>
          <w:color w:val="0E101A"/>
        </w:rPr>
        <w:t>Ensure adherence to AI regulatory frameworks and ethical norms.</w:t>
      </w:r>
    </w:p>
    <w:p w14:paraId="6E99C487" w14:textId="15311E28" w:rsidR="007A770B" w:rsidRPr="0002719C" w:rsidRDefault="007A770B" w:rsidP="00FC1C30">
      <w:pPr>
        <w:pStyle w:val="p2"/>
        <w:rPr>
          <w:rFonts w:ascii="Calibri" w:hAnsi="Calibri" w:cs="Calibri"/>
        </w:rPr>
      </w:pPr>
      <w:r w:rsidRPr="0002719C">
        <w:rPr>
          <w:rFonts w:ascii="Calibri" w:hAnsi="Calibri" w:cs="Calibri"/>
          <w:b/>
          <w:bCs/>
        </w:rPr>
        <w:t>Actions:</w:t>
      </w:r>
    </w:p>
    <w:p w14:paraId="58859A16" w14:textId="3DBCC571" w:rsidR="00B67266" w:rsidRPr="0002719C" w:rsidRDefault="00B67266" w:rsidP="00B67266">
      <w:pPr>
        <w:pStyle w:val="p3"/>
        <w:numPr>
          <w:ilvl w:val="0"/>
          <w:numId w:val="10"/>
        </w:numPr>
        <w:rPr>
          <w:rFonts w:ascii="Calibri" w:hAnsi="Calibri" w:cs="Calibri"/>
        </w:rPr>
      </w:pPr>
      <w:r w:rsidRPr="0002719C">
        <w:rPr>
          <w:rFonts w:ascii="Calibri" w:hAnsi="Calibri" w:cs="Calibri"/>
        </w:rPr>
        <w:t>Examine international AI compliance regulations (GDPR, EU AI Act, NIST AI Framework, AI Executive Order).</w:t>
      </w:r>
    </w:p>
    <w:p w14:paraId="18753522" w14:textId="1EBBBAB4" w:rsidR="00B67266" w:rsidRPr="0002719C" w:rsidRDefault="00B67266" w:rsidP="00B67266">
      <w:pPr>
        <w:pStyle w:val="p3"/>
        <w:numPr>
          <w:ilvl w:val="0"/>
          <w:numId w:val="10"/>
        </w:numPr>
        <w:rPr>
          <w:rFonts w:ascii="Calibri" w:hAnsi="Calibri" w:cs="Calibri"/>
        </w:rPr>
      </w:pPr>
      <w:r w:rsidRPr="0002719C">
        <w:rPr>
          <w:rFonts w:ascii="Calibri" w:hAnsi="Calibri" w:cs="Calibri"/>
        </w:rPr>
        <w:t>Establish and document ethical rules for AI to prevent bias, enhance security, and augment accountability.</w:t>
      </w:r>
    </w:p>
    <w:p w14:paraId="2A56F9D0" w14:textId="3291CEEA" w:rsidR="00B67266" w:rsidRPr="0002719C" w:rsidRDefault="00B67266" w:rsidP="00B67266">
      <w:pPr>
        <w:pStyle w:val="p3"/>
        <w:numPr>
          <w:ilvl w:val="0"/>
          <w:numId w:val="10"/>
        </w:numPr>
        <w:rPr>
          <w:rFonts w:ascii="Calibri" w:hAnsi="Calibri" w:cs="Calibri"/>
        </w:rPr>
      </w:pPr>
      <w:r w:rsidRPr="0002719C">
        <w:rPr>
          <w:rFonts w:ascii="Calibri" w:hAnsi="Calibri" w:cs="Calibri"/>
        </w:rPr>
        <w:t>Develop a roadmap for legal and ethical compliance.</w:t>
      </w:r>
    </w:p>
    <w:p w14:paraId="193D50F3" w14:textId="4CF9E870" w:rsidR="007A770B" w:rsidRPr="0002719C" w:rsidRDefault="007A770B" w:rsidP="00B67266">
      <w:pPr>
        <w:pStyle w:val="p3"/>
        <w:rPr>
          <w:rFonts w:ascii="Calibri" w:hAnsi="Calibri" w:cs="Calibri"/>
        </w:rPr>
      </w:pPr>
      <w:r w:rsidRPr="0002719C">
        <w:rPr>
          <w:rFonts w:ascii="Calibri" w:hAnsi="Calibri" w:cs="Calibri"/>
          <w:b/>
          <w:bCs/>
        </w:rPr>
        <w:t>Artifacts:</w:t>
      </w:r>
    </w:p>
    <w:p w14:paraId="60573B04" w14:textId="46D1FB9E" w:rsidR="007A770B" w:rsidRPr="0002719C" w:rsidRDefault="007A770B" w:rsidP="00331A40">
      <w:pPr>
        <w:pStyle w:val="p4"/>
        <w:numPr>
          <w:ilvl w:val="0"/>
          <w:numId w:val="24"/>
        </w:numPr>
        <w:rPr>
          <w:rFonts w:ascii="Calibri" w:hAnsi="Calibri" w:cs="Calibri"/>
        </w:rPr>
      </w:pPr>
      <w:r w:rsidRPr="0002719C">
        <w:rPr>
          <w:rStyle w:val="s1"/>
          <w:rFonts w:ascii="Calibri" w:eastAsiaTheme="majorEastAsia" w:hAnsi="Calibri" w:cs="Calibri"/>
          <w:b/>
          <w:bCs/>
        </w:rPr>
        <w:t>Regulatory Compliance Checklist</w:t>
      </w:r>
      <w:r w:rsidRPr="0002719C">
        <w:rPr>
          <w:rFonts w:ascii="Calibri" w:hAnsi="Calibri" w:cs="Calibri"/>
        </w:rPr>
        <w:t xml:space="preserve"> (</w:t>
      </w:r>
      <w:r w:rsidR="007C7957" w:rsidRPr="0002719C">
        <w:rPr>
          <w:rFonts w:ascii="Calibri" w:hAnsi="Calibri" w:cs="Calibri"/>
        </w:rPr>
        <w:t>Used for keeping t</w:t>
      </w:r>
      <w:r w:rsidRPr="0002719C">
        <w:rPr>
          <w:rFonts w:ascii="Calibri" w:hAnsi="Calibri" w:cs="Calibri"/>
        </w:rPr>
        <w:t>rack</w:t>
      </w:r>
      <w:r w:rsidR="007C7957" w:rsidRPr="0002719C">
        <w:rPr>
          <w:rFonts w:ascii="Calibri" w:hAnsi="Calibri" w:cs="Calibri"/>
        </w:rPr>
        <w:t xml:space="preserve"> of </w:t>
      </w:r>
      <w:r w:rsidRPr="0002719C">
        <w:rPr>
          <w:rFonts w:ascii="Calibri" w:hAnsi="Calibri" w:cs="Calibri"/>
        </w:rPr>
        <w:t>legal and industry requirements)</w:t>
      </w:r>
    </w:p>
    <w:p w14:paraId="0D7FDFE6" w14:textId="024DF2C9" w:rsidR="007A770B" w:rsidRPr="0002719C" w:rsidRDefault="007A770B" w:rsidP="00331A40">
      <w:pPr>
        <w:pStyle w:val="p1"/>
        <w:numPr>
          <w:ilvl w:val="0"/>
          <w:numId w:val="24"/>
        </w:numPr>
        <w:rPr>
          <w:rFonts w:ascii="Calibri" w:hAnsi="Calibri" w:cs="Calibri"/>
        </w:rPr>
      </w:pPr>
      <w:r w:rsidRPr="0002719C">
        <w:rPr>
          <w:rStyle w:val="s1"/>
          <w:rFonts w:ascii="Calibri" w:eastAsiaTheme="majorEastAsia" w:hAnsi="Calibri" w:cs="Calibri"/>
          <w:b/>
          <w:bCs/>
        </w:rPr>
        <w:t>Ethical AI Governance Report</w:t>
      </w:r>
      <w:r w:rsidRPr="0002719C">
        <w:rPr>
          <w:rFonts w:ascii="Calibri" w:hAnsi="Calibri" w:cs="Calibri"/>
        </w:rPr>
        <w:t xml:space="preserve"> (</w:t>
      </w:r>
      <w:r w:rsidR="00010787" w:rsidRPr="0002719C">
        <w:rPr>
          <w:rFonts w:ascii="Calibri" w:hAnsi="Calibri" w:cs="Calibri"/>
        </w:rPr>
        <w:t xml:space="preserve">The document represents a </w:t>
      </w:r>
      <w:r w:rsidR="00010787" w:rsidRPr="0002719C">
        <w:rPr>
          <w:rStyle w:val="s1"/>
          <w:rFonts w:ascii="Calibri" w:eastAsiaTheme="majorEastAsia" w:hAnsi="Calibri" w:cs="Calibri"/>
          <w:b/>
          <w:bCs/>
        </w:rPr>
        <w:t>structured, actionable guide</w:t>
      </w:r>
      <w:r w:rsidR="00010787" w:rsidRPr="0002719C">
        <w:rPr>
          <w:rFonts w:ascii="Calibri" w:hAnsi="Calibri" w:cs="Calibri"/>
        </w:rPr>
        <w:t xml:space="preserve"> which ensures AI development and deployment align with legal, ethical, and industry standards.</w:t>
      </w:r>
      <w:r w:rsidR="00331A40" w:rsidRPr="0002719C">
        <w:rPr>
          <w:rFonts w:ascii="Calibri" w:hAnsi="Calibri" w:cs="Calibri"/>
        </w:rPr>
        <w:t xml:space="preserve"> </w:t>
      </w:r>
      <w:r w:rsidR="00010787" w:rsidRPr="0002719C">
        <w:rPr>
          <w:rFonts w:ascii="Calibri" w:hAnsi="Calibri" w:cs="Calibri"/>
        </w:rPr>
        <w:t xml:space="preserve">It </w:t>
      </w:r>
      <w:proofErr w:type="gramStart"/>
      <w:r w:rsidR="00010787" w:rsidRPr="0002719C">
        <w:rPr>
          <w:rFonts w:ascii="Calibri" w:hAnsi="Calibri" w:cs="Calibri"/>
        </w:rPr>
        <w:t>has to</w:t>
      </w:r>
      <w:proofErr w:type="gramEnd"/>
      <w:r w:rsidR="00010787" w:rsidRPr="0002719C">
        <w:rPr>
          <w:rFonts w:ascii="Calibri" w:hAnsi="Calibri" w:cs="Calibri"/>
        </w:rPr>
        <w:t xml:space="preserve"> provide </w:t>
      </w:r>
      <w:r w:rsidR="00010787" w:rsidRPr="0002719C">
        <w:rPr>
          <w:rStyle w:val="s1"/>
          <w:rFonts w:ascii="Calibri" w:eastAsiaTheme="majorEastAsia" w:hAnsi="Calibri" w:cs="Calibri"/>
          <w:b/>
          <w:bCs/>
        </w:rPr>
        <w:t>clear accountability measures</w:t>
      </w:r>
      <w:r w:rsidR="00010787" w:rsidRPr="0002719C">
        <w:rPr>
          <w:rFonts w:ascii="Calibri" w:hAnsi="Calibri" w:cs="Calibri"/>
        </w:rPr>
        <w:t xml:space="preserve"> for stakeholders, regulators, and AI developers</w:t>
      </w:r>
      <w:r w:rsidR="00331A40" w:rsidRPr="0002719C">
        <w:rPr>
          <w:rFonts w:ascii="Calibri" w:hAnsi="Calibri" w:cs="Calibri"/>
        </w:rPr>
        <w:t xml:space="preserve"> and has an aim to </w:t>
      </w:r>
      <w:r w:rsidR="00331A40" w:rsidRPr="0002719C">
        <w:rPr>
          <w:rStyle w:val="s2"/>
          <w:rFonts w:ascii="Calibri" w:eastAsiaTheme="majorEastAsia" w:hAnsi="Calibri" w:cs="Calibri"/>
        </w:rPr>
        <w:t>h</w:t>
      </w:r>
      <w:r w:rsidR="00010787" w:rsidRPr="0002719C">
        <w:rPr>
          <w:rStyle w:val="s2"/>
          <w:rFonts w:ascii="Calibri" w:eastAsiaTheme="majorEastAsia" w:hAnsi="Calibri" w:cs="Calibri"/>
        </w:rPr>
        <w:t xml:space="preserve">elp </w:t>
      </w:r>
      <w:r w:rsidR="00331A40" w:rsidRPr="0002719C">
        <w:rPr>
          <w:rStyle w:val="s2"/>
          <w:rFonts w:ascii="Calibri" w:eastAsiaTheme="majorEastAsia" w:hAnsi="Calibri" w:cs="Calibri"/>
        </w:rPr>
        <w:t xml:space="preserve">to </w:t>
      </w:r>
      <w:r w:rsidR="00010787" w:rsidRPr="0002719C">
        <w:rPr>
          <w:rFonts w:ascii="Calibri" w:hAnsi="Calibri" w:cs="Calibri"/>
          <w:b/>
          <w:bCs/>
        </w:rPr>
        <w:t>build public trust and regulatory compliance</w:t>
      </w:r>
      <w:r w:rsidR="00010787" w:rsidRPr="0002719C">
        <w:rPr>
          <w:rStyle w:val="s2"/>
          <w:rFonts w:ascii="Calibri" w:eastAsiaTheme="majorEastAsia" w:hAnsi="Calibri" w:cs="Calibri"/>
        </w:rPr>
        <w:t xml:space="preserve"> while reducing AI risks.</w:t>
      </w:r>
      <w:r w:rsidRPr="0002719C">
        <w:rPr>
          <w:rFonts w:ascii="Calibri" w:hAnsi="Calibri" w:cs="Calibri"/>
        </w:rPr>
        <w:t>)</w:t>
      </w:r>
    </w:p>
    <w:p w14:paraId="1377A4A5" w14:textId="77777777" w:rsidR="00E17B0D" w:rsidRPr="0002719C" w:rsidRDefault="00E17B0D" w:rsidP="00E17B0D">
      <w:pPr>
        <w:pStyle w:val="p2"/>
        <w:rPr>
          <w:rFonts w:ascii="Calibri" w:hAnsi="Calibri" w:cs="Calibri"/>
        </w:rPr>
      </w:pPr>
    </w:p>
    <w:p w14:paraId="61EE2B72" w14:textId="77777777" w:rsidR="007A770B" w:rsidRPr="0002719C" w:rsidRDefault="007A770B" w:rsidP="0002719C">
      <w:pPr>
        <w:pStyle w:val="Heading5"/>
      </w:pPr>
      <w:bookmarkStart w:id="18" w:name="_Toc197593419"/>
      <w:r w:rsidRPr="0002719C">
        <w:t>6. Documentation &amp; Reporting</w:t>
      </w:r>
      <w:bookmarkEnd w:id="18"/>
    </w:p>
    <w:p w14:paraId="3375B7EA" w14:textId="77777777" w:rsidR="005905CB" w:rsidRPr="0002719C" w:rsidRDefault="005905CB" w:rsidP="005905CB">
      <w:pPr>
        <w:pStyle w:val="NormalWeb"/>
        <w:spacing w:before="0" w:beforeAutospacing="0" w:after="0" w:afterAutospacing="0"/>
        <w:rPr>
          <w:rFonts w:ascii="Calibri" w:hAnsi="Calibri" w:cs="Calibri"/>
          <w:color w:val="0E101A"/>
        </w:rPr>
      </w:pPr>
      <w:r w:rsidRPr="0002719C">
        <w:rPr>
          <w:rStyle w:val="Strong"/>
          <w:rFonts w:ascii="Calibri" w:eastAsiaTheme="majorEastAsia" w:hAnsi="Calibri" w:cs="Calibri"/>
          <w:color w:val="0E101A"/>
        </w:rPr>
        <w:t>Task:</w:t>
      </w:r>
      <w:r w:rsidRPr="0002719C">
        <w:rPr>
          <w:rStyle w:val="apple-converted-space"/>
          <w:rFonts w:ascii="Calibri" w:eastAsiaTheme="majorEastAsia" w:hAnsi="Calibri" w:cs="Calibri"/>
          <w:color w:val="0E101A"/>
        </w:rPr>
        <w:t> </w:t>
      </w:r>
      <w:r w:rsidRPr="0002719C">
        <w:rPr>
          <w:rFonts w:ascii="Calibri" w:hAnsi="Calibri" w:cs="Calibri"/>
          <w:color w:val="0E101A"/>
        </w:rPr>
        <w:t>Arrange all plans, strategies, and findings into coherent documents.</w:t>
      </w:r>
    </w:p>
    <w:p w14:paraId="461D4BC6" w14:textId="77777777" w:rsidR="005905CB" w:rsidRPr="0002719C" w:rsidRDefault="005905CB" w:rsidP="005905CB">
      <w:pPr>
        <w:pStyle w:val="NormalWeb"/>
        <w:spacing w:before="0" w:beforeAutospacing="0" w:after="0" w:afterAutospacing="0"/>
        <w:rPr>
          <w:rFonts w:ascii="Calibri" w:hAnsi="Calibri" w:cs="Calibri"/>
          <w:b/>
          <w:bCs/>
          <w:color w:val="0E101A"/>
        </w:rPr>
      </w:pPr>
      <w:r w:rsidRPr="0002719C">
        <w:rPr>
          <w:rFonts w:ascii="Calibri" w:hAnsi="Calibri" w:cs="Calibri"/>
          <w:b/>
          <w:bCs/>
          <w:color w:val="0E101A"/>
        </w:rPr>
        <w:t>Actions:</w:t>
      </w:r>
    </w:p>
    <w:p w14:paraId="6CF0B482" w14:textId="157F6ECC" w:rsidR="005905CB" w:rsidRPr="0002719C" w:rsidRDefault="005905CB" w:rsidP="00460691">
      <w:pPr>
        <w:pStyle w:val="NormalWeb"/>
        <w:numPr>
          <w:ilvl w:val="0"/>
          <w:numId w:val="24"/>
        </w:numPr>
        <w:spacing w:before="0" w:beforeAutospacing="0" w:after="0" w:afterAutospacing="0"/>
        <w:rPr>
          <w:rFonts w:ascii="Calibri" w:hAnsi="Calibri" w:cs="Calibri"/>
          <w:color w:val="0E101A"/>
        </w:rPr>
      </w:pPr>
      <w:r w:rsidRPr="0002719C">
        <w:rPr>
          <w:rFonts w:ascii="Calibri" w:hAnsi="Calibri" w:cs="Calibri"/>
          <w:color w:val="0E101A"/>
        </w:rPr>
        <w:t>Compile findings in an AI Stakeholder Analysis Report.</w:t>
      </w:r>
    </w:p>
    <w:p w14:paraId="6949C74D" w14:textId="54CA47DF" w:rsidR="005905CB" w:rsidRPr="0002719C" w:rsidRDefault="005905CB" w:rsidP="00460691">
      <w:pPr>
        <w:pStyle w:val="NormalWeb"/>
        <w:numPr>
          <w:ilvl w:val="0"/>
          <w:numId w:val="24"/>
        </w:numPr>
        <w:spacing w:before="0" w:beforeAutospacing="0" w:after="0" w:afterAutospacing="0"/>
        <w:rPr>
          <w:rFonts w:ascii="Calibri" w:hAnsi="Calibri" w:cs="Calibri"/>
          <w:color w:val="0E101A"/>
        </w:rPr>
      </w:pPr>
      <w:r w:rsidRPr="0002719C">
        <w:rPr>
          <w:rFonts w:ascii="Calibri" w:hAnsi="Calibri" w:cs="Calibri"/>
          <w:color w:val="0E101A"/>
        </w:rPr>
        <w:t>Share insights with executive leadership and project teams for alignment.</w:t>
      </w:r>
    </w:p>
    <w:p w14:paraId="4E6FBA5A" w14:textId="6F3425F4" w:rsidR="005905CB" w:rsidRPr="0002719C" w:rsidRDefault="005905CB" w:rsidP="00460691">
      <w:pPr>
        <w:pStyle w:val="NormalWeb"/>
        <w:numPr>
          <w:ilvl w:val="0"/>
          <w:numId w:val="24"/>
        </w:numPr>
        <w:spacing w:before="0" w:beforeAutospacing="0" w:after="0" w:afterAutospacing="0"/>
        <w:rPr>
          <w:rFonts w:ascii="Calibri" w:hAnsi="Calibri" w:cs="Calibri"/>
          <w:color w:val="0E101A"/>
        </w:rPr>
      </w:pPr>
      <w:r w:rsidRPr="0002719C">
        <w:rPr>
          <w:rFonts w:ascii="Calibri" w:hAnsi="Calibri" w:cs="Calibri"/>
          <w:color w:val="0E101A"/>
        </w:rPr>
        <w:t>Create a document repository and traceability matrix to handle conformance towards chosen frameworks and document updates or approvals.</w:t>
      </w:r>
      <w:r w:rsidRPr="0002719C">
        <w:rPr>
          <w:rStyle w:val="apple-converted-space"/>
          <w:rFonts w:ascii="Calibri" w:eastAsiaTheme="majorEastAsia" w:hAnsi="Calibri" w:cs="Calibri"/>
          <w:color w:val="0E101A"/>
        </w:rPr>
        <w:t> </w:t>
      </w:r>
    </w:p>
    <w:p w14:paraId="2F4CDF52" w14:textId="77777777" w:rsidR="005905CB" w:rsidRPr="0002719C" w:rsidRDefault="005905CB" w:rsidP="00460691">
      <w:pPr>
        <w:pStyle w:val="NormalWeb"/>
        <w:spacing w:before="0" w:beforeAutospacing="0" w:after="0" w:afterAutospacing="0"/>
        <w:rPr>
          <w:rFonts w:ascii="Calibri" w:hAnsi="Calibri" w:cs="Calibri"/>
          <w:color w:val="0E101A"/>
        </w:rPr>
      </w:pPr>
      <w:r w:rsidRPr="0002719C">
        <w:rPr>
          <w:rFonts w:ascii="Calibri" w:hAnsi="Calibri" w:cs="Calibri"/>
          <w:color w:val="0E101A"/>
        </w:rPr>
        <w:t>Artifacts:</w:t>
      </w:r>
    </w:p>
    <w:p w14:paraId="33201159" w14:textId="3EA0E9B7" w:rsidR="005905CB" w:rsidRPr="0002719C" w:rsidRDefault="005905CB" w:rsidP="00460691">
      <w:pPr>
        <w:pStyle w:val="NormalWeb"/>
        <w:numPr>
          <w:ilvl w:val="0"/>
          <w:numId w:val="25"/>
        </w:numPr>
        <w:spacing w:before="0" w:beforeAutospacing="0" w:after="0" w:afterAutospacing="0"/>
        <w:rPr>
          <w:rFonts w:ascii="Calibri" w:hAnsi="Calibri" w:cs="Calibri"/>
          <w:color w:val="0E101A"/>
        </w:rPr>
      </w:pPr>
      <w:r w:rsidRPr="0002719C">
        <w:rPr>
          <w:rFonts w:ascii="Calibri" w:hAnsi="Calibri" w:cs="Calibri"/>
          <w:color w:val="0E101A"/>
        </w:rPr>
        <w:t>AI Stakeholder Analysis Report (Summary of findings, risks, communication structure and strategies)</w:t>
      </w:r>
    </w:p>
    <w:p w14:paraId="704664E3" w14:textId="3E32F6DC" w:rsidR="005905CB" w:rsidRPr="0002719C" w:rsidRDefault="005905CB" w:rsidP="00460691">
      <w:pPr>
        <w:pStyle w:val="NormalWeb"/>
        <w:numPr>
          <w:ilvl w:val="0"/>
          <w:numId w:val="25"/>
        </w:numPr>
        <w:spacing w:before="0" w:beforeAutospacing="0" w:after="0" w:afterAutospacing="0"/>
        <w:rPr>
          <w:rFonts w:ascii="Calibri" w:hAnsi="Calibri" w:cs="Calibri"/>
          <w:color w:val="0E101A"/>
        </w:rPr>
      </w:pPr>
      <w:r w:rsidRPr="0002719C">
        <w:rPr>
          <w:rFonts w:ascii="Calibri" w:hAnsi="Calibri" w:cs="Calibri"/>
          <w:color w:val="0E101A"/>
        </w:rPr>
        <w:lastRenderedPageBreak/>
        <w:t>Stakeholder Communication Dashboard (Centralized system for tracking stakeholder interactions and decision-making)</w:t>
      </w:r>
    </w:p>
    <w:p w14:paraId="395D526B" w14:textId="77777777" w:rsidR="009E6E51" w:rsidRDefault="009E6E51" w:rsidP="009E6E51">
      <w:pPr>
        <w:pStyle w:val="Heading1"/>
      </w:pPr>
      <w:bookmarkStart w:id="19" w:name="_Toc197593420"/>
      <w:r>
        <w:t>DATA Validation Phase</w:t>
      </w:r>
      <w:bookmarkEnd w:id="19"/>
      <w:r>
        <w:t xml:space="preserve"> </w:t>
      </w:r>
    </w:p>
    <w:p w14:paraId="4C2FB028" w14:textId="77777777" w:rsidR="009E6E51" w:rsidRDefault="009E6E51" w:rsidP="009E6E51">
      <w:pPr>
        <w:pStyle w:val="p2"/>
      </w:pPr>
    </w:p>
    <w:p w14:paraId="5C85CDD7" w14:textId="77777777" w:rsidR="009E6E51" w:rsidRDefault="009E6E51" w:rsidP="009E6E51">
      <w:pPr>
        <w:pStyle w:val="p1"/>
      </w:pPr>
      <w:r w:rsidRPr="00461C30">
        <w:t>Data validation is an essential phase that guarantees the artificial intelligence system is constructed on high-quality, dependable, and representative data. The validation process for classical machine learning (ML) and generative AI (GenAI) projects must encompass data quality, bias assessment, thorough documentation, and a stringent approval procedure, including stakeholders. Moreover, GenAI systems necessitate specific tools and metrics to evaluate the quality of produced outputs. Guarantee compliance with AI regulatory standards and ethical principles.</w:t>
      </w:r>
    </w:p>
    <w:p w14:paraId="14368CBF" w14:textId="77777777" w:rsidR="009E6E51" w:rsidRDefault="009E6E51" w:rsidP="009E6E51">
      <w:pPr>
        <w:pStyle w:val="Heading2"/>
      </w:pPr>
    </w:p>
    <w:p w14:paraId="0BC2347C" w14:textId="77777777" w:rsidR="009E6E51" w:rsidRDefault="009E6E51" w:rsidP="009E6E51">
      <w:pPr>
        <w:pStyle w:val="Heading2"/>
      </w:pPr>
      <w:bookmarkStart w:id="20" w:name="_Toc197593421"/>
      <w:r>
        <w:t>Data Integrity &amp; Quality (ML Models)</w:t>
      </w:r>
      <w:bookmarkEnd w:id="20"/>
    </w:p>
    <w:p w14:paraId="34643C42" w14:textId="77777777" w:rsidR="009E6E51" w:rsidRDefault="009E6E51" w:rsidP="009E6E51">
      <w:pPr>
        <w:pStyle w:val="p2"/>
      </w:pPr>
      <w:r w:rsidRPr="00140586">
        <w:t xml:space="preserve">This </w:t>
      </w:r>
      <w:r>
        <w:t>stage</w:t>
      </w:r>
      <w:r w:rsidRPr="00140586">
        <w:t xml:space="preserve"> of the data validation p</w:t>
      </w:r>
      <w:r>
        <w:t>hase</w:t>
      </w:r>
      <w:r w:rsidRPr="00140586">
        <w:t xml:space="preserve"> is essential to ensure that the data used to train machine learning models is accurate, complete, consistent, and error-free. In machine learning systems, high-quality data is the basis upon which objective and trustworthy models are built.</w:t>
      </w:r>
    </w:p>
    <w:p w14:paraId="04688732" w14:textId="77777777" w:rsidR="009E6E51" w:rsidRDefault="009E6E51" w:rsidP="009E6E51">
      <w:pPr>
        <w:pStyle w:val="p2"/>
      </w:pPr>
    </w:p>
    <w:p w14:paraId="39174D20" w14:textId="77777777" w:rsidR="009E6E51" w:rsidRDefault="009E6E51" w:rsidP="009E6E51">
      <w:pPr>
        <w:pStyle w:val="Heading3"/>
      </w:pPr>
      <w:bookmarkStart w:id="21" w:name="_Toc197593422"/>
      <w:r>
        <w:t>Key Actions</w:t>
      </w:r>
      <w:bookmarkEnd w:id="21"/>
    </w:p>
    <w:p w14:paraId="4DF694CC" w14:textId="77777777" w:rsidR="009E6E51" w:rsidRDefault="009E6E51" w:rsidP="009E6E51">
      <w:pPr>
        <w:pStyle w:val="p5"/>
      </w:pPr>
      <w:r>
        <w:rPr>
          <w:rStyle w:val="s1"/>
          <w:rFonts w:eastAsiaTheme="majorEastAsia"/>
        </w:rPr>
        <w:t>1.</w:t>
      </w:r>
      <w:r>
        <w:rPr>
          <w:rStyle w:val="apple-tab-span"/>
          <w:rFonts w:eastAsiaTheme="majorEastAsia"/>
        </w:rPr>
        <w:t xml:space="preserve"> </w:t>
      </w:r>
      <w:r>
        <w:rPr>
          <w:b/>
          <w:bCs/>
        </w:rPr>
        <w:t>Data Profiling:</w:t>
      </w:r>
    </w:p>
    <w:p w14:paraId="07B73D97" w14:textId="77777777" w:rsidR="009E6E51" w:rsidRDefault="009E6E51" w:rsidP="009E6E51">
      <w:pPr>
        <w:pStyle w:val="p6"/>
      </w:pPr>
      <w:r>
        <w:rPr>
          <w:rStyle w:val="s2"/>
          <w:b/>
          <w:bCs/>
        </w:rPr>
        <w:t>Objective:</w:t>
      </w:r>
      <w:r>
        <w:t xml:space="preserve"> Generate detailed statistical summaries and visualizations to assess overall data distribution, identify missing values, detect outliers, and understand feature characteristics.</w:t>
      </w:r>
    </w:p>
    <w:p w14:paraId="1BC2776A" w14:textId="77777777" w:rsidR="009E6E51" w:rsidRDefault="009E6E51" w:rsidP="009E6E51">
      <w:pPr>
        <w:pStyle w:val="p5"/>
      </w:pPr>
      <w:r>
        <w:rPr>
          <w:rStyle w:val="s1"/>
          <w:rFonts w:eastAsiaTheme="majorEastAsia"/>
        </w:rPr>
        <w:t>2.</w:t>
      </w:r>
      <w:r>
        <w:rPr>
          <w:rStyle w:val="apple-tab-span"/>
          <w:rFonts w:eastAsiaTheme="majorEastAsia"/>
        </w:rPr>
        <w:t xml:space="preserve"> </w:t>
      </w:r>
      <w:r>
        <w:rPr>
          <w:b/>
          <w:bCs/>
        </w:rPr>
        <w:t>Data Cleaning:</w:t>
      </w:r>
    </w:p>
    <w:p w14:paraId="0E6BE1C5" w14:textId="77777777" w:rsidR="009E6E51" w:rsidRDefault="009E6E51" w:rsidP="009E6E51">
      <w:pPr>
        <w:pStyle w:val="p6"/>
      </w:pPr>
      <w:r>
        <w:rPr>
          <w:rStyle w:val="s2"/>
          <w:b/>
          <w:bCs/>
        </w:rPr>
        <w:t>Objective:</w:t>
      </w:r>
      <w:r>
        <w:t xml:space="preserve"> Address missing data, remove duplicates, and manage outliers through imputation or exclusion techniques to eliminate noise.</w:t>
      </w:r>
    </w:p>
    <w:p w14:paraId="5BC10840" w14:textId="77777777" w:rsidR="009E6E51" w:rsidRDefault="009E6E51" w:rsidP="009E6E51">
      <w:pPr>
        <w:pStyle w:val="p5"/>
      </w:pPr>
      <w:r>
        <w:rPr>
          <w:rStyle w:val="s1"/>
          <w:rFonts w:eastAsiaTheme="majorEastAsia"/>
        </w:rPr>
        <w:t>3.</w:t>
      </w:r>
      <w:r>
        <w:rPr>
          <w:rStyle w:val="apple-tab-span"/>
          <w:rFonts w:eastAsiaTheme="majorEastAsia"/>
        </w:rPr>
        <w:t xml:space="preserve"> </w:t>
      </w:r>
      <w:r>
        <w:rPr>
          <w:b/>
          <w:bCs/>
        </w:rPr>
        <w:t>Consistency Checks:</w:t>
      </w:r>
    </w:p>
    <w:p w14:paraId="1766563F" w14:textId="77777777" w:rsidR="009E6E51" w:rsidRDefault="009E6E51" w:rsidP="009E6E51">
      <w:pPr>
        <w:pStyle w:val="p6"/>
      </w:pPr>
      <w:r>
        <w:rPr>
          <w:rStyle w:val="s2"/>
          <w:b/>
          <w:bCs/>
        </w:rPr>
        <w:t>Objective:</w:t>
      </w:r>
      <w:r>
        <w:t xml:space="preserve"> Verify that data formats, types, and units are standardized across the dataset using automated scripts or SQL queries.</w:t>
      </w:r>
    </w:p>
    <w:p w14:paraId="4C075DF1" w14:textId="77777777" w:rsidR="009E6E51" w:rsidRDefault="009E6E51" w:rsidP="00785116">
      <w:pPr>
        <w:pStyle w:val="Heading3"/>
      </w:pPr>
      <w:bookmarkStart w:id="22" w:name="_Toc197593423"/>
      <w:r>
        <w:lastRenderedPageBreak/>
        <w:t>Steps &amp; Tools</w:t>
      </w:r>
      <w:bookmarkEnd w:id="22"/>
    </w:p>
    <w:p w14:paraId="51ABC316" w14:textId="77777777" w:rsidR="009E6E51" w:rsidRDefault="009E6E51" w:rsidP="009E6E51">
      <w:pPr>
        <w:pStyle w:val="p2"/>
      </w:pPr>
    </w:p>
    <w:p w14:paraId="45680958" w14:textId="77777777" w:rsidR="009E6E51" w:rsidRDefault="009E6E51" w:rsidP="00785116">
      <w:pPr>
        <w:pStyle w:val="Heading4"/>
      </w:pPr>
      <w:bookmarkStart w:id="23" w:name="_Toc197593424"/>
      <w:r>
        <w:t>1. Data Profiling &amp; Statistical Analysis</w:t>
      </w:r>
      <w:bookmarkEnd w:id="23"/>
    </w:p>
    <w:p w14:paraId="433B5374" w14:textId="77777777" w:rsidR="009E6E51" w:rsidRDefault="009E6E51" w:rsidP="009E6E51">
      <w:pPr>
        <w:pStyle w:val="p4"/>
      </w:pPr>
      <w:r>
        <w:rPr>
          <w:rStyle w:val="apple-tab-span"/>
          <w:rFonts w:eastAsiaTheme="majorEastAsia"/>
        </w:rPr>
        <w:t xml:space="preserve"> </w:t>
      </w:r>
      <w:r>
        <w:rPr>
          <w:b/>
          <w:bCs/>
        </w:rPr>
        <w:t>Tools and Libraries:</w:t>
      </w:r>
    </w:p>
    <w:p w14:paraId="55FD64DA" w14:textId="77777777" w:rsidR="009E6E51" w:rsidRDefault="009E6E51" w:rsidP="009E6E51">
      <w:pPr>
        <w:pStyle w:val="p5"/>
        <w:numPr>
          <w:ilvl w:val="0"/>
          <w:numId w:val="27"/>
        </w:numPr>
      </w:pPr>
      <w:r>
        <w:rPr>
          <w:b/>
          <w:bCs/>
        </w:rPr>
        <w:t>Pandas Profiling:</w:t>
      </w:r>
    </w:p>
    <w:p w14:paraId="7512E59F" w14:textId="77777777" w:rsidR="009E6E51" w:rsidRDefault="009E6E51" w:rsidP="009E6E51">
      <w:pPr>
        <w:pStyle w:val="p6"/>
        <w:numPr>
          <w:ilvl w:val="0"/>
          <w:numId w:val="27"/>
        </w:numPr>
      </w:pPr>
      <w:r>
        <w:rPr>
          <w:i/>
          <w:iCs/>
        </w:rPr>
        <w:t>Description:</w:t>
      </w:r>
      <w:r>
        <w:t xml:space="preserve"> Generates detailed reports with summary statistics and visualizations.</w:t>
      </w:r>
    </w:p>
    <w:p w14:paraId="70FFEA36" w14:textId="77777777" w:rsidR="009E6E51" w:rsidRDefault="009E6E51" w:rsidP="009E6E51">
      <w:pPr>
        <w:pStyle w:val="p6"/>
        <w:numPr>
          <w:ilvl w:val="0"/>
          <w:numId w:val="27"/>
        </w:numPr>
      </w:pPr>
      <w:hyperlink r:id="rId25" w:history="1">
        <w:r>
          <w:rPr>
            <w:rStyle w:val="Hyperlink"/>
            <w:rFonts w:eastAsiaTheme="majorEastAsia"/>
          </w:rPr>
          <w:t>Pandas Profiling Documentation</w:t>
        </w:r>
      </w:hyperlink>
    </w:p>
    <w:p w14:paraId="24C91793" w14:textId="77777777" w:rsidR="009E6E51" w:rsidRDefault="009E6E51" w:rsidP="009E6E51">
      <w:pPr>
        <w:pStyle w:val="p5"/>
        <w:numPr>
          <w:ilvl w:val="0"/>
          <w:numId w:val="27"/>
        </w:numPr>
      </w:pPr>
      <w:r>
        <w:rPr>
          <w:b/>
          <w:bCs/>
        </w:rPr>
        <w:t>Great Expectations:</w:t>
      </w:r>
    </w:p>
    <w:p w14:paraId="519A22EA" w14:textId="77777777" w:rsidR="009E6E51" w:rsidRDefault="009E6E51" w:rsidP="009E6E51">
      <w:pPr>
        <w:pStyle w:val="p6"/>
        <w:numPr>
          <w:ilvl w:val="0"/>
          <w:numId w:val="27"/>
        </w:numPr>
      </w:pPr>
      <w:r>
        <w:rPr>
          <w:i/>
          <w:iCs/>
        </w:rPr>
        <w:t>Description:</w:t>
      </w:r>
      <w:r>
        <w:t xml:space="preserve"> Framework to define and execute data quality expectations.</w:t>
      </w:r>
    </w:p>
    <w:p w14:paraId="213A53E9" w14:textId="77777777" w:rsidR="009E6E51" w:rsidRDefault="009E6E51" w:rsidP="009E6E51">
      <w:pPr>
        <w:pStyle w:val="p6"/>
        <w:numPr>
          <w:ilvl w:val="0"/>
          <w:numId w:val="27"/>
        </w:numPr>
      </w:pPr>
      <w:hyperlink r:id="rId26" w:history="1">
        <w:r>
          <w:rPr>
            <w:rStyle w:val="Hyperlink"/>
            <w:rFonts w:eastAsiaTheme="majorEastAsia"/>
          </w:rPr>
          <w:t>Great Expectations Website</w:t>
        </w:r>
      </w:hyperlink>
    </w:p>
    <w:p w14:paraId="55B1D082" w14:textId="77777777" w:rsidR="009E6E51" w:rsidRDefault="009E6E51" w:rsidP="009E6E51">
      <w:pPr>
        <w:pStyle w:val="p5"/>
        <w:numPr>
          <w:ilvl w:val="0"/>
          <w:numId w:val="27"/>
        </w:numPr>
      </w:pPr>
      <w:r>
        <w:rPr>
          <w:b/>
          <w:bCs/>
        </w:rPr>
        <w:t xml:space="preserve">Apache Spark: </w:t>
      </w:r>
      <w:r>
        <w:t>Provides distributed data processing for large datasets, with libraries for data profiling. (</w:t>
      </w:r>
      <w:r>
        <w:rPr>
          <w:rStyle w:val="apple-tab-span"/>
          <w:rFonts w:eastAsiaTheme="majorEastAsia"/>
        </w:rPr>
        <w:t xml:space="preserve"> </w:t>
      </w:r>
      <w:hyperlink r:id="rId27" w:history="1">
        <w:r>
          <w:rPr>
            <w:rStyle w:val="Hyperlink"/>
            <w:rFonts w:eastAsiaTheme="majorEastAsia"/>
          </w:rPr>
          <w:t>Apache Spark Documentation</w:t>
        </w:r>
      </w:hyperlink>
      <w:r>
        <w:t>)</w:t>
      </w:r>
    </w:p>
    <w:p w14:paraId="2198F447" w14:textId="77777777" w:rsidR="009E6E51" w:rsidRDefault="009E6E51" w:rsidP="009E6E51">
      <w:pPr>
        <w:pStyle w:val="p5"/>
        <w:numPr>
          <w:ilvl w:val="0"/>
          <w:numId w:val="27"/>
        </w:numPr>
      </w:pPr>
      <w:r>
        <w:rPr>
          <w:b/>
          <w:bCs/>
        </w:rPr>
        <w:t>AWS Tools:</w:t>
      </w:r>
    </w:p>
    <w:p w14:paraId="03E01499" w14:textId="77777777" w:rsidR="009E6E51" w:rsidRDefault="009E6E51" w:rsidP="009E6E51">
      <w:pPr>
        <w:pStyle w:val="p6"/>
        <w:numPr>
          <w:ilvl w:val="0"/>
          <w:numId w:val="27"/>
        </w:numPr>
        <w:ind w:left="1170"/>
      </w:pPr>
      <w:r>
        <w:rPr>
          <w:rStyle w:val="s2"/>
          <w:b/>
          <w:bCs/>
        </w:rPr>
        <w:t xml:space="preserve">AWS Glue </w:t>
      </w:r>
      <w:proofErr w:type="spellStart"/>
      <w:r>
        <w:rPr>
          <w:rStyle w:val="s2"/>
          <w:b/>
          <w:bCs/>
        </w:rPr>
        <w:t>DataBrew</w:t>
      </w:r>
      <w:proofErr w:type="spellEnd"/>
      <w:r>
        <w:rPr>
          <w:rStyle w:val="s2"/>
          <w:b/>
          <w:bCs/>
        </w:rPr>
        <w:t>:</w:t>
      </w:r>
      <w:r>
        <w:t xml:space="preserve"> A visual data preparation tool for cleaning and normalizing data. (</w:t>
      </w:r>
      <w:r>
        <w:rPr>
          <w:rStyle w:val="apple-tab-span"/>
          <w:rFonts w:eastAsiaTheme="majorEastAsia"/>
        </w:rPr>
        <w:t xml:space="preserve"> </w:t>
      </w:r>
      <w:hyperlink r:id="rId28" w:history="1">
        <w:r>
          <w:rPr>
            <w:rStyle w:val="Hyperlink"/>
            <w:rFonts w:eastAsiaTheme="majorEastAsia"/>
          </w:rPr>
          <w:t xml:space="preserve">AWS Glue </w:t>
        </w:r>
        <w:proofErr w:type="spellStart"/>
        <w:r>
          <w:rPr>
            <w:rStyle w:val="Hyperlink"/>
            <w:rFonts w:eastAsiaTheme="majorEastAsia"/>
          </w:rPr>
          <w:t>DataBrew</w:t>
        </w:r>
        <w:proofErr w:type="spellEnd"/>
      </w:hyperlink>
      <w:r>
        <w:t>)</w:t>
      </w:r>
    </w:p>
    <w:p w14:paraId="4682EC07" w14:textId="77777777" w:rsidR="009E6E51" w:rsidRDefault="009E6E51" w:rsidP="009E6E51">
      <w:pPr>
        <w:pStyle w:val="p6"/>
        <w:numPr>
          <w:ilvl w:val="0"/>
          <w:numId w:val="27"/>
        </w:numPr>
        <w:ind w:left="1170"/>
      </w:pPr>
      <w:r>
        <w:rPr>
          <w:rStyle w:val="s2"/>
          <w:b/>
          <w:bCs/>
        </w:rPr>
        <w:t xml:space="preserve">AWS </w:t>
      </w:r>
      <w:proofErr w:type="spellStart"/>
      <w:r>
        <w:rPr>
          <w:rStyle w:val="s2"/>
          <w:b/>
          <w:bCs/>
        </w:rPr>
        <w:t>Deequ</w:t>
      </w:r>
      <w:proofErr w:type="spellEnd"/>
      <w:r>
        <w:rPr>
          <w:rStyle w:val="s2"/>
          <w:b/>
          <w:bCs/>
        </w:rPr>
        <w:t>:</w:t>
      </w:r>
      <w:r>
        <w:t xml:space="preserve"> A library built on Apache Spark for automating data quality validation. (</w:t>
      </w:r>
      <w:hyperlink r:id="rId29" w:history="1">
        <w:r>
          <w:rPr>
            <w:rStyle w:val="Hyperlink"/>
            <w:rFonts w:eastAsiaTheme="majorEastAsia"/>
          </w:rPr>
          <w:t xml:space="preserve">AWS </w:t>
        </w:r>
        <w:proofErr w:type="spellStart"/>
        <w:r>
          <w:rPr>
            <w:rStyle w:val="Hyperlink"/>
            <w:rFonts w:eastAsiaTheme="majorEastAsia"/>
          </w:rPr>
          <w:t>Deequ</w:t>
        </w:r>
        <w:proofErr w:type="spellEnd"/>
        <w:r>
          <w:rPr>
            <w:rStyle w:val="Hyperlink"/>
            <w:rFonts w:eastAsiaTheme="majorEastAsia"/>
          </w:rPr>
          <w:t xml:space="preserve"> GitHub</w:t>
        </w:r>
      </w:hyperlink>
      <w:r>
        <w:t>)</w:t>
      </w:r>
    </w:p>
    <w:p w14:paraId="27A59618" w14:textId="77777777" w:rsidR="009E6E51" w:rsidRDefault="009E6E51" w:rsidP="009E6E51">
      <w:pPr>
        <w:pStyle w:val="p6"/>
        <w:numPr>
          <w:ilvl w:val="0"/>
          <w:numId w:val="27"/>
        </w:numPr>
        <w:ind w:left="1170"/>
      </w:pPr>
      <w:r>
        <w:rPr>
          <w:rStyle w:val="s2"/>
          <w:b/>
          <w:bCs/>
        </w:rPr>
        <w:t xml:space="preserve">Amazon </w:t>
      </w:r>
      <w:proofErr w:type="spellStart"/>
      <w:r>
        <w:rPr>
          <w:rStyle w:val="s2"/>
          <w:b/>
          <w:bCs/>
        </w:rPr>
        <w:t>QuickSight</w:t>
      </w:r>
      <w:proofErr w:type="spellEnd"/>
      <w:r>
        <w:rPr>
          <w:rStyle w:val="s2"/>
          <w:b/>
          <w:bCs/>
        </w:rPr>
        <w:t>:</w:t>
      </w:r>
      <w:r>
        <w:t xml:space="preserve"> For interactive data visualizations and dashboards. (</w:t>
      </w:r>
      <w:hyperlink r:id="rId30" w:history="1">
        <w:r>
          <w:rPr>
            <w:rStyle w:val="Hyperlink"/>
            <w:rFonts w:eastAsiaTheme="majorEastAsia"/>
          </w:rPr>
          <w:t xml:space="preserve">Amazon </w:t>
        </w:r>
        <w:proofErr w:type="spellStart"/>
        <w:r>
          <w:rPr>
            <w:rStyle w:val="Hyperlink"/>
            <w:rFonts w:eastAsiaTheme="majorEastAsia"/>
          </w:rPr>
          <w:t>QuickSight</w:t>
        </w:r>
        <w:proofErr w:type="spellEnd"/>
      </w:hyperlink>
      <w:r>
        <w:t>)</w:t>
      </w:r>
    </w:p>
    <w:p w14:paraId="167BF07C" w14:textId="77777777" w:rsidR="009E6E51" w:rsidRDefault="009E6E51" w:rsidP="009E6E51">
      <w:pPr>
        <w:pStyle w:val="p5"/>
        <w:numPr>
          <w:ilvl w:val="0"/>
          <w:numId w:val="27"/>
        </w:numPr>
      </w:pPr>
      <w:r>
        <w:rPr>
          <w:b/>
          <w:bCs/>
        </w:rPr>
        <w:t>Azure Tools:</w:t>
      </w:r>
    </w:p>
    <w:p w14:paraId="2BC58FC0" w14:textId="77777777" w:rsidR="009E6E51" w:rsidRDefault="009E6E51" w:rsidP="009E6E51">
      <w:pPr>
        <w:pStyle w:val="p6"/>
        <w:numPr>
          <w:ilvl w:val="0"/>
          <w:numId w:val="27"/>
        </w:numPr>
        <w:ind w:left="1170"/>
      </w:pPr>
      <w:r>
        <w:rPr>
          <w:rStyle w:val="s2"/>
          <w:b/>
          <w:bCs/>
        </w:rPr>
        <w:t>Azure Data Factory:</w:t>
      </w:r>
      <w:r>
        <w:t xml:space="preserve"> For data integration and transformation, including data quality workflows. (</w:t>
      </w:r>
      <w:r>
        <w:rPr>
          <w:rStyle w:val="apple-tab-span"/>
          <w:rFonts w:eastAsiaTheme="majorEastAsia"/>
        </w:rPr>
        <w:t xml:space="preserve"> </w:t>
      </w:r>
      <w:hyperlink r:id="rId31" w:history="1">
        <w:r>
          <w:rPr>
            <w:rStyle w:val="Hyperlink"/>
            <w:rFonts w:eastAsiaTheme="majorEastAsia"/>
          </w:rPr>
          <w:t>Azure Data Factory</w:t>
        </w:r>
      </w:hyperlink>
      <w:r>
        <w:t>)</w:t>
      </w:r>
    </w:p>
    <w:p w14:paraId="55289642" w14:textId="77777777" w:rsidR="009E6E51" w:rsidRDefault="009E6E51" w:rsidP="009E6E51">
      <w:pPr>
        <w:pStyle w:val="p6"/>
        <w:numPr>
          <w:ilvl w:val="0"/>
          <w:numId w:val="27"/>
        </w:numPr>
        <w:ind w:left="1170"/>
      </w:pPr>
      <w:r>
        <w:rPr>
          <w:rStyle w:val="s2"/>
          <w:b/>
          <w:bCs/>
        </w:rPr>
        <w:t>Azure Data Quality Services (DQS):</w:t>
      </w:r>
      <w:r>
        <w:t xml:space="preserve"> A feature in SQL Server Data Tools to assess and improve data quality.(</w:t>
      </w:r>
      <w:hyperlink r:id="rId32" w:history="1">
        <w:r>
          <w:rPr>
            <w:rStyle w:val="Hyperlink"/>
            <w:rFonts w:eastAsiaTheme="majorEastAsia"/>
          </w:rPr>
          <w:t>Azure Data Quality Services</w:t>
        </w:r>
      </w:hyperlink>
      <w:r>
        <w:t>)</w:t>
      </w:r>
    </w:p>
    <w:p w14:paraId="11195632" w14:textId="77777777" w:rsidR="009E6E51" w:rsidRDefault="009E6E51" w:rsidP="009E6E51">
      <w:pPr>
        <w:pStyle w:val="p6"/>
        <w:numPr>
          <w:ilvl w:val="0"/>
          <w:numId w:val="27"/>
        </w:numPr>
        <w:ind w:left="1170"/>
      </w:pPr>
      <w:r>
        <w:rPr>
          <w:rStyle w:val="s2"/>
          <w:b/>
          <w:bCs/>
        </w:rPr>
        <w:t>Azure Synapse Analytics:</w:t>
      </w:r>
      <w:r>
        <w:t xml:space="preserve"> Provides integrated data processing, analytics, and reporting capabilities. (</w:t>
      </w:r>
      <w:hyperlink r:id="rId33" w:history="1">
        <w:r>
          <w:rPr>
            <w:rStyle w:val="Hyperlink"/>
            <w:rFonts w:eastAsiaTheme="majorEastAsia"/>
          </w:rPr>
          <w:t>Azure Synapse Analytics</w:t>
        </w:r>
      </w:hyperlink>
      <w:r>
        <w:t>)</w:t>
      </w:r>
    </w:p>
    <w:p w14:paraId="140C6514" w14:textId="77777777" w:rsidR="009E6E51" w:rsidRDefault="009E6E51" w:rsidP="009E6E51">
      <w:pPr>
        <w:pStyle w:val="p4"/>
        <w:numPr>
          <w:ilvl w:val="0"/>
          <w:numId w:val="27"/>
        </w:numPr>
      </w:pPr>
      <w:r>
        <w:rPr>
          <w:b/>
          <w:bCs/>
        </w:rPr>
        <w:t>Mathematical Metrics:</w:t>
      </w:r>
    </w:p>
    <w:p w14:paraId="3A8E6A7C" w14:textId="77777777" w:rsidR="009E6E51" w:rsidRDefault="009E6E51" w:rsidP="009E6E51">
      <w:pPr>
        <w:pStyle w:val="p5"/>
        <w:numPr>
          <w:ilvl w:val="0"/>
          <w:numId w:val="27"/>
        </w:numPr>
        <w:ind w:left="1170"/>
      </w:pPr>
      <w:r>
        <w:rPr>
          <w:b/>
          <w:bCs/>
        </w:rPr>
        <w:t>Completeness:</w:t>
      </w:r>
      <w:r>
        <w:t xml:space="preserve"> Percentage of missing values per feature.</w:t>
      </w:r>
    </w:p>
    <w:p w14:paraId="0497F60F" w14:textId="77777777" w:rsidR="009E6E51" w:rsidRDefault="009E6E51" w:rsidP="009E6E51">
      <w:pPr>
        <w:pStyle w:val="p5"/>
        <w:numPr>
          <w:ilvl w:val="0"/>
          <w:numId w:val="27"/>
        </w:numPr>
        <w:ind w:left="1170"/>
      </w:pPr>
      <w:r>
        <w:rPr>
          <w:b/>
          <w:bCs/>
        </w:rPr>
        <w:t xml:space="preserve">Uniqueness: </w:t>
      </w:r>
      <w:r>
        <w:t>Analysis of duplicate records.</w:t>
      </w:r>
    </w:p>
    <w:p w14:paraId="54C75D36" w14:textId="77777777" w:rsidR="009E6E51" w:rsidRDefault="009E6E51" w:rsidP="009E6E51">
      <w:pPr>
        <w:pStyle w:val="p5"/>
        <w:numPr>
          <w:ilvl w:val="0"/>
          <w:numId w:val="27"/>
        </w:numPr>
        <w:ind w:left="1170"/>
      </w:pPr>
      <w:r>
        <w:rPr>
          <w:b/>
          <w:bCs/>
        </w:rPr>
        <w:t xml:space="preserve">Descriptive Statistics </w:t>
      </w:r>
      <w:r>
        <w:rPr>
          <w:i/>
          <w:iCs/>
        </w:rPr>
        <w:t>Metrics:</w:t>
      </w:r>
      <w:r>
        <w:t xml:space="preserve"> Mean, median, standard deviation, skewness, and kurtosis.</w:t>
      </w:r>
    </w:p>
    <w:p w14:paraId="7F4FD08E" w14:textId="77777777" w:rsidR="009E6E51" w:rsidRDefault="009E6E51" w:rsidP="009E6E51">
      <w:pPr>
        <w:pStyle w:val="p5"/>
        <w:numPr>
          <w:ilvl w:val="0"/>
          <w:numId w:val="27"/>
        </w:numPr>
        <w:ind w:left="1170"/>
      </w:pPr>
      <w:r>
        <w:rPr>
          <w:b/>
          <w:bCs/>
        </w:rPr>
        <w:t xml:space="preserve">Outlier Detection </w:t>
      </w:r>
      <w:r>
        <w:rPr>
          <w:i/>
          <w:iCs/>
        </w:rPr>
        <w:t>Techniques:</w:t>
      </w:r>
      <w:r>
        <w:t xml:space="preserve"> Using z-scores or Interquartile Range (IQR) to identify outliers.</w:t>
      </w:r>
    </w:p>
    <w:p w14:paraId="3400E607" w14:textId="77777777" w:rsidR="009E6E51" w:rsidRDefault="009E6E51" w:rsidP="009E6E51">
      <w:pPr>
        <w:pStyle w:val="p5"/>
        <w:numPr>
          <w:ilvl w:val="0"/>
          <w:numId w:val="27"/>
        </w:numPr>
        <w:ind w:left="1170"/>
      </w:pPr>
      <w:r>
        <w:rPr>
          <w:b/>
          <w:bCs/>
        </w:rPr>
        <w:t xml:space="preserve">Correlation Analysis </w:t>
      </w:r>
      <w:r>
        <w:rPr>
          <w:i/>
          <w:iCs/>
        </w:rPr>
        <w:t>Metrics:</w:t>
      </w:r>
      <w:r>
        <w:t xml:space="preserve"> Pearson or Spearman coefficients to understand relationships between features.</w:t>
      </w:r>
    </w:p>
    <w:p w14:paraId="2185598F" w14:textId="77777777" w:rsidR="009E6E51" w:rsidRPr="004E4D57" w:rsidRDefault="009E6E51" w:rsidP="009E6E51">
      <w:pPr>
        <w:pStyle w:val="p1"/>
        <w:numPr>
          <w:ilvl w:val="0"/>
          <w:numId w:val="27"/>
        </w:numPr>
        <w:rPr>
          <w:b/>
          <w:bCs/>
        </w:rPr>
      </w:pPr>
      <w:r w:rsidRPr="004E4D57">
        <w:rPr>
          <w:b/>
          <w:bCs/>
        </w:rPr>
        <w:t xml:space="preserve">Databricks ecosystem </w:t>
      </w:r>
      <w:r>
        <w:rPr>
          <w:b/>
          <w:bCs/>
        </w:rPr>
        <w:t>tools:</w:t>
      </w:r>
    </w:p>
    <w:p w14:paraId="13C99393" w14:textId="77777777" w:rsidR="009E6E51" w:rsidRDefault="009E6E51" w:rsidP="009E6E51">
      <w:pPr>
        <w:pStyle w:val="p2"/>
        <w:numPr>
          <w:ilvl w:val="0"/>
          <w:numId w:val="27"/>
        </w:numPr>
        <w:ind w:left="1260" w:hanging="450"/>
      </w:pPr>
      <w:r>
        <w:rPr>
          <w:rStyle w:val="apple-tab-span"/>
          <w:rFonts w:eastAsiaTheme="majorEastAsia"/>
        </w:rPr>
        <w:t xml:space="preserve"> </w:t>
      </w:r>
      <w:r>
        <w:rPr>
          <w:b/>
          <w:bCs/>
        </w:rPr>
        <w:t xml:space="preserve">Delta Lake: </w:t>
      </w:r>
      <w:r>
        <w:t xml:space="preserve">Provides ACID transactions, schema enforcement, and time travel (data versioning) to ensure data integrity and </w:t>
      </w:r>
      <w:proofErr w:type="gramStart"/>
      <w:r>
        <w:t>consistency.(</w:t>
      </w:r>
      <w:proofErr w:type="gramEnd"/>
      <w:r>
        <w:fldChar w:fldCharType="begin"/>
      </w:r>
      <w:r>
        <w:instrText>HYPERLINK "https://docs.databricks.com/delta/index.html"</w:instrText>
      </w:r>
      <w:r>
        <w:fldChar w:fldCharType="separate"/>
      </w:r>
      <w:r w:rsidRPr="004E4D57">
        <w:rPr>
          <w:rStyle w:val="Hyperlink"/>
          <w:rFonts w:eastAsiaTheme="majorEastAsia"/>
        </w:rPr>
        <w:t>Delta Lake Documentation</w:t>
      </w:r>
      <w:r>
        <w:fldChar w:fldCharType="end"/>
      </w:r>
      <w:r>
        <w:t>)</w:t>
      </w:r>
    </w:p>
    <w:p w14:paraId="372F32F6" w14:textId="77777777" w:rsidR="009E6E51" w:rsidRDefault="009E6E51" w:rsidP="009E6E51">
      <w:pPr>
        <w:pStyle w:val="p2"/>
        <w:numPr>
          <w:ilvl w:val="0"/>
          <w:numId w:val="27"/>
        </w:numPr>
        <w:ind w:left="1260" w:hanging="450"/>
      </w:pPr>
      <w:proofErr w:type="spellStart"/>
      <w:r>
        <w:rPr>
          <w:b/>
          <w:bCs/>
        </w:rPr>
        <w:t>Deequ</w:t>
      </w:r>
      <w:proofErr w:type="spellEnd"/>
      <w:r>
        <w:rPr>
          <w:b/>
          <w:bCs/>
        </w:rPr>
        <w:t xml:space="preserve">: </w:t>
      </w:r>
      <w:r>
        <w:t>An open-source library built on Apache Spark (and easily integrated in Databricks) that allows you to define “checks” on your data and generate data quality reports. (</w:t>
      </w:r>
      <w:proofErr w:type="spellStart"/>
      <w:r>
        <w:fldChar w:fldCharType="begin"/>
      </w:r>
      <w:r>
        <w:instrText>HYPERLINK "https://github.com/awslabs/deequ"</w:instrText>
      </w:r>
      <w:r>
        <w:fldChar w:fldCharType="separate"/>
      </w:r>
      <w:r w:rsidRPr="004E4D57">
        <w:rPr>
          <w:rStyle w:val="Hyperlink"/>
          <w:rFonts w:eastAsiaTheme="majorEastAsia"/>
        </w:rPr>
        <w:t>Deequ</w:t>
      </w:r>
      <w:proofErr w:type="spellEnd"/>
      <w:r w:rsidRPr="004E4D57">
        <w:rPr>
          <w:rStyle w:val="Hyperlink"/>
          <w:rFonts w:eastAsiaTheme="majorEastAsia"/>
        </w:rPr>
        <w:t xml:space="preserve"> GitHub Repository</w:t>
      </w:r>
      <w:r>
        <w:fldChar w:fldCharType="end"/>
      </w:r>
      <w:r>
        <w:t>)</w:t>
      </w:r>
    </w:p>
    <w:p w14:paraId="28C2E8ED" w14:textId="77777777" w:rsidR="009E6E51" w:rsidRDefault="009E6E51" w:rsidP="009E6E51">
      <w:pPr>
        <w:pStyle w:val="p2"/>
        <w:numPr>
          <w:ilvl w:val="0"/>
          <w:numId w:val="27"/>
        </w:numPr>
        <w:ind w:left="1260" w:hanging="450"/>
      </w:pPr>
      <w:r>
        <w:rPr>
          <w:b/>
          <w:bCs/>
        </w:rPr>
        <w:lastRenderedPageBreak/>
        <w:t xml:space="preserve">Databricks Delta Live Tables (DLT): </w:t>
      </w:r>
      <w:r>
        <w:t>A framework for building reliable ETL pipelines with built-in data quality and monitoring capabilities. (</w:t>
      </w:r>
      <w:hyperlink r:id="rId34" w:history="1">
        <w:r w:rsidRPr="004E4D57">
          <w:rPr>
            <w:rStyle w:val="Hyperlink"/>
            <w:rFonts w:eastAsiaTheme="majorEastAsia"/>
          </w:rPr>
          <w:t>Delta Live Tables Documentation</w:t>
        </w:r>
      </w:hyperlink>
      <w:r>
        <w:t>)</w:t>
      </w:r>
    </w:p>
    <w:p w14:paraId="586E929B" w14:textId="77777777" w:rsidR="009E6E51" w:rsidRDefault="009E6E51" w:rsidP="009E6E51">
      <w:pPr>
        <w:pStyle w:val="p2"/>
        <w:numPr>
          <w:ilvl w:val="0"/>
          <w:numId w:val="27"/>
        </w:numPr>
        <w:ind w:left="1260" w:hanging="450"/>
      </w:pPr>
      <w:r>
        <w:rPr>
          <w:b/>
          <w:bCs/>
        </w:rPr>
        <w:t xml:space="preserve">Databricks Autoloader: </w:t>
      </w:r>
      <w:r>
        <w:t>Automatically ingests and incrementally loads new data from cloud storage, supporting continuous data quality monitoring. (</w:t>
      </w:r>
      <w:hyperlink r:id="rId35" w:history="1">
        <w:r w:rsidRPr="004E4D57">
          <w:rPr>
            <w:rStyle w:val="Hyperlink"/>
            <w:rFonts w:eastAsiaTheme="majorEastAsia"/>
          </w:rPr>
          <w:t>Autoloader Documentation</w:t>
        </w:r>
      </w:hyperlink>
      <w:r>
        <w:t>)</w:t>
      </w:r>
    </w:p>
    <w:p w14:paraId="24FB1B3A" w14:textId="77777777" w:rsidR="009E6E51" w:rsidRDefault="009E6E51" w:rsidP="009E6E51">
      <w:pPr>
        <w:pStyle w:val="p2"/>
        <w:numPr>
          <w:ilvl w:val="0"/>
          <w:numId w:val="27"/>
        </w:numPr>
        <w:ind w:left="1260" w:hanging="450"/>
      </w:pPr>
      <w:r>
        <w:rPr>
          <w:b/>
          <w:bCs/>
        </w:rPr>
        <w:t xml:space="preserve">Databricks SQL Analytics: </w:t>
      </w:r>
      <w:r>
        <w:t>Allows you to run interactive SQL queries on your data, build dashboards, and create visualizations that help monitor data quality metrics. (</w:t>
      </w:r>
      <w:hyperlink r:id="rId36" w:history="1">
        <w:r w:rsidRPr="004E4D57">
          <w:rPr>
            <w:rStyle w:val="Hyperlink"/>
            <w:rFonts w:eastAsiaTheme="majorEastAsia"/>
          </w:rPr>
          <w:t>Databricks SQL Documentation</w:t>
        </w:r>
      </w:hyperlink>
      <w:r>
        <w:t>)</w:t>
      </w:r>
    </w:p>
    <w:p w14:paraId="50504E85" w14:textId="77777777" w:rsidR="009E6E51" w:rsidRDefault="009E6E51" w:rsidP="009E6E51">
      <w:pPr>
        <w:pStyle w:val="p2"/>
        <w:numPr>
          <w:ilvl w:val="0"/>
          <w:numId w:val="27"/>
        </w:numPr>
        <w:ind w:left="1260" w:hanging="450"/>
      </w:pPr>
      <w:proofErr w:type="spellStart"/>
      <w:r>
        <w:rPr>
          <w:b/>
          <w:bCs/>
        </w:rPr>
        <w:t>MLflow</w:t>
      </w:r>
      <w:proofErr w:type="spellEnd"/>
      <w:r>
        <w:rPr>
          <w:b/>
          <w:bCs/>
        </w:rPr>
        <w:t xml:space="preserve">: </w:t>
      </w:r>
      <w:r>
        <w:t xml:space="preserve">While primarily for experiment tracking and model management, </w:t>
      </w:r>
      <w:proofErr w:type="spellStart"/>
      <w:r>
        <w:t>MLflow</w:t>
      </w:r>
      <w:proofErr w:type="spellEnd"/>
      <w:r>
        <w:t xml:space="preserve"> can be used to log and compare data quality metrics across different datasets and training runs. (</w:t>
      </w:r>
      <w:proofErr w:type="spellStart"/>
      <w:r>
        <w:fldChar w:fldCharType="begin"/>
      </w:r>
      <w:r>
        <w:instrText>HYPERLINK "https://mlflow.org/docs/latest/index.html"</w:instrText>
      </w:r>
      <w:r>
        <w:fldChar w:fldCharType="separate"/>
      </w:r>
      <w:r w:rsidRPr="004E4D57">
        <w:rPr>
          <w:rStyle w:val="Hyperlink"/>
          <w:rFonts w:eastAsiaTheme="majorEastAsia"/>
        </w:rPr>
        <w:t>MLflow</w:t>
      </w:r>
      <w:proofErr w:type="spellEnd"/>
      <w:r w:rsidRPr="004E4D57">
        <w:rPr>
          <w:rStyle w:val="Hyperlink"/>
          <w:rFonts w:eastAsiaTheme="majorEastAsia"/>
        </w:rPr>
        <w:t xml:space="preserve"> Documentation</w:t>
      </w:r>
      <w:r>
        <w:fldChar w:fldCharType="end"/>
      </w:r>
      <w:r>
        <w:t>)</w:t>
      </w:r>
    </w:p>
    <w:p w14:paraId="33E124FA" w14:textId="77777777" w:rsidR="009E6E51" w:rsidRDefault="009E6E51" w:rsidP="009E6E51">
      <w:pPr>
        <w:pStyle w:val="p2"/>
        <w:numPr>
          <w:ilvl w:val="0"/>
          <w:numId w:val="27"/>
        </w:numPr>
        <w:ind w:left="1260" w:hanging="450"/>
      </w:pPr>
      <w:r>
        <w:rPr>
          <w:b/>
          <w:bCs/>
        </w:rPr>
        <w:t xml:space="preserve">Apache Spark </w:t>
      </w:r>
      <w:proofErr w:type="spellStart"/>
      <w:r>
        <w:rPr>
          <w:b/>
          <w:bCs/>
        </w:rPr>
        <w:t>DataFrame</w:t>
      </w:r>
      <w:proofErr w:type="spellEnd"/>
      <w:r>
        <w:rPr>
          <w:b/>
          <w:bCs/>
        </w:rPr>
        <w:t xml:space="preserve"> API: </w:t>
      </w:r>
      <w:r>
        <w:t>Use the native Spark functions available in Databricks notebooks to perform aggregations, compute descriptive statistics, and run custom data validations. (</w:t>
      </w:r>
      <w:hyperlink r:id="rId37" w:history="1">
        <w:r w:rsidRPr="004E4D57">
          <w:rPr>
            <w:rStyle w:val="Hyperlink"/>
            <w:rFonts w:eastAsiaTheme="majorEastAsia"/>
          </w:rPr>
          <w:t xml:space="preserve">Spark </w:t>
        </w:r>
        <w:proofErr w:type="spellStart"/>
        <w:r w:rsidRPr="004E4D57">
          <w:rPr>
            <w:rStyle w:val="Hyperlink"/>
            <w:rFonts w:eastAsiaTheme="majorEastAsia"/>
          </w:rPr>
          <w:t>DataFrame</w:t>
        </w:r>
        <w:proofErr w:type="spellEnd"/>
        <w:r w:rsidRPr="004E4D57">
          <w:rPr>
            <w:rStyle w:val="Hyperlink"/>
            <w:rFonts w:eastAsiaTheme="majorEastAsia"/>
          </w:rPr>
          <w:t xml:space="preserve"> API</w:t>
        </w:r>
      </w:hyperlink>
      <w:r>
        <w:t>)</w:t>
      </w:r>
    </w:p>
    <w:p w14:paraId="5F544A6F" w14:textId="77777777" w:rsidR="009E6E51" w:rsidRDefault="009E6E51" w:rsidP="009E6E51">
      <w:pPr>
        <w:pStyle w:val="p2"/>
        <w:numPr>
          <w:ilvl w:val="0"/>
          <w:numId w:val="27"/>
        </w:numPr>
        <w:ind w:left="1260" w:hanging="450"/>
      </w:pPr>
      <w:r>
        <w:rPr>
          <w:b/>
          <w:bCs/>
        </w:rPr>
        <w:t xml:space="preserve">Visualization Libraries in Notebooks: </w:t>
      </w:r>
      <w:r>
        <w:t xml:space="preserve">Integrate libraries like Matplotlib, Seaborn, or </w:t>
      </w:r>
      <w:proofErr w:type="spellStart"/>
      <w:r>
        <w:t>Plotly</w:t>
      </w:r>
      <w:proofErr w:type="spellEnd"/>
      <w:r>
        <w:t xml:space="preserve"> within Databricks notebooks to create custom dashboards and visual reports for data profiling and quality checks.</w:t>
      </w:r>
    </w:p>
    <w:p w14:paraId="3FB86655" w14:textId="77777777" w:rsidR="009E6E51" w:rsidRDefault="009E6E51" w:rsidP="009E6E51">
      <w:pPr>
        <w:pStyle w:val="p4"/>
        <w:rPr>
          <w:rStyle w:val="s1"/>
          <w:rFonts w:eastAsiaTheme="majorEastAsia"/>
        </w:rPr>
      </w:pPr>
    </w:p>
    <w:p w14:paraId="203A94D6" w14:textId="77777777" w:rsidR="009E6E51" w:rsidRDefault="009E6E51" w:rsidP="009E6E51">
      <w:pPr>
        <w:pStyle w:val="p4"/>
      </w:pPr>
      <w:r>
        <w:rPr>
          <w:b/>
          <w:bCs/>
        </w:rPr>
        <w:t>Artifact:</w:t>
      </w:r>
    </w:p>
    <w:p w14:paraId="026C93F0" w14:textId="77777777" w:rsidR="009E6E51" w:rsidRDefault="009E6E51" w:rsidP="009E6E51">
      <w:pPr>
        <w:pStyle w:val="p8"/>
        <w:numPr>
          <w:ilvl w:val="0"/>
          <w:numId w:val="27"/>
        </w:numPr>
      </w:pPr>
      <w:r>
        <w:rPr>
          <w:rStyle w:val="s2"/>
          <w:b/>
          <w:bCs/>
        </w:rPr>
        <w:t>Data Quality Report:</w:t>
      </w:r>
      <w:r>
        <w:t xml:space="preserve"> A detailed document or interactive dashboard summarizing all the above statistical findings and visualizations.</w:t>
      </w:r>
    </w:p>
    <w:p w14:paraId="1A740886" w14:textId="77777777" w:rsidR="009E6E51" w:rsidRDefault="009E6E51" w:rsidP="009E6E51">
      <w:pPr>
        <w:pStyle w:val="p3"/>
      </w:pPr>
    </w:p>
    <w:p w14:paraId="7077C835" w14:textId="77777777" w:rsidR="009E6E51" w:rsidRDefault="009E6E51" w:rsidP="009E6E51">
      <w:pPr>
        <w:pStyle w:val="p8"/>
      </w:pPr>
    </w:p>
    <w:p w14:paraId="3E488DB1" w14:textId="77777777" w:rsidR="009E6E51" w:rsidRDefault="009E6E51" w:rsidP="00785116">
      <w:pPr>
        <w:pStyle w:val="Heading4"/>
      </w:pPr>
      <w:bookmarkStart w:id="24" w:name="_Toc197593425"/>
      <w:r>
        <w:t>2. Representativeness &amp; Bias Analysis</w:t>
      </w:r>
      <w:bookmarkEnd w:id="24"/>
      <w:r w:rsidRPr="00636249">
        <w:t xml:space="preserve"> </w:t>
      </w:r>
    </w:p>
    <w:p w14:paraId="0070A37C" w14:textId="77777777" w:rsidR="009E6E51" w:rsidRDefault="009E6E51" w:rsidP="009E6E51">
      <w:pPr>
        <w:pStyle w:val="p1"/>
      </w:pPr>
      <w:r>
        <w:rPr>
          <w:rStyle w:val="s1"/>
          <w:rFonts w:eastAsiaTheme="majorEastAsia"/>
          <w:b/>
          <w:bCs/>
        </w:rPr>
        <w:t>Objective:</w:t>
      </w:r>
      <w:r>
        <w:t xml:space="preserve"> Ensure the dataset reflects the intended real-world context and is diverse enough to minimize hallucinations or biased content.</w:t>
      </w:r>
    </w:p>
    <w:p w14:paraId="7C3C79E6" w14:textId="77777777" w:rsidR="009E6E51" w:rsidRDefault="009E6E51" w:rsidP="009E6E51">
      <w:pPr>
        <w:pStyle w:val="p1"/>
      </w:pPr>
    </w:p>
    <w:p w14:paraId="371D730E" w14:textId="77777777" w:rsidR="009E6E51" w:rsidRDefault="009E6E51" w:rsidP="009E6E51">
      <w:pPr>
        <w:pStyle w:val="p2"/>
      </w:pPr>
      <w:r>
        <w:rPr>
          <w:b/>
          <w:bCs/>
        </w:rPr>
        <w:t>Tools and Libraries:</w:t>
      </w:r>
    </w:p>
    <w:p w14:paraId="7FD3A0BF" w14:textId="77777777" w:rsidR="009E6E51" w:rsidRDefault="009E6E51" w:rsidP="009E6E51">
      <w:pPr>
        <w:pStyle w:val="p3"/>
        <w:numPr>
          <w:ilvl w:val="0"/>
          <w:numId w:val="27"/>
        </w:numPr>
      </w:pPr>
      <w:r>
        <w:rPr>
          <w:b/>
          <w:bCs/>
        </w:rPr>
        <w:t>IBM AI Fairness 360 Toolkit:</w:t>
      </w:r>
      <w:r>
        <w:rPr>
          <w:i/>
          <w:iCs/>
        </w:rPr>
        <w:t xml:space="preserve"> </w:t>
      </w:r>
      <w:r>
        <w:t>A comprehensive toolkit for detecting and mitigating bias in datasets. (</w:t>
      </w:r>
      <w:r>
        <w:rPr>
          <w:rStyle w:val="apple-tab-span"/>
          <w:rFonts w:eastAsiaTheme="majorEastAsia"/>
        </w:rPr>
        <w:t xml:space="preserve"> </w:t>
      </w:r>
      <w:hyperlink r:id="rId38" w:history="1">
        <w:r>
          <w:rPr>
            <w:rStyle w:val="Hyperlink"/>
            <w:rFonts w:eastAsiaTheme="majorEastAsia"/>
          </w:rPr>
          <w:t>IBM AI Fairness 360</w:t>
        </w:r>
      </w:hyperlink>
      <w:r>
        <w:t>)</w:t>
      </w:r>
    </w:p>
    <w:p w14:paraId="74CAB638" w14:textId="77777777" w:rsidR="009E6E51" w:rsidRDefault="009E6E51" w:rsidP="009E6E51">
      <w:pPr>
        <w:pStyle w:val="p3"/>
        <w:numPr>
          <w:ilvl w:val="0"/>
          <w:numId w:val="27"/>
        </w:numPr>
      </w:pPr>
      <w:r>
        <w:rPr>
          <w:b/>
          <w:bCs/>
        </w:rPr>
        <w:t xml:space="preserve">Microsoft </w:t>
      </w:r>
      <w:proofErr w:type="spellStart"/>
      <w:r>
        <w:rPr>
          <w:b/>
          <w:bCs/>
        </w:rPr>
        <w:t>Fairlearn</w:t>
      </w:r>
      <w:proofErr w:type="spellEnd"/>
      <w:r>
        <w:rPr>
          <w:b/>
          <w:bCs/>
        </w:rPr>
        <w:t xml:space="preserve">: </w:t>
      </w:r>
      <w:r>
        <w:t>Provides algorithms and metrics to evaluate fairness across groups. (</w:t>
      </w:r>
      <w:hyperlink r:id="rId39" w:history="1">
        <w:r>
          <w:rPr>
            <w:rStyle w:val="Hyperlink"/>
            <w:rFonts w:eastAsiaTheme="majorEastAsia"/>
          </w:rPr>
          <w:t xml:space="preserve">Microsoft </w:t>
        </w:r>
        <w:proofErr w:type="spellStart"/>
        <w:r>
          <w:rPr>
            <w:rStyle w:val="Hyperlink"/>
            <w:rFonts w:eastAsiaTheme="majorEastAsia"/>
          </w:rPr>
          <w:t>Fairlearn</w:t>
        </w:r>
        <w:proofErr w:type="spellEnd"/>
        <w:r>
          <w:rPr>
            <w:rStyle w:val="Hyperlink"/>
            <w:rFonts w:eastAsiaTheme="majorEastAsia"/>
          </w:rPr>
          <w:t xml:space="preserve"> GitHub</w:t>
        </w:r>
      </w:hyperlink>
      <w:r>
        <w:t>)</w:t>
      </w:r>
    </w:p>
    <w:p w14:paraId="1FBD85B2" w14:textId="77777777" w:rsidR="009E6E51" w:rsidRDefault="009E6E51" w:rsidP="009E6E51">
      <w:pPr>
        <w:pStyle w:val="p3"/>
        <w:numPr>
          <w:ilvl w:val="0"/>
          <w:numId w:val="27"/>
        </w:numPr>
      </w:pPr>
      <w:r>
        <w:rPr>
          <w:b/>
          <w:bCs/>
        </w:rPr>
        <w:t xml:space="preserve">Statistical Software: </w:t>
      </w:r>
      <w:r>
        <w:rPr>
          <w:rStyle w:val="apple-tab-span"/>
          <w:rFonts w:eastAsiaTheme="majorEastAsia"/>
        </w:rPr>
        <w:t xml:space="preserve"> </w:t>
      </w:r>
      <w:r>
        <w:t>R or Python libraries (such as SciPy for chi-square tests and Kolmogorov–Smirnov tests).</w:t>
      </w:r>
    </w:p>
    <w:p w14:paraId="44BEC12D" w14:textId="77777777" w:rsidR="009E6E51" w:rsidRDefault="009E6E51" w:rsidP="009E6E51">
      <w:pPr>
        <w:pStyle w:val="p2"/>
        <w:numPr>
          <w:ilvl w:val="0"/>
          <w:numId w:val="27"/>
        </w:numPr>
      </w:pPr>
      <w:r>
        <w:rPr>
          <w:b/>
          <w:bCs/>
        </w:rPr>
        <w:t>Mathematical Metrics:</w:t>
      </w:r>
    </w:p>
    <w:p w14:paraId="6505A813" w14:textId="77777777" w:rsidR="009E6E51" w:rsidRDefault="009E6E51" w:rsidP="009E6E51">
      <w:pPr>
        <w:pStyle w:val="p3"/>
        <w:numPr>
          <w:ilvl w:val="0"/>
          <w:numId w:val="27"/>
        </w:numPr>
      </w:pPr>
      <w:r>
        <w:rPr>
          <w:b/>
          <w:bCs/>
        </w:rPr>
        <w:lastRenderedPageBreak/>
        <w:t xml:space="preserve">Disparate Impact Ratio: </w:t>
      </w:r>
      <w:r>
        <w:t>Compares positive outcomes between groups.</w:t>
      </w:r>
    </w:p>
    <w:p w14:paraId="250DBABE" w14:textId="77777777" w:rsidR="009E6E51" w:rsidRDefault="009E6E51" w:rsidP="009E6E51">
      <w:pPr>
        <w:pStyle w:val="p3"/>
        <w:numPr>
          <w:ilvl w:val="0"/>
          <w:numId w:val="27"/>
        </w:numPr>
      </w:pPr>
      <w:r>
        <w:rPr>
          <w:b/>
          <w:bCs/>
        </w:rPr>
        <w:t xml:space="preserve">Equal Opportunity Difference: </w:t>
      </w:r>
      <w:r>
        <w:t xml:space="preserve"> Difference in true positive rates between groups.</w:t>
      </w:r>
    </w:p>
    <w:p w14:paraId="1AC1DCB3" w14:textId="77777777" w:rsidR="009E6E51" w:rsidRDefault="009E6E51" w:rsidP="009E6E51">
      <w:pPr>
        <w:pStyle w:val="p3"/>
        <w:numPr>
          <w:ilvl w:val="0"/>
          <w:numId w:val="27"/>
        </w:numPr>
      </w:pPr>
      <w:r>
        <w:rPr>
          <w:b/>
          <w:bCs/>
        </w:rPr>
        <w:t xml:space="preserve">Statistical Parity Difference: </w:t>
      </w:r>
      <w:r>
        <w:t xml:space="preserve"> Measures whether outcomes are distributed equally among groups.</w:t>
      </w:r>
    </w:p>
    <w:p w14:paraId="1A3C720E" w14:textId="77777777" w:rsidR="009E6E51" w:rsidRDefault="009E6E51" w:rsidP="009E6E51">
      <w:pPr>
        <w:pStyle w:val="p2"/>
      </w:pPr>
      <w:r>
        <w:rPr>
          <w:rStyle w:val="s1"/>
          <w:rFonts w:eastAsiaTheme="majorEastAsia"/>
        </w:rPr>
        <w:t>•</w:t>
      </w:r>
      <w:r>
        <w:rPr>
          <w:rStyle w:val="apple-tab-span"/>
          <w:rFonts w:eastAsiaTheme="majorEastAsia"/>
        </w:rPr>
        <w:t xml:space="preserve"> </w:t>
      </w:r>
      <w:r>
        <w:rPr>
          <w:b/>
          <w:bCs/>
        </w:rPr>
        <w:t>Artifact:</w:t>
      </w:r>
    </w:p>
    <w:p w14:paraId="1BF05150" w14:textId="77777777" w:rsidR="009E6E51" w:rsidRDefault="009E6E51" w:rsidP="009E6E51">
      <w:pPr>
        <w:pStyle w:val="p5"/>
      </w:pPr>
      <w:r>
        <w:t>•</w:t>
      </w:r>
      <w:r>
        <w:rPr>
          <w:rStyle w:val="apple-tab-span"/>
          <w:rFonts w:eastAsiaTheme="majorEastAsia"/>
        </w:rPr>
        <w:t xml:space="preserve"> </w:t>
      </w:r>
      <w:r>
        <w:rPr>
          <w:rStyle w:val="s2"/>
          <w:b/>
          <w:bCs/>
        </w:rPr>
        <w:t>Bias Analysis Report:</w:t>
      </w:r>
      <w:r>
        <w:t xml:space="preserve"> A document detailing the fairness metrics, statistical test results, and visualizations (e.g., disparity plots), alongside mitigation strategies if bias is detected.</w:t>
      </w:r>
    </w:p>
    <w:p w14:paraId="6D6C35D0" w14:textId="77777777" w:rsidR="009E6E51" w:rsidRDefault="009E6E51" w:rsidP="009E6E51">
      <w:pPr>
        <w:pStyle w:val="p5"/>
      </w:pPr>
    </w:p>
    <w:p w14:paraId="6B595EE7" w14:textId="77777777" w:rsidR="009E6E51" w:rsidRDefault="009E6E51" w:rsidP="00785116">
      <w:pPr>
        <w:pStyle w:val="Heading4"/>
      </w:pPr>
      <w:bookmarkStart w:id="25" w:name="_Toc197593426"/>
      <w:r>
        <w:t>3. Data Documentation</w:t>
      </w:r>
      <w:bookmarkEnd w:id="25"/>
    </w:p>
    <w:p w14:paraId="5E9AA4CC" w14:textId="77777777" w:rsidR="009E6E51" w:rsidRDefault="009E6E51" w:rsidP="009E6E51">
      <w:pPr>
        <w:pStyle w:val="p2"/>
      </w:pPr>
      <w:r>
        <w:rPr>
          <w:b/>
          <w:bCs/>
        </w:rPr>
        <w:t>Tools and Libraries:</w:t>
      </w:r>
    </w:p>
    <w:p w14:paraId="6DB12110" w14:textId="77777777" w:rsidR="009E6E51" w:rsidRDefault="009E6E51" w:rsidP="009E6E51">
      <w:pPr>
        <w:pStyle w:val="p3"/>
        <w:numPr>
          <w:ilvl w:val="0"/>
          <w:numId w:val="27"/>
        </w:numPr>
      </w:pPr>
      <w:r>
        <w:rPr>
          <w:b/>
          <w:bCs/>
        </w:rPr>
        <w:t xml:space="preserve">Datasheets for Datasets Framework: </w:t>
      </w:r>
      <w:r>
        <w:t>Methodology for documenting data sources, collection methods, preprocessing, and limitations. (</w:t>
      </w:r>
      <w:hyperlink r:id="rId40" w:history="1">
        <w:r>
          <w:rPr>
            <w:rStyle w:val="Hyperlink"/>
            <w:rFonts w:eastAsiaTheme="majorEastAsia"/>
          </w:rPr>
          <w:t>Datasheets for Datasets – Gebru et al).</w:t>
        </w:r>
      </w:hyperlink>
    </w:p>
    <w:p w14:paraId="3F4E65CA" w14:textId="77777777" w:rsidR="009E6E51" w:rsidRDefault="009E6E51" w:rsidP="009E6E51">
      <w:pPr>
        <w:pStyle w:val="p3"/>
      </w:pPr>
      <w:r>
        <w:rPr>
          <w:b/>
          <w:bCs/>
        </w:rPr>
        <w:t>Version Control Tools:</w:t>
      </w:r>
    </w:p>
    <w:p w14:paraId="3DA3BD57" w14:textId="77777777" w:rsidR="009E6E51" w:rsidRDefault="009E6E51" w:rsidP="009E6E51">
      <w:pPr>
        <w:pStyle w:val="p4"/>
        <w:numPr>
          <w:ilvl w:val="0"/>
          <w:numId w:val="27"/>
        </w:numPr>
      </w:pPr>
      <w:r>
        <w:rPr>
          <w:rStyle w:val="s2"/>
          <w:b/>
          <w:bCs/>
        </w:rPr>
        <w:t>DVC (Data Version Control):</w:t>
      </w:r>
      <w:r>
        <w:t xml:space="preserve"> Tracks dataset versions along with code changes. (</w:t>
      </w:r>
      <w:hyperlink r:id="rId41" w:history="1">
        <w:r>
          <w:rPr>
            <w:rStyle w:val="Hyperlink"/>
            <w:rFonts w:eastAsiaTheme="majorEastAsia"/>
          </w:rPr>
          <w:t>DVC</w:t>
        </w:r>
      </w:hyperlink>
      <w:r>
        <w:t>)</w:t>
      </w:r>
    </w:p>
    <w:p w14:paraId="4DA38CF8" w14:textId="77777777" w:rsidR="009E6E51" w:rsidRDefault="009E6E51" w:rsidP="009E6E51">
      <w:pPr>
        <w:pStyle w:val="p4"/>
        <w:numPr>
          <w:ilvl w:val="0"/>
          <w:numId w:val="27"/>
        </w:numPr>
      </w:pPr>
      <w:r>
        <w:rPr>
          <w:rStyle w:val="s2"/>
          <w:b/>
          <w:bCs/>
        </w:rPr>
        <w:t>Git:</w:t>
      </w:r>
      <w:r>
        <w:t xml:space="preserve"> Standard version control system for code and data documentation.</w:t>
      </w:r>
    </w:p>
    <w:p w14:paraId="1663E22F" w14:textId="77777777" w:rsidR="009E6E51" w:rsidRDefault="009E6E51" w:rsidP="009E6E51">
      <w:pPr>
        <w:pStyle w:val="p3"/>
      </w:pPr>
      <w:r>
        <w:rPr>
          <w:b/>
          <w:bCs/>
        </w:rPr>
        <w:t xml:space="preserve">Visualization Tools: </w:t>
      </w:r>
      <w:proofErr w:type="spellStart"/>
      <w:r>
        <w:rPr>
          <w:rStyle w:val="s2"/>
          <w:b/>
          <w:bCs/>
        </w:rPr>
        <w:t>Lucidchart</w:t>
      </w:r>
      <w:proofErr w:type="spellEnd"/>
      <w:r>
        <w:rPr>
          <w:rStyle w:val="s2"/>
          <w:b/>
          <w:bCs/>
        </w:rPr>
        <w:t>/Visio/Draw.io/Miro:</w:t>
      </w:r>
      <w:r>
        <w:t xml:space="preserve"> For creating Data Lineage Diagrams.</w:t>
      </w:r>
    </w:p>
    <w:p w14:paraId="10E8E19F" w14:textId="77777777" w:rsidR="009E6E51" w:rsidRDefault="009E6E51" w:rsidP="009E6E51">
      <w:pPr>
        <w:pStyle w:val="p2"/>
      </w:pPr>
      <w:r>
        <w:rPr>
          <w:b/>
          <w:bCs/>
        </w:rPr>
        <w:t>Artifact:</w:t>
      </w:r>
    </w:p>
    <w:p w14:paraId="51243B3F" w14:textId="77777777" w:rsidR="009E6E51" w:rsidRDefault="009E6E51" w:rsidP="009E6E51">
      <w:pPr>
        <w:pStyle w:val="p6"/>
        <w:numPr>
          <w:ilvl w:val="0"/>
          <w:numId w:val="27"/>
        </w:numPr>
      </w:pPr>
      <w:r>
        <w:rPr>
          <w:rStyle w:val="s2"/>
          <w:b/>
          <w:bCs/>
        </w:rPr>
        <w:t>Annotated Data Sheets:</w:t>
      </w:r>
      <w:r>
        <w:t xml:space="preserve"> Detailed documentation covering data sources, preprocessing steps, and limitations.</w:t>
      </w:r>
    </w:p>
    <w:p w14:paraId="7601B959" w14:textId="77777777" w:rsidR="009E6E51" w:rsidRDefault="009E6E51" w:rsidP="009E6E51">
      <w:pPr>
        <w:pStyle w:val="p6"/>
        <w:numPr>
          <w:ilvl w:val="0"/>
          <w:numId w:val="27"/>
        </w:numPr>
      </w:pPr>
      <w:r>
        <w:rPr>
          <w:rStyle w:val="s2"/>
          <w:b/>
          <w:bCs/>
        </w:rPr>
        <w:t>Data Lineage Diagram:</w:t>
      </w:r>
      <w:r>
        <w:t xml:space="preserve"> A visual representation of the data transformation process from raw data to final dataset.</w:t>
      </w:r>
    </w:p>
    <w:p w14:paraId="3B3086E4" w14:textId="77777777" w:rsidR="009E6E51" w:rsidRDefault="009E6E51" w:rsidP="009E6E51">
      <w:pPr>
        <w:pStyle w:val="p6"/>
        <w:numPr>
          <w:ilvl w:val="0"/>
          <w:numId w:val="27"/>
        </w:numPr>
      </w:pPr>
      <w:r>
        <w:rPr>
          <w:rStyle w:val="s2"/>
          <w:b/>
          <w:bCs/>
        </w:rPr>
        <w:t>Version History Logs:</w:t>
      </w:r>
      <w:r>
        <w:t xml:space="preserve"> Documentation of dataset versions and changes.</w:t>
      </w:r>
    </w:p>
    <w:p w14:paraId="4FB3A089" w14:textId="77777777" w:rsidR="009E6E51" w:rsidRDefault="009E6E51" w:rsidP="00785116">
      <w:pPr>
        <w:pStyle w:val="Heading4"/>
      </w:pPr>
      <w:bookmarkStart w:id="26" w:name="_Toc197593427"/>
      <w:r>
        <w:t>4. GenAI-Specific Validation</w:t>
      </w:r>
      <w:bookmarkEnd w:id="26"/>
    </w:p>
    <w:p w14:paraId="39227B17" w14:textId="77777777" w:rsidR="009E6E51" w:rsidRDefault="009E6E51" w:rsidP="009E6E51">
      <w:pPr>
        <w:pStyle w:val="p2"/>
      </w:pPr>
    </w:p>
    <w:p w14:paraId="7AD8FA98" w14:textId="77777777" w:rsidR="009E6E51" w:rsidRDefault="009E6E51" w:rsidP="009E6E51">
      <w:r>
        <w:t>Generative AI systems require additional evaluation methods due to their creative nature.</w:t>
      </w:r>
    </w:p>
    <w:p w14:paraId="71127FDE" w14:textId="77777777" w:rsidR="009E6E51" w:rsidRDefault="009E6E51" w:rsidP="009E6E51">
      <w:pPr>
        <w:pStyle w:val="p4"/>
      </w:pPr>
      <w:r>
        <w:rPr>
          <w:b/>
          <w:bCs/>
        </w:rPr>
        <w:t>Automated Testing Frameworks:</w:t>
      </w:r>
    </w:p>
    <w:p w14:paraId="6DC06201" w14:textId="77777777" w:rsidR="009E6E51" w:rsidRDefault="009E6E51" w:rsidP="009E6E51">
      <w:pPr>
        <w:pStyle w:val="p5"/>
        <w:numPr>
          <w:ilvl w:val="0"/>
          <w:numId w:val="27"/>
        </w:numPr>
      </w:pPr>
      <w:proofErr w:type="spellStart"/>
      <w:r>
        <w:rPr>
          <w:b/>
          <w:bCs/>
        </w:rPr>
        <w:t>TextAttack</w:t>
      </w:r>
      <w:proofErr w:type="spellEnd"/>
      <w:r>
        <w:rPr>
          <w:b/>
          <w:bCs/>
        </w:rPr>
        <w:t xml:space="preserve">: </w:t>
      </w:r>
      <w:r>
        <w:t>Library for generating adversarial examples to test model robustness. (</w:t>
      </w:r>
      <w:proofErr w:type="spellStart"/>
      <w:r>
        <w:fldChar w:fldCharType="begin"/>
      </w:r>
      <w:r>
        <w:instrText>HYPERLINK "https://github.com/QData/TextAttack"</w:instrText>
      </w:r>
      <w:r>
        <w:fldChar w:fldCharType="separate"/>
      </w:r>
      <w:r>
        <w:rPr>
          <w:rStyle w:val="Hyperlink"/>
          <w:rFonts w:eastAsiaTheme="majorEastAsia"/>
        </w:rPr>
        <w:t>TextAttack</w:t>
      </w:r>
      <w:proofErr w:type="spellEnd"/>
      <w:r>
        <w:rPr>
          <w:rStyle w:val="Hyperlink"/>
          <w:rFonts w:eastAsiaTheme="majorEastAsia"/>
        </w:rPr>
        <w:t xml:space="preserve"> on GitHub</w:t>
      </w:r>
      <w:r>
        <w:fldChar w:fldCharType="end"/>
      </w:r>
      <w:r>
        <w:t>)</w:t>
      </w:r>
    </w:p>
    <w:p w14:paraId="087CB209" w14:textId="77777777" w:rsidR="009E6E51" w:rsidRDefault="009E6E51" w:rsidP="009E6E51">
      <w:pPr>
        <w:pStyle w:val="p5"/>
        <w:numPr>
          <w:ilvl w:val="0"/>
          <w:numId w:val="27"/>
        </w:numPr>
      </w:pPr>
      <w:r>
        <w:rPr>
          <w:b/>
          <w:bCs/>
        </w:rPr>
        <w:lastRenderedPageBreak/>
        <w:t>Adversarial Robustness Toolbox (ART):</w:t>
      </w:r>
      <w:r>
        <w:t xml:space="preserve"> Provides methods for adversarial attacks and defenses to test AI models. (</w:t>
      </w:r>
      <w:hyperlink r:id="rId42" w:history="1">
        <w:r>
          <w:rPr>
            <w:rStyle w:val="Hyperlink"/>
            <w:rFonts w:eastAsiaTheme="majorEastAsia"/>
          </w:rPr>
          <w:t>ART GitHub</w:t>
        </w:r>
      </w:hyperlink>
      <w:r>
        <w:t>)</w:t>
      </w:r>
    </w:p>
    <w:p w14:paraId="32C6A583" w14:textId="77777777" w:rsidR="009E6E51" w:rsidRDefault="009E6E51" w:rsidP="009E6E51">
      <w:pPr>
        <w:pStyle w:val="p5"/>
        <w:numPr>
          <w:ilvl w:val="0"/>
          <w:numId w:val="27"/>
        </w:numPr>
      </w:pPr>
      <w:r>
        <w:rPr>
          <w:b/>
          <w:bCs/>
        </w:rPr>
        <w:t xml:space="preserve">Robustness Gym: </w:t>
      </w:r>
      <w:r>
        <w:t xml:space="preserve">Evaluates model robustness across a range of adversarial scenarios. </w:t>
      </w:r>
      <w:r>
        <w:rPr>
          <w:rStyle w:val="apple-tab-span"/>
          <w:rFonts w:eastAsiaTheme="majorEastAsia"/>
        </w:rPr>
        <w:t>(</w:t>
      </w:r>
      <w:hyperlink r:id="rId43" w:history="1">
        <w:r>
          <w:rPr>
            <w:rStyle w:val="Hyperlink"/>
            <w:rFonts w:eastAsiaTheme="majorEastAsia"/>
          </w:rPr>
          <w:t>Robustness Gym</w:t>
        </w:r>
      </w:hyperlink>
      <w:r>
        <w:t>)</w:t>
      </w:r>
    </w:p>
    <w:p w14:paraId="09C86CCF" w14:textId="77777777" w:rsidR="009E6E51" w:rsidRDefault="009E6E51" w:rsidP="009E6E51">
      <w:pPr>
        <w:pStyle w:val="p5"/>
        <w:numPr>
          <w:ilvl w:val="0"/>
          <w:numId w:val="27"/>
        </w:numPr>
      </w:pPr>
      <w:proofErr w:type="spellStart"/>
      <w:r>
        <w:rPr>
          <w:b/>
          <w:bCs/>
        </w:rPr>
        <w:t>CheckList</w:t>
      </w:r>
      <w:proofErr w:type="spellEnd"/>
      <w:r>
        <w:rPr>
          <w:b/>
          <w:bCs/>
        </w:rPr>
        <w:t xml:space="preserve">: </w:t>
      </w:r>
      <w:r>
        <w:t xml:space="preserve">Framework for behavioral testing of NLP models with defined test cases. </w:t>
      </w:r>
      <w:r>
        <w:rPr>
          <w:rStyle w:val="apple-tab-span"/>
          <w:rFonts w:eastAsiaTheme="majorEastAsia"/>
        </w:rPr>
        <w:t>(</w:t>
      </w:r>
      <w:proofErr w:type="spellStart"/>
      <w:r>
        <w:fldChar w:fldCharType="begin"/>
      </w:r>
      <w:r>
        <w:instrText>HYPERLINK "https://github.com/marcotcr/checklist"</w:instrText>
      </w:r>
      <w:r>
        <w:fldChar w:fldCharType="separate"/>
      </w:r>
      <w:r>
        <w:rPr>
          <w:rStyle w:val="Hyperlink"/>
          <w:rFonts w:eastAsiaTheme="majorEastAsia"/>
        </w:rPr>
        <w:t>CheckList</w:t>
      </w:r>
      <w:proofErr w:type="spellEnd"/>
      <w:r>
        <w:rPr>
          <w:rStyle w:val="Hyperlink"/>
          <w:rFonts w:eastAsiaTheme="majorEastAsia"/>
        </w:rPr>
        <w:t xml:space="preserve"> GitHub</w:t>
      </w:r>
      <w:r>
        <w:fldChar w:fldCharType="end"/>
      </w:r>
      <w:r>
        <w:t>)</w:t>
      </w:r>
    </w:p>
    <w:p w14:paraId="6902E8FC" w14:textId="77777777" w:rsidR="009E6E51" w:rsidRDefault="009E6E51" w:rsidP="009E6E51">
      <w:pPr>
        <w:pStyle w:val="p4"/>
        <w:ind w:left="720"/>
      </w:pPr>
      <w:r>
        <w:rPr>
          <w:b/>
          <w:bCs/>
        </w:rPr>
        <w:t>Advanced Metrics for GenAI Outputs:</w:t>
      </w:r>
    </w:p>
    <w:p w14:paraId="2FB0F6B2" w14:textId="77777777" w:rsidR="009E6E51" w:rsidRDefault="009E6E51" w:rsidP="009E6E51">
      <w:pPr>
        <w:pStyle w:val="p5"/>
        <w:numPr>
          <w:ilvl w:val="0"/>
          <w:numId w:val="27"/>
        </w:numPr>
      </w:pPr>
      <w:r>
        <w:rPr>
          <w:b/>
          <w:bCs/>
        </w:rPr>
        <w:t xml:space="preserve">Perplexity: </w:t>
      </w:r>
      <w:r>
        <w:t>Measures how well a language model predicts a sample; lower values indicate better predictive performance.</w:t>
      </w:r>
    </w:p>
    <w:p w14:paraId="32F4DAC3" w14:textId="77777777" w:rsidR="009E6E51" w:rsidRDefault="009E6E51" w:rsidP="009E6E51">
      <w:pPr>
        <w:pStyle w:val="p5"/>
        <w:numPr>
          <w:ilvl w:val="0"/>
          <w:numId w:val="27"/>
        </w:numPr>
      </w:pPr>
      <w:r>
        <w:rPr>
          <w:b/>
          <w:bCs/>
        </w:rPr>
        <w:t xml:space="preserve">BLEU/ROUGE Scores: </w:t>
      </w:r>
      <w:r>
        <w:t>Compare generated texts to reference texts to assess quality in tasks like translation or summarization.</w:t>
      </w:r>
    </w:p>
    <w:p w14:paraId="76794B58" w14:textId="77777777" w:rsidR="009E6E51" w:rsidRDefault="009E6E51" w:rsidP="009E6E51">
      <w:pPr>
        <w:pStyle w:val="p5"/>
        <w:numPr>
          <w:ilvl w:val="0"/>
          <w:numId w:val="27"/>
        </w:numPr>
      </w:pPr>
      <w:r>
        <w:rPr>
          <w:b/>
          <w:bCs/>
        </w:rPr>
        <w:t xml:space="preserve">Hallucination Rate: </w:t>
      </w:r>
      <w:r>
        <w:t>The percentage of generated outputs containing fabricated or inaccurate information.</w:t>
      </w:r>
    </w:p>
    <w:p w14:paraId="264C6D60" w14:textId="77777777" w:rsidR="009E6E51" w:rsidRDefault="009E6E51" w:rsidP="009E6E51">
      <w:pPr>
        <w:pStyle w:val="p5"/>
        <w:numPr>
          <w:ilvl w:val="0"/>
          <w:numId w:val="27"/>
        </w:numPr>
      </w:pPr>
      <w:r>
        <w:rPr>
          <w:b/>
          <w:bCs/>
        </w:rPr>
        <w:t xml:space="preserve">Diversity Metrics (Self-BLEU, Distinct-n): </w:t>
      </w:r>
      <w:r>
        <w:t>Evaluate output diversity by measuring the uniqueness of n-grams across generated texts.</w:t>
      </w:r>
    </w:p>
    <w:p w14:paraId="5D0CBFD5" w14:textId="77777777" w:rsidR="009E6E51" w:rsidRDefault="009E6E51" w:rsidP="009E6E51">
      <w:pPr>
        <w:pStyle w:val="p4"/>
      </w:pPr>
      <w:r>
        <w:rPr>
          <w:b/>
          <w:bCs/>
        </w:rPr>
        <w:t>Artifact:</w:t>
      </w:r>
    </w:p>
    <w:p w14:paraId="4D2844EA" w14:textId="77777777" w:rsidR="009E6E51" w:rsidRDefault="009E6E51" w:rsidP="009E6E51">
      <w:pPr>
        <w:pStyle w:val="p7"/>
        <w:numPr>
          <w:ilvl w:val="0"/>
          <w:numId w:val="29"/>
        </w:numPr>
      </w:pPr>
      <w:r>
        <w:rPr>
          <w:rStyle w:val="s2"/>
          <w:b/>
          <w:bCs/>
        </w:rPr>
        <w:t>GenAI Data Validation Report:</w:t>
      </w:r>
      <w:r>
        <w:t xml:space="preserve"> A document that includes specialized metrics (perplexity, BLEU/ROUGE, hallucination rate, diversity metrics), results from automated adversarial tests, and summaries from human-in-the-loop evaluations.</w:t>
      </w:r>
    </w:p>
    <w:p w14:paraId="1CE8AC7C" w14:textId="77777777" w:rsidR="009E6E51" w:rsidRDefault="009E6E51" w:rsidP="009E6E51">
      <w:pPr>
        <w:pStyle w:val="p2"/>
        <w:numPr>
          <w:ilvl w:val="0"/>
          <w:numId w:val="29"/>
        </w:numPr>
      </w:pPr>
      <w:r>
        <w:rPr>
          <w:b/>
          <w:bCs/>
        </w:rPr>
        <w:t>GenAI Data Quality Report:</w:t>
      </w:r>
    </w:p>
    <w:p w14:paraId="252DE4F8" w14:textId="77777777" w:rsidR="009E6E51" w:rsidRDefault="009E6E51" w:rsidP="009E6E51">
      <w:pPr>
        <w:pStyle w:val="p3"/>
        <w:ind w:firstLine="1080"/>
      </w:pPr>
      <w:r>
        <w:t>A comprehensive document or interactive dashboard that summarizes:</w:t>
      </w:r>
    </w:p>
    <w:p w14:paraId="6CB5C25A" w14:textId="77777777" w:rsidR="009E6E51" w:rsidRDefault="009E6E51" w:rsidP="009E6E51">
      <w:pPr>
        <w:pStyle w:val="p4"/>
        <w:numPr>
          <w:ilvl w:val="0"/>
          <w:numId w:val="28"/>
        </w:numPr>
        <w:ind w:firstLine="1080"/>
      </w:pPr>
      <w:r>
        <w:t>Statistical findings and visualizations from data profiling.</w:t>
      </w:r>
    </w:p>
    <w:p w14:paraId="13EDE2BF" w14:textId="77777777" w:rsidR="009E6E51" w:rsidRDefault="009E6E51" w:rsidP="009E6E51">
      <w:pPr>
        <w:pStyle w:val="p4"/>
        <w:numPr>
          <w:ilvl w:val="0"/>
          <w:numId w:val="28"/>
        </w:numPr>
        <w:ind w:firstLine="1080"/>
      </w:pPr>
      <w:r>
        <w:t>Results of data cleaning and consistency checks.</w:t>
      </w:r>
    </w:p>
    <w:p w14:paraId="28206A04" w14:textId="77777777" w:rsidR="009E6E51" w:rsidRDefault="009E6E51" w:rsidP="009E6E51">
      <w:pPr>
        <w:pStyle w:val="p4"/>
        <w:numPr>
          <w:ilvl w:val="0"/>
          <w:numId w:val="28"/>
        </w:numPr>
        <w:ind w:firstLine="1080"/>
      </w:pPr>
      <w:r>
        <w:t>Bias analysis and representativeness metrics.</w:t>
      </w:r>
    </w:p>
    <w:p w14:paraId="7E8FF0DE" w14:textId="77777777" w:rsidR="009E6E51" w:rsidRDefault="009E6E51" w:rsidP="009E6E51">
      <w:pPr>
        <w:pStyle w:val="p4"/>
        <w:numPr>
          <w:ilvl w:val="0"/>
          <w:numId w:val="28"/>
        </w:numPr>
        <w:ind w:firstLine="1080"/>
      </w:pPr>
      <w:r>
        <w:t>Documentation of methodologies and tool configurations.</w:t>
      </w:r>
    </w:p>
    <w:p w14:paraId="7318778C" w14:textId="77777777" w:rsidR="009E6E51" w:rsidRDefault="009E6E51" w:rsidP="009E6E51">
      <w:pPr>
        <w:pStyle w:val="p1"/>
        <w:rPr>
          <w:b/>
          <w:bCs/>
        </w:rPr>
      </w:pPr>
    </w:p>
    <w:p w14:paraId="0CAF1C4A" w14:textId="77777777" w:rsidR="009E6E51" w:rsidRDefault="009E6E51" w:rsidP="00785116">
      <w:pPr>
        <w:pStyle w:val="Heading4"/>
      </w:pPr>
      <w:bookmarkStart w:id="27" w:name="_Toc197593428"/>
      <w:r>
        <w:t>5. Stakeholder Approval Process</w:t>
      </w:r>
      <w:bookmarkEnd w:id="27"/>
    </w:p>
    <w:p w14:paraId="34DD020C" w14:textId="77777777" w:rsidR="009E6E51" w:rsidRDefault="009E6E51" w:rsidP="009E6E51">
      <w:pPr>
        <w:pStyle w:val="p2"/>
      </w:pPr>
    </w:p>
    <w:p w14:paraId="1DA464EC" w14:textId="77777777" w:rsidR="009E6E51" w:rsidRDefault="009E6E51" w:rsidP="009E6E51">
      <w:pPr>
        <w:pStyle w:val="p3"/>
      </w:pPr>
      <w:r>
        <w:t>Obtaining stakeholder approval ensures that all parties are aligned on data quality standards and validation outcomes.</w:t>
      </w:r>
    </w:p>
    <w:p w14:paraId="46C06E0D" w14:textId="77777777" w:rsidR="009E6E51" w:rsidRDefault="009E6E51" w:rsidP="009E6E51">
      <w:pPr>
        <w:pStyle w:val="p2"/>
      </w:pPr>
    </w:p>
    <w:p w14:paraId="5F4ACB07" w14:textId="77777777" w:rsidR="009E6E51" w:rsidRDefault="009E6E51" w:rsidP="009E6E51">
      <w:pPr>
        <w:pStyle w:val="p4"/>
      </w:pPr>
      <w:r>
        <w:rPr>
          <w:b/>
          <w:bCs/>
        </w:rPr>
        <w:t>Steps:</w:t>
      </w:r>
    </w:p>
    <w:p w14:paraId="535BB15F" w14:textId="77777777" w:rsidR="009E6E51" w:rsidRDefault="009E6E51" w:rsidP="009E6E51">
      <w:pPr>
        <w:pStyle w:val="p5"/>
      </w:pPr>
      <w:r>
        <w:rPr>
          <w:rStyle w:val="s1"/>
          <w:rFonts w:eastAsiaTheme="majorEastAsia"/>
        </w:rPr>
        <w:t>1.</w:t>
      </w:r>
      <w:r>
        <w:rPr>
          <w:rStyle w:val="apple-tab-span"/>
          <w:rFonts w:eastAsiaTheme="majorEastAsia"/>
        </w:rPr>
        <w:t xml:space="preserve"> </w:t>
      </w:r>
      <w:r>
        <w:rPr>
          <w:b/>
          <w:bCs/>
        </w:rPr>
        <w:t>Draft a Comprehensive Report:</w:t>
      </w:r>
    </w:p>
    <w:p w14:paraId="7FB05D94" w14:textId="77777777" w:rsidR="009E6E51" w:rsidRDefault="009E6E51" w:rsidP="009E6E51">
      <w:pPr>
        <w:pStyle w:val="p6"/>
        <w:numPr>
          <w:ilvl w:val="0"/>
          <w:numId w:val="28"/>
        </w:numPr>
      </w:pPr>
      <w:r>
        <w:lastRenderedPageBreak/>
        <w:t>Compile the Data Quality Report, Bias Analysis Report, and GenAI Data Validation Report into one master document.</w:t>
      </w:r>
    </w:p>
    <w:p w14:paraId="2C02EF54" w14:textId="77777777" w:rsidR="009E6E51" w:rsidRDefault="009E6E51" w:rsidP="009E6E51">
      <w:pPr>
        <w:pStyle w:val="p5"/>
      </w:pPr>
      <w:r>
        <w:rPr>
          <w:rStyle w:val="s1"/>
          <w:rFonts w:eastAsiaTheme="majorEastAsia"/>
        </w:rPr>
        <w:t>2.</w:t>
      </w:r>
      <w:r>
        <w:rPr>
          <w:rStyle w:val="apple-tab-span"/>
          <w:rFonts w:eastAsiaTheme="majorEastAsia"/>
        </w:rPr>
        <w:t xml:space="preserve"> </w:t>
      </w:r>
      <w:r>
        <w:rPr>
          <w:b/>
          <w:bCs/>
        </w:rPr>
        <w:t>Prepare a Stakeholder Presentation:</w:t>
      </w:r>
    </w:p>
    <w:p w14:paraId="07A42709" w14:textId="77777777" w:rsidR="009E6E51" w:rsidRDefault="009E6E51" w:rsidP="009E6E51">
      <w:pPr>
        <w:pStyle w:val="p6"/>
        <w:numPr>
          <w:ilvl w:val="0"/>
          <w:numId w:val="28"/>
        </w:numPr>
      </w:pPr>
      <w:r>
        <w:t>Create a slide deck summarizing key findings, metrics, visualizations, and tool outputs.</w:t>
      </w:r>
    </w:p>
    <w:p w14:paraId="3F7A3C9E" w14:textId="77777777" w:rsidR="009E6E51" w:rsidRDefault="009E6E51" w:rsidP="009E6E51">
      <w:pPr>
        <w:pStyle w:val="p6"/>
        <w:numPr>
          <w:ilvl w:val="0"/>
          <w:numId w:val="28"/>
        </w:numPr>
      </w:pPr>
      <w:r>
        <w:t>Highlight the methodologies, data lineage, and steps taken for bias detection and mitigation.</w:t>
      </w:r>
    </w:p>
    <w:p w14:paraId="4F7443A7" w14:textId="77777777" w:rsidR="009E6E51" w:rsidRDefault="009E6E51" w:rsidP="009E6E51">
      <w:pPr>
        <w:pStyle w:val="p5"/>
      </w:pPr>
      <w:r>
        <w:rPr>
          <w:rStyle w:val="s1"/>
          <w:rFonts w:eastAsiaTheme="majorEastAsia"/>
        </w:rPr>
        <w:t>3.</w:t>
      </w:r>
      <w:r>
        <w:rPr>
          <w:rStyle w:val="apple-tab-span"/>
          <w:rFonts w:eastAsiaTheme="majorEastAsia"/>
        </w:rPr>
        <w:t xml:space="preserve"> </w:t>
      </w:r>
      <w:r>
        <w:rPr>
          <w:b/>
          <w:bCs/>
        </w:rPr>
        <w:t>Conduct Review Meetings:</w:t>
      </w:r>
    </w:p>
    <w:p w14:paraId="3A5437BC" w14:textId="77777777" w:rsidR="009E6E51" w:rsidRDefault="009E6E51" w:rsidP="009E6E51">
      <w:pPr>
        <w:pStyle w:val="p6"/>
        <w:numPr>
          <w:ilvl w:val="0"/>
          <w:numId w:val="28"/>
        </w:numPr>
      </w:pPr>
      <w:r>
        <w:t>Organize meetings with key stakeholders such as data scientists, domain experts, legal advisors, and end users.</w:t>
      </w:r>
    </w:p>
    <w:p w14:paraId="4BEAE783" w14:textId="77777777" w:rsidR="009E6E51" w:rsidRDefault="009E6E51" w:rsidP="009E6E51">
      <w:pPr>
        <w:pStyle w:val="p6"/>
        <w:numPr>
          <w:ilvl w:val="0"/>
          <w:numId w:val="28"/>
        </w:numPr>
      </w:pPr>
      <w:r>
        <w:t>Present the findings, answer questions, and gather structured feedback using forms or minutes.</w:t>
      </w:r>
    </w:p>
    <w:p w14:paraId="0DC0599F" w14:textId="77777777" w:rsidR="009E6E51" w:rsidRDefault="009E6E51" w:rsidP="009E6E51">
      <w:pPr>
        <w:pStyle w:val="p5"/>
      </w:pPr>
      <w:r>
        <w:rPr>
          <w:rStyle w:val="s1"/>
          <w:rFonts w:eastAsiaTheme="majorEastAsia"/>
        </w:rPr>
        <w:t>4.</w:t>
      </w:r>
      <w:r>
        <w:rPr>
          <w:rStyle w:val="apple-tab-span"/>
          <w:rFonts w:eastAsiaTheme="majorEastAsia"/>
        </w:rPr>
        <w:t xml:space="preserve"> </w:t>
      </w:r>
      <w:r>
        <w:rPr>
          <w:b/>
          <w:bCs/>
        </w:rPr>
        <w:t>Incorporate Feedback:</w:t>
      </w:r>
    </w:p>
    <w:p w14:paraId="273AD1C0" w14:textId="77777777" w:rsidR="009E6E51" w:rsidRDefault="009E6E51" w:rsidP="009E6E51">
      <w:pPr>
        <w:pStyle w:val="p6"/>
        <w:numPr>
          <w:ilvl w:val="0"/>
          <w:numId w:val="28"/>
        </w:numPr>
      </w:pPr>
      <w:r>
        <w:t>Revise the reports as needed based on stakeholder input.</w:t>
      </w:r>
    </w:p>
    <w:p w14:paraId="168D73F1" w14:textId="77777777" w:rsidR="009E6E51" w:rsidRDefault="009E6E51" w:rsidP="009E6E51">
      <w:pPr>
        <w:pStyle w:val="p6"/>
        <w:numPr>
          <w:ilvl w:val="0"/>
          <w:numId w:val="28"/>
        </w:numPr>
      </w:pPr>
      <w:r>
        <w:t>Document any changes made in response to feedback.</w:t>
      </w:r>
    </w:p>
    <w:p w14:paraId="4BA59913" w14:textId="77777777" w:rsidR="009E6E51" w:rsidRDefault="009E6E51" w:rsidP="009E6E51">
      <w:pPr>
        <w:pStyle w:val="p5"/>
      </w:pPr>
      <w:r>
        <w:rPr>
          <w:rStyle w:val="s1"/>
          <w:rFonts w:eastAsiaTheme="majorEastAsia"/>
        </w:rPr>
        <w:t>5.</w:t>
      </w:r>
      <w:r>
        <w:rPr>
          <w:rStyle w:val="apple-tab-span"/>
          <w:rFonts w:eastAsiaTheme="majorEastAsia"/>
        </w:rPr>
        <w:t xml:space="preserve"> </w:t>
      </w:r>
      <w:r>
        <w:rPr>
          <w:b/>
          <w:bCs/>
        </w:rPr>
        <w:t>Final Sign-Off:</w:t>
      </w:r>
    </w:p>
    <w:p w14:paraId="2AEE5468" w14:textId="77777777" w:rsidR="009E6E51" w:rsidRDefault="009E6E51" w:rsidP="009E6E51">
      <w:pPr>
        <w:pStyle w:val="p6"/>
        <w:numPr>
          <w:ilvl w:val="0"/>
          <w:numId w:val="28"/>
        </w:numPr>
      </w:pPr>
      <w:r>
        <w:t>Obtain formal approvals (via email confirmations or digital signatures) from all key stakeholder groups.</w:t>
      </w:r>
    </w:p>
    <w:p w14:paraId="1428DFD8" w14:textId="77777777" w:rsidR="009E6E51" w:rsidRDefault="009E6E51" w:rsidP="009E6E51">
      <w:pPr>
        <w:pStyle w:val="p6"/>
        <w:numPr>
          <w:ilvl w:val="0"/>
          <w:numId w:val="28"/>
        </w:numPr>
      </w:pPr>
      <w:r>
        <w:t>Archive the final version of the comprehensive data validation report for audits and future reference.</w:t>
      </w:r>
    </w:p>
    <w:p w14:paraId="7F200E92" w14:textId="77777777" w:rsidR="009E6E51" w:rsidRDefault="009E6E51" w:rsidP="009E6E51">
      <w:pPr>
        <w:pStyle w:val="p2"/>
      </w:pPr>
    </w:p>
    <w:p w14:paraId="0BDC0495" w14:textId="77777777" w:rsidR="009E6E51" w:rsidRDefault="009E6E51" w:rsidP="009E6E51">
      <w:pPr>
        <w:pStyle w:val="p4"/>
      </w:pPr>
      <w:r>
        <w:rPr>
          <w:b/>
          <w:bCs/>
        </w:rPr>
        <w:t>Artifact:</w:t>
      </w:r>
    </w:p>
    <w:p w14:paraId="12A88041" w14:textId="77777777" w:rsidR="009E6E51" w:rsidRDefault="009E6E51" w:rsidP="009E6E51">
      <w:pPr>
        <w:pStyle w:val="p7"/>
      </w:pPr>
      <w:r>
        <w:t>•</w:t>
      </w:r>
      <w:r>
        <w:rPr>
          <w:rStyle w:val="apple-tab-span"/>
          <w:rFonts w:eastAsiaTheme="majorEastAsia"/>
        </w:rPr>
        <w:t xml:space="preserve"> </w:t>
      </w:r>
      <w:r>
        <w:rPr>
          <w:rStyle w:val="s2"/>
          <w:b/>
          <w:bCs/>
        </w:rPr>
        <w:t>Final Data Validation Report with Stakeholder Approval:</w:t>
      </w:r>
      <w:r>
        <w:t xml:space="preserve"> A master document containing all metrics, visualizations, methodologies, and a log of stakeholder feedback and </w:t>
      </w:r>
      <w:proofErr w:type="gramStart"/>
      <w:r>
        <w:t>sign-offs</w:t>
      </w:r>
      <w:proofErr w:type="gramEnd"/>
      <w:r>
        <w:t>.</w:t>
      </w:r>
    </w:p>
    <w:p w14:paraId="654CF2F6" w14:textId="77777777" w:rsidR="009E6E51" w:rsidRDefault="009E6E51" w:rsidP="009E6E51"/>
    <w:p w14:paraId="41A6603E" w14:textId="1E7988EB" w:rsidR="00585BB9" w:rsidRPr="00A769D3" w:rsidRDefault="00585BB9" w:rsidP="00A769D3">
      <w:pPr>
        <w:pStyle w:val="Heading1"/>
      </w:pPr>
      <w:bookmarkStart w:id="28" w:name="_Toc197593429"/>
      <w:r w:rsidRPr="00A769D3">
        <w:t xml:space="preserve">Model Validation &amp; Evaluation (GenAI (LLM), ML, </w:t>
      </w:r>
      <w:proofErr w:type="gramStart"/>
      <w:r w:rsidRPr="00A769D3">
        <w:t>RAG )</w:t>
      </w:r>
      <w:proofErr w:type="gramEnd"/>
      <w:r w:rsidR="00A769D3" w:rsidRPr="00A769D3">
        <w:t xml:space="preserve"> Phase</w:t>
      </w:r>
      <w:bookmarkEnd w:id="28"/>
      <w:r w:rsidR="00A769D3" w:rsidRPr="00A769D3">
        <w:t xml:space="preserve"> </w:t>
      </w:r>
    </w:p>
    <w:p w14:paraId="26C6FCCC" w14:textId="77777777" w:rsidR="00585BB9" w:rsidRPr="003269CE" w:rsidRDefault="00585BB9" w:rsidP="00585BB9">
      <w:pPr>
        <w:rPr>
          <w:rStyle w:val="s1"/>
        </w:rPr>
      </w:pPr>
      <w:r w:rsidRPr="003269CE">
        <w:rPr>
          <w:rStyle w:val="s1"/>
        </w:rPr>
        <w:t>Development of any machine learning or artificial intelligence system depends on model validation. It helps ensure the model manages unknown data and runs as intended.</w:t>
      </w:r>
    </w:p>
    <w:p w14:paraId="3ADCE285" w14:textId="77777777" w:rsidR="00585BB9" w:rsidRPr="003269CE" w:rsidRDefault="00585BB9" w:rsidP="00585BB9">
      <w:pPr>
        <w:rPr>
          <w:rStyle w:val="s1"/>
        </w:rPr>
      </w:pPr>
      <w:r w:rsidRPr="003269CE">
        <w:rPr>
          <w:rStyle w:val="s1"/>
        </w:rPr>
        <w:lastRenderedPageBreak/>
        <w:t>Lack of sufficient model validation makes one less confident in its ability to broadly apply to unprocessed data. Furthermore, validation helps to find for the best model, parameters, and accuracy criteria for the given work.</w:t>
      </w:r>
    </w:p>
    <w:p w14:paraId="46EADBF0" w14:textId="77777777" w:rsidR="00585BB9" w:rsidRPr="003269CE" w:rsidRDefault="00585BB9" w:rsidP="00585BB9">
      <w:pPr>
        <w:rPr>
          <w:rStyle w:val="s1"/>
        </w:rPr>
      </w:pPr>
      <w:r w:rsidRPr="003269CE">
        <w:rPr>
          <w:rStyle w:val="s1"/>
        </w:rPr>
        <w:t>Furthermore, model validation helps to find possible problems before they become more serious. It helps to compare several models so that the most appropriate one may be chosen for the given need. Moreover, it helps evaluate the model's accuracy in face of fresh data.</w:t>
      </w:r>
    </w:p>
    <w:p w14:paraId="3B0454F0" w14:textId="77777777" w:rsidR="00585BB9" w:rsidRDefault="00585BB9" w:rsidP="00585BB9">
      <w:pPr>
        <w:rPr>
          <w:rStyle w:val="s1"/>
        </w:rPr>
      </w:pPr>
      <w:r w:rsidRPr="003269CE">
        <w:rPr>
          <w:rStyle w:val="s1"/>
        </w:rPr>
        <w:t>Model validation is done ultimately with objectivity. Usually, an outside body does this to ensure the model conforms with necessary laws and regulations. Using an independent team or service helps consumers believe the model is dependable and trustworthy.</w:t>
      </w:r>
    </w:p>
    <w:p w14:paraId="303B515B" w14:textId="77777777" w:rsidR="00585BB9" w:rsidRDefault="00585BB9" w:rsidP="00585BB9">
      <w:pPr>
        <w:pStyle w:val="Heading2"/>
        <w:spacing w:before="0" w:after="300" w:line="600" w:lineRule="atLeast"/>
        <w:rPr>
          <w:rFonts w:ascii="Arial" w:hAnsi="Arial" w:cs="Arial"/>
          <w:sz w:val="48"/>
          <w:szCs w:val="48"/>
        </w:rPr>
      </w:pPr>
      <w:bookmarkStart w:id="29" w:name="_Toc197593430"/>
      <w:r>
        <w:rPr>
          <w:rFonts w:ascii="Arial" w:hAnsi="Arial" w:cs="Arial"/>
          <w:sz w:val="48"/>
          <w:szCs w:val="48"/>
        </w:rPr>
        <w:t>What Is Model Evaluation?</w:t>
      </w:r>
      <w:bookmarkEnd w:id="29"/>
    </w:p>
    <w:p w14:paraId="6EACE58D" w14:textId="77777777" w:rsidR="00585BB9" w:rsidRDefault="00585BB9" w:rsidP="00585BB9">
      <w:pPr>
        <w:rPr>
          <w:sz w:val="2"/>
          <w:szCs w:val="2"/>
        </w:rPr>
      </w:pPr>
      <w:r w:rsidRPr="006E4AA5">
        <w:rPr>
          <w:rFonts w:ascii="Arial" w:hAnsi="Arial" w:cs="Arial"/>
        </w:rPr>
        <w:t>Model evaluation is the arbiter of certainty for enterprises within technological environments where each action might impact market dynamics. In machine learning, model evaluation is a systematic, metrics-based method to assess a model's effectiveness.</w:t>
      </w:r>
      <w:r>
        <w:rPr>
          <w:sz w:val="2"/>
          <w:szCs w:val="2"/>
        </w:rPr>
        <w:fldChar w:fldCharType="begin"/>
      </w:r>
      <w:r>
        <w:rPr>
          <w:sz w:val="2"/>
          <w:szCs w:val="2"/>
        </w:rPr>
        <w:instrText xml:space="preserve"> INCLUDEPICTURE "/Users/oleksandr_pavlenko3/Library/Group Containers/UBF8T346G9.ms/WebArchiveCopyPasteTempFiles/com.microsoft.Word/66b126ffd0bfd0343eb15edf_6564dbc5079fe2914dbd1844_Mastering%2520Data-Driven%2520Decision%2520Making%2520Insights%2520and%2520Challenges%2520for%25202024%2520(4).webp" \* MERGEFORMATINET </w:instrText>
      </w:r>
      <w:r>
        <w:rPr>
          <w:sz w:val="2"/>
          <w:szCs w:val="2"/>
        </w:rPr>
        <w:fldChar w:fldCharType="separate"/>
      </w:r>
      <w:r>
        <w:rPr>
          <w:noProof/>
          <w:sz w:val="2"/>
          <w:szCs w:val="2"/>
        </w:rPr>
        <mc:AlternateContent>
          <mc:Choice Requires="wps">
            <w:drawing>
              <wp:inline distT="0" distB="0" distL="0" distR="0" wp14:anchorId="5BB8F987" wp14:editId="624998B7">
                <wp:extent cx="307975" cy="307975"/>
                <wp:effectExtent l="0" t="0" r="0" b="0"/>
                <wp:docPr id="159280338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2BCD3" id="Rectangle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Pr>
          <w:sz w:val="2"/>
          <w:szCs w:val="2"/>
        </w:rPr>
        <w:fldChar w:fldCharType="end"/>
      </w:r>
    </w:p>
    <w:p w14:paraId="79EF35B9" w14:textId="77777777" w:rsidR="00585BB9" w:rsidRDefault="00585BB9" w:rsidP="00A769D3">
      <w:pPr>
        <w:rPr>
          <w:rStyle w:val="s1"/>
        </w:rPr>
      </w:pPr>
      <w:r w:rsidRPr="00165D72">
        <w:rPr>
          <w:rStyle w:val="s1"/>
          <w:noProof/>
        </w:rPr>
        <w:drawing>
          <wp:inline distT="0" distB="0" distL="0" distR="0" wp14:anchorId="3C749B2B" wp14:editId="60718FAB">
            <wp:extent cx="5943600" cy="2997835"/>
            <wp:effectExtent l="0" t="0" r="0" b="0"/>
            <wp:docPr id="601148761"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48761" name="Picture 1" descr="A diagram of a model&#10;&#10;AI-generated content may be incorrect."/>
                    <pic:cNvPicPr/>
                  </pic:nvPicPr>
                  <pic:blipFill>
                    <a:blip r:embed="rId44"/>
                    <a:stretch>
                      <a:fillRect/>
                    </a:stretch>
                  </pic:blipFill>
                  <pic:spPr>
                    <a:xfrm>
                      <a:off x="0" y="0"/>
                      <a:ext cx="5943600" cy="2997835"/>
                    </a:xfrm>
                    <a:prstGeom prst="rect">
                      <a:avLst/>
                    </a:prstGeom>
                  </pic:spPr>
                </pic:pic>
              </a:graphicData>
            </a:graphic>
          </wp:inline>
        </w:drawing>
      </w:r>
    </w:p>
    <w:p w14:paraId="68ED02CD" w14:textId="77777777" w:rsidR="00585BB9" w:rsidRPr="00D57F3D" w:rsidRDefault="00585BB9" w:rsidP="00585BB9"/>
    <w:p w14:paraId="67915168" w14:textId="77777777" w:rsidR="00585BB9" w:rsidRDefault="00585BB9" w:rsidP="00E130B9">
      <w:pPr>
        <w:pStyle w:val="Heading2"/>
        <w:rPr>
          <w:rStyle w:val="s1"/>
        </w:rPr>
      </w:pPr>
      <w:bookmarkStart w:id="30" w:name="_Toc197593431"/>
      <w:r w:rsidRPr="00C2693E">
        <w:rPr>
          <w:rStyle w:val="s1"/>
        </w:rPr>
        <w:lastRenderedPageBreak/>
        <w:t>ML</w:t>
      </w:r>
      <w:r>
        <w:rPr>
          <w:rStyle w:val="s1"/>
        </w:rPr>
        <w:t xml:space="preserve"> Models</w:t>
      </w:r>
      <w:bookmarkEnd w:id="30"/>
    </w:p>
    <w:p w14:paraId="4CECE1F1" w14:textId="77777777" w:rsidR="00585BB9" w:rsidRPr="00585BB9" w:rsidRDefault="00585BB9" w:rsidP="00585BB9">
      <w:pPr>
        <w:pStyle w:val="Heading3"/>
      </w:pPr>
    </w:p>
    <w:p w14:paraId="36A4A841" w14:textId="77777777" w:rsidR="00585BB9" w:rsidRDefault="00585BB9" w:rsidP="00585BB9">
      <w:pPr>
        <w:pStyle w:val="Heading3"/>
      </w:pPr>
      <w:bookmarkStart w:id="31" w:name="_Toc197593432"/>
      <w:r>
        <w:t>Types of Model Validation</w:t>
      </w:r>
      <w:bookmarkEnd w:id="31"/>
    </w:p>
    <w:p w14:paraId="65D786F3" w14:textId="77777777" w:rsidR="00585BB9" w:rsidRPr="00585BB9" w:rsidRDefault="00585BB9" w:rsidP="00585BB9">
      <w:pPr>
        <w:pStyle w:val="Heading3"/>
      </w:pPr>
    </w:p>
    <w:p w14:paraId="1861011B" w14:textId="77777777" w:rsidR="00585BB9" w:rsidRPr="00821C19" w:rsidRDefault="00585BB9" w:rsidP="0099533A">
      <w:pPr>
        <w:pStyle w:val="Heading4"/>
      </w:pPr>
      <w:bookmarkStart w:id="32" w:name="_Toc197593433"/>
      <w:r w:rsidRPr="00821C19">
        <w:t>1. Train-Test Split</w:t>
      </w:r>
      <w:bookmarkEnd w:id="32"/>
    </w:p>
    <w:p w14:paraId="5C7420B4" w14:textId="77777777" w:rsidR="00585BB9" w:rsidRDefault="00585BB9" w:rsidP="00585BB9">
      <w:pPr>
        <w:pStyle w:val="p2"/>
        <w:rPr>
          <w:rFonts w:ascii="Arial" w:hAnsi="Arial" w:cs="Arial"/>
        </w:rPr>
      </w:pPr>
      <w:r w:rsidRPr="009B12B1">
        <w:rPr>
          <w:rFonts w:ascii="Arial" w:hAnsi="Arial" w:cs="Arial"/>
        </w:rPr>
        <w:t>Train test split is a method of ML model validation whereby new or untested data allows one to replicate the behavior of the model under testing. Here is a sample of the operation:</w:t>
      </w:r>
    </w:p>
    <w:p w14:paraId="6E17868F" w14:textId="77777777" w:rsidR="00585BB9" w:rsidRDefault="00585BB9" w:rsidP="00585BB9">
      <w:pPr>
        <w:pStyle w:val="p2"/>
        <w:rPr>
          <w:rStyle w:val="s1"/>
          <w:rFonts w:eastAsiaTheme="majorEastAsia"/>
        </w:rPr>
      </w:pPr>
      <w:r w:rsidRPr="002C307A">
        <w:rPr>
          <w:rStyle w:val="s1"/>
          <w:rFonts w:eastAsiaTheme="majorEastAsia"/>
          <w:noProof/>
        </w:rPr>
        <w:drawing>
          <wp:inline distT="0" distB="0" distL="0" distR="0" wp14:anchorId="7FA18529" wp14:editId="727E6144">
            <wp:extent cx="5943600" cy="1897380"/>
            <wp:effectExtent l="0" t="0" r="0" b="0"/>
            <wp:docPr id="399976350" name="Picture 1" descr="A diagram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6350" name="Picture 1" descr="A diagram of a test&#10;&#10;AI-generated content may be incorrect."/>
                    <pic:cNvPicPr/>
                  </pic:nvPicPr>
                  <pic:blipFill>
                    <a:blip r:embed="rId45"/>
                    <a:stretch>
                      <a:fillRect/>
                    </a:stretch>
                  </pic:blipFill>
                  <pic:spPr>
                    <a:xfrm>
                      <a:off x="0" y="0"/>
                      <a:ext cx="5943600" cy="1897380"/>
                    </a:xfrm>
                    <a:prstGeom prst="rect">
                      <a:avLst/>
                    </a:prstGeom>
                  </pic:spPr>
                </pic:pic>
              </a:graphicData>
            </a:graphic>
          </wp:inline>
        </w:drawing>
      </w:r>
    </w:p>
    <w:p w14:paraId="17920EBE" w14:textId="77777777" w:rsidR="00585BB9" w:rsidRDefault="00585BB9" w:rsidP="00585BB9">
      <w:pPr>
        <w:pStyle w:val="p2"/>
        <w:rPr>
          <w:rStyle w:val="s1"/>
          <w:rFonts w:eastAsiaTheme="majorEastAsia"/>
        </w:rPr>
      </w:pPr>
      <w:r w:rsidRPr="00647984">
        <w:rPr>
          <w:rStyle w:val="s1"/>
          <w:rFonts w:eastAsiaTheme="majorEastAsia"/>
        </w:rPr>
        <w:t>Training (to develop the model) and testing (for model evaluation) are two sets created by the train-test split method using data. Although straightforward, if the split does not reflect the general data distribution, estimations may be unstable.</w:t>
      </w:r>
      <w:r>
        <w:rPr>
          <w:rStyle w:val="s1"/>
          <w:rFonts w:eastAsiaTheme="majorEastAsia"/>
        </w:rPr>
        <w:t xml:space="preserve"> </w:t>
      </w:r>
    </w:p>
    <w:p w14:paraId="594C4CFD" w14:textId="77777777" w:rsidR="00585BB9" w:rsidRPr="00821C19" w:rsidRDefault="00585BB9" w:rsidP="0099533A">
      <w:pPr>
        <w:pStyle w:val="Heading4"/>
      </w:pPr>
      <w:bookmarkStart w:id="33" w:name="_Toc197593434"/>
      <w:r w:rsidRPr="00821C19">
        <w:t>2. K-Fold Cross-Validation</w:t>
      </w:r>
      <w:bookmarkEnd w:id="33"/>
    </w:p>
    <w:p w14:paraId="5F326811" w14:textId="77777777" w:rsidR="00585BB9" w:rsidRDefault="00585BB9" w:rsidP="00585BB9">
      <w:pPr>
        <w:pStyle w:val="p2"/>
        <w:rPr>
          <w:rStyle w:val="s1"/>
          <w:rFonts w:eastAsiaTheme="majorEastAsia"/>
        </w:rPr>
      </w:pPr>
    </w:p>
    <w:p w14:paraId="2BCF2C11" w14:textId="77777777" w:rsidR="00585BB9" w:rsidRDefault="00585BB9" w:rsidP="00585BB9">
      <w:pPr>
        <w:pStyle w:val="p2"/>
        <w:rPr>
          <w:rStyle w:val="s1"/>
          <w:rFonts w:eastAsiaTheme="majorEastAsia"/>
        </w:rPr>
      </w:pPr>
      <w:r w:rsidRPr="00321D27">
        <w:rPr>
          <w:rStyle w:val="s1"/>
          <w:rFonts w:eastAsiaTheme="majorEastAsia"/>
        </w:rPr>
        <w:t>Working on the train-test split model, K-Fold cross-valuation divides the data into "k" equal sections as depicted in the image below.</w:t>
      </w:r>
    </w:p>
    <w:p w14:paraId="45DA647D" w14:textId="77777777" w:rsidR="00585BB9" w:rsidRDefault="00585BB9" w:rsidP="00585BB9">
      <w:pPr>
        <w:pStyle w:val="p2"/>
        <w:rPr>
          <w:rStyle w:val="s1"/>
          <w:rFonts w:eastAsiaTheme="majorEastAsia"/>
        </w:rPr>
      </w:pPr>
    </w:p>
    <w:p w14:paraId="664DE0DB" w14:textId="77777777" w:rsidR="00585BB9" w:rsidRDefault="00585BB9" w:rsidP="00585BB9">
      <w:pPr>
        <w:pStyle w:val="p2"/>
        <w:rPr>
          <w:rStyle w:val="s1"/>
          <w:rFonts w:eastAsiaTheme="majorEastAsia"/>
        </w:rPr>
      </w:pPr>
      <w:r w:rsidRPr="00F97497">
        <w:rPr>
          <w:rStyle w:val="s1"/>
          <w:rFonts w:eastAsiaTheme="majorEastAsia"/>
          <w:noProof/>
        </w:rPr>
        <w:lastRenderedPageBreak/>
        <w:drawing>
          <wp:inline distT="0" distB="0" distL="0" distR="0" wp14:anchorId="756652C7" wp14:editId="71829DD7">
            <wp:extent cx="5943600" cy="3404870"/>
            <wp:effectExtent l="0" t="0" r="0" b="0"/>
            <wp:docPr id="952621046" name="Picture 1" descr="A diagram of a cro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1046" name="Picture 1" descr="A diagram of a crossword&#10;&#10;AI-generated content may be incorrect."/>
                    <pic:cNvPicPr/>
                  </pic:nvPicPr>
                  <pic:blipFill>
                    <a:blip r:embed="rId46"/>
                    <a:stretch>
                      <a:fillRect/>
                    </a:stretch>
                  </pic:blipFill>
                  <pic:spPr>
                    <a:xfrm>
                      <a:off x="0" y="0"/>
                      <a:ext cx="5943600" cy="3404870"/>
                    </a:xfrm>
                    <a:prstGeom prst="rect">
                      <a:avLst/>
                    </a:prstGeom>
                  </pic:spPr>
                </pic:pic>
              </a:graphicData>
            </a:graphic>
          </wp:inline>
        </w:drawing>
      </w:r>
    </w:p>
    <w:p w14:paraId="54B81C68" w14:textId="77777777" w:rsidR="00585BB9" w:rsidRDefault="00585BB9" w:rsidP="00585BB9">
      <w:pPr>
        <w:pStyle w:val="p2"/>
        <w:rPr>
          <w:rStyle w:val="s1"/>
          <w:rFonts w:eastAsiaTheme="majorEastAsia"/>
        </w:rPr>
      </w:pPr>
    </w:p>
    <w:p w14:paraId="36269C5F" w14:textId="77777777" w:rsidR="00585BB9" w:rsidRDefault="00585BB9" w:rsidP="000A2F09">
      <w:pPr>
        <w:pStyle w:val="Heading4"/>
      </w:pPr>
      <w:bookmarkStart w:id="34" w:name="_Toc197593435"/>
      <w:r>
        <w:t>3. Stratified K-Fold Cross-Validation</w:t>
      </w:r>
      <w:bookmarkEnd w:id="34"/>
    </w:p>
    <w:p w14:paraId="0249B325" w14:textId="77777777" w:rsidR="00585BB9" w:rsidRDefault="00585BB9" w:rsidP="00585BB9">
      <w:pPr>
        <w:rPr>
          <w:sz w:val="2"/>
          <w:szCs w:val="2"/>
        </w:rPr>
      </w:pPr>
      <w:r w:rsidRPr="00854D17">
        <w:rPr>
          <w:rFonts w:ascii="Arial" w:hAnsi="Arial" w:cs="Arial"/>
        </w:rPr>
        <w:t>Stratified K-fold cross-valuation is a technique whereby data is shuffled then separated into "n" many portions. This guarantees that every component comprises a fair share of the datasets and can fix any disparities occurring during the training process.</w:t>
      </w:r>
      <w:r>
        <w:rPr>
          <w:sz w:val="2"/>
          <w:szCs w:val="2"/>
        </w:rPr>
        <w:fldChar w:fldCharType="begin"/>
      </w:r>
      <w:r>
        <w:rPr>
          <w:sz w:val="2"/>
          <w:szCs w:val="2"/>
        </w:rPr>
        <w:instrText xml:space="preserve"> INCLUDEPICTURE "/Users/oleksandr_pavlenko3/Library/Group Containers/UBF8T346G9.ms/WebArchiveCopyPasteTempFiles/com.microsoft.Word/65a578c9b4c1ea341ac889b5_XJZve.png" \* MERGEFORMATINET </w:instrText>
      </w:r>
      <w:r>
        <w:rPr>
          <w:sz w:val="2"/>
          <w:szCs w:val="2"/>
        </w:rPr>
        <w:fldChar w:fldCharType="separate"/>
      </w:r>
      <w:r>
        <w:rPr>
          <w:noProof/>
          <w:sz w:val="2"/>
          <w:szCs w:val="2"/>
        </w:rPr>
        <w:drawing>
          <wp:inline distT="0" distB="0" distL="0" distR="0" wp14:anchorId="3AEE438E" wp14:editId="61A28191">
            <wp:extent cx="5943600" cy="2157095"/>
            <wp:effectExtent l="0" t="0" r="0" b="1905"/>
            <wp:docPr id="218014658" name="Picture 2" descr="A bar graph demonstrating a stratified K-fold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ar graph demonstrating a stratified K-fold cross-valid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r>
        <w:rPr>
          <w:sz w:val="2"/>
          <w:szCs w:val="2"/>
        </w:rPr>
        <w:fldChar w:fldCharType="end"/>
      </w:r>
    </w:p>
    <w:p w14:paraId="606A429E" w14:textId="77777777" w:rsidR="00585BB9" w:rsidRDefault="00585BB9" w:rsidP="00585BB9"/>
    <w:p w14:paraId="678A9FBC" w14:textId="77777777" w:rsidR="00585BB9" w:rsidRDefault="00585BB9" w:rsidP="00585BB9">
      <w:pPr>
        <w:pStyle w:val="p2"/>
        <w:rPr>
          <w:rFonts w:ascii="Arial" w:hAnsi="Arial" w:cs="Arial"/>
        </w:rPr>
      </w:pPr>
      <w:r w:rsidRPr="00DB52B6">
        <w:rPr>
          <w:rFonts w:ascii="Arial" w:hAnsi="Arial" w:cs="Arial"/>
        </w:rPr>
        <w:t>Stratified K-Fold cross-valuation helps the model not favor the majority class and offers a more accurate assessment of its performance across all classes.</w:t>
      </w:r>
    </w:p>
    <w:p w14:paraId="4C1ED533" w14:textId="77777777" w:rsidR="00585BB9" w:rsidRDefault="00585BB9" w:rsidP="0099533A">
      <w:pPr>
        <w:pStyle w:val="Heading4"/>
      </w:pPr>
      <w:bookmarkStart w:id="35" w:name="_Toc197593436"/>
      <w:r>
        <w:lastRenderedPageBreak/>
        <w:t>4. Leave-One-Out Cross-Validation (LOOCV)</w:t>
      </w:r>
      <w:bookmarkEnd w:id="35"/>
    </w:p>
    <w:p w14:paraId="55E5E090" w14:textId="77777777" w:rsidR="00585BB9" w:rsidRDefault="00585BB9" w:rsidP="00585BB9">
      <w:pPr>
        <w:pStyle w:val="p2"/>
        <w:rPr>
          <w:rStyle w:val="s1"/>
          <w:rFonts w:eastAsiaTheme="majorEastAsia"/>
        </w:rPr>
      </w:pPr>
      <w:r w:rsidRPr="004A006A">
        <w:rPr>
          <w:rStyle w:val="s1"/>
          <w:rFonts w:eastAsiaTheme="majorEastAsia"/>
        </w:rPr>
        <w:t>LOOCV, a variant of the K-fold Cross Validation model, is a well-liked method whereby the whole dataset is split into folds. Every data point turns into its own test set, and the model is developed on the rest.</w:t>
      </w:r>
    </w:p>
    <w:p w14:paraId="6EE4E8C0" w14:textId="77777777" w:rsidR="00585BB9" w:rsidRDefault="00585BB9" w:rsidP="00585BB9">
      <w:pPr>
        <w:pStyle w:val="p2"/>
        <w:rPr>
          <w:rStyle w:val="s1"/>
          <w:rFonts w:eastAsiaTheme="majorEastAsia"/>
        </w:rPr>
      </w:pPr>
      <w:r w:rsidRPr="00875C2A">
        <w:rPr>
          <w:rStyle w:val="s1"/>
          <w:rFonts w:eastAsiaTheme="majorEastAsia"/>
          <w:noProof/>
        </w:rPr>
        <w:drawing>
          <wp:inline distT="0" distB="0" distL="0" distR="0" wp14:anchorId="32516F7E" wp14:editId="792F0A1D">
            <wp:extent cx="5943600" cy="2858135"/>
            <wp:effectExtent l="0" t="0" r="0" b="0"/>
            <wp:docPr id="1833142648" name="Picture 1" descr="A computer screen 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2648" name="Picture 1" descr="A computer screen shot of a keyboard&#10;&#10;AI-generated content may be incorrect."/>
                    <pic:cNvPicPr/>
                  </pic:nvPicPr>
                  <pic:blipFill>
                    <a:blip r:embed="rId48"/>
                    <a:stretch>
                      <a:fillRect/>
                    </a:stretch>
                  </pic:blipFill>
                  <pic:spPr>
                    <a:xfrm>
                      <a:off x="0" y="0"/>
                      <a:ext cx="5943600" cy="2858135"/>
                    </a:xfrm>
                    <a:prstGeom prst="rect">
                      <a:avLst/>
                    </a:prstGeom>
                  </pic:spPr>
                </pic:pic>
              </a:graphicData>
            </a:graphic>
          </wp:inline>
        </w:drawing>
      </w:r>
    </w:p>
    <w:p w14:paraId="5EC1F1ED" w14:textId="77777777" w:rsidR="00585BB9" w:rsidRDefault="00585BB9" w:rsidP="00585BB9">
      <w:pPr>
        <w:pStyle w:val="p2"/>
        <w:rPr>
          <w:rStyle w:val="s1"/>
          <w:rFonts w:eastAsiaTheme="majorEastAsia"/>
        </w:rPr>
      </w:pPr>
    </w:p>
    <w:p w14:paraId="516B0BC1" w14:textId="77777777" w:rsidR="00585BB9" w:rsidRDefault="00585BB9" w:rsidP="00585BB9">
      <w:pPr>
        <w:pStyle w:val="p2"/>
        <w:rPr>
          <w:rStyle w:val="s1"/>
          <w:rFonts w:eastAsiaTheme="majorEastAsia"/>
        </w:rPr>
      </w:pPr>
      <w:r w:rsidRPr="00F865F4">
        <w:rPr>
          <w:rStyle w:val="s1"/>
          <w:rFonts w:eastAsiaTheme="majorEastAsia"/>
        </w:rPr>
        <w:t>LOOCV can be computationally costly for big datasets even if it offers the most accurate performance estimate.</w:t>
      </w:r>
    </w:p>
    <w:p w14:paraId="12AED238" w14:textId="77777777" w:rsidR="00585BB9" w:rsidRDefault="00585BB9" w:rsidP="0099533A">
      <w:pPr>
        <w:pStyle w:val="Heading4"/>
      </w:pPr>
      <w:bookmarkStart w:id="36" w:name="_Toc197593437"/>
      <w:r>
        <w:t>5. Holdout Validation</w:t>
      </w:r>
      <w:bookmarkEnd w:id="36"/>
    </w:p>
    <w:p w14:paraId="57C35F6C" w14:textId="77777777" w:rsidR="00585BB9" w:rsidRDefault="00585BB9" w:rsidP="00585BB9">
      <w:pPr>
        <w:pStyle w:val="p2"/>
        <w:rPr>
          <w:rStyle w:val="s1"/>
          <w:rFonts w:eastAsiaTheme="majorEastAsia"/>
        </w:rPr>
      </w:pPr>
      <w:r w:rsidRPr="00426B13">
        <w:rPr>
          <w:rStyle w:val="s1"/>
          <w:rFonts w:eastAsiaTheme="majorEastAsia"/>
        </w:rPr>
        <w:t>Holdout validation is the process of reserving some data for review, much as in a train-test split. But this is kept out during the whole training process and assessed just after a final model is developed.</w:t>
      </w:r>
    </w:p>
    <w:p w14:paraId="7D308B19" w14:textId="77777777" w:rsidR="00585BB9" w:rsidRDefault="00585BB9" w:rsidP="00585BB9">
      <w:pPr>
        <w:pStyle w:val="p2"/>
        <w:rPr>
          <w:rStyle w:val="s1"/>
          <w:rFonts w:eastAsiaTheme="majorEastAsia"/>
        </w:rPr>
      </w:pPr>
    </w:p>
    <w:p w14:paraId="4A552841" w14:textId="77777777" w:rsidR="00585BB9" w:rsidRDefault="00585BB9" w:rsidP="00585BB9">
      <w:pPr>
        <w:pStyle w:val="p2"/>
        <w:rPr>
          <w:rStyle w:val="s1"/>
          <w:rFonts w:eastAsiaTheme="majorEastAsia"/>
        </w:rPr>
      </w:pPr>
      <w:r w:rsidRPr="00137E87">
        <w:rPr>
          <w:rStyle w:val="s1"/>
          <w:rFonts w:eastAsiaTheme="majorEastAsia"/>
          <w:noProof/>
        </w:rPr>
        <w:lastRenderedPageBreak/>
        <w:drawing>
          <wp:inline distT="0" distB="0" distL="0" distR="0" wp14:anchorId="1CA3F678" wp14:editId="59331DB4">
            <wp:extent cx="5943600" cy="3139440"/>
            <wp:effectExtent l="0" t="0" r="0" b="0"/>
            <wp:docPr id="1098622608" name="Picture 1" descr="A diagram of a train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2608" name="Picture 1" descr="A diagram of a training model&#10;&#10;AI-generated content may be incorrect."/>
                    <pic:cNvPicPr/>
                  </pic:nvPicPr>
                  <pic:blipFill>
                    <a:blip r:embed="rId49"/>
                    <a:stretch>
                      <a:fillRect/>
                    </a:stretch>
                  </pic:blipFill>
                  <pic:spPr>
                    <a:xfrm>
                      <a:off x="0" y="0"/>
                      <a:ext cx="5943600" cy="3139440"/>
                    </a:xfrm>
                    <a:prstGeom prst="rect">
                      <a:avLst/>
                    </a:prstGeom>
                  </pic:spPr>
                </pic:pic>
              </a:graphicData>
            </a:graphic>
          </wp:inline>
        </w:drawing>
      </w:r>
    </w:p>
    <w:p w14:paraId="3FF62E4A" w14:textId="77777777" w:rsidR="00585BB9" w:rsidRDefault="00585BB9" w:rsidP="00585BB9">
      <w:pPr>
        <w:pStyle w:val="p2"/>
        <w:rPr>
          <w:rStyle w:val="s1"/>
          <w:rFonts w:eastAsiaTheme="majorEastAsia"/>
        </w:rPr>
      </w:pPr>
      <w:r w:rsidRPr="00637CA0">
        <w:rPr>
          <w:rStyle w:val="s1"/>
          <w:rFonts w:eastAsiaTheme="majorEastAsia"/>
        </w:rPr>
        <w:t>Constant updating datasets can benefit from this since the holdout set allows one to assess the performance of the model on most recent data.</w:t>
      </w:r>
    </w:p>
    <w:p w14:paraId="625A9D34" w14:textId="77777777" w:rsidR="00585BB9" w:rsidRDefault="00585BB9" w:rsidP="00585BB9">
      <w:pPr>
        <w:pStyle w:val="p2"/>
        <w:rPr>
          <w:rStyle w:val="s1"/>
          <w:rFonts w:eastAsiaTheme="majorEastAsia"/>
        </w:rPr>
      </w:pPr>
    </w:p>
    <w:p w14:paraId="494DC94E" w14:textId="77777777" w:rsidR="00585BB9" w:rsidRDefault="00585BB9" w:rsidP="0099533A">
      <w:pPr>
        <w:pStyle w:val="Heading4"/>
      </w:pPr>
      <w:bookmarkStart w:id="37" w:name="_Toc197593438"/>
      <w:r>
        <w:t>6. Time Series Cross-Validation</w:t>
      </w:r>
      <w:bookmarkEnd w:id="37"/>
    </w:p>
    <w:p w14:paraId="48308103" w14:textId="77777777" w:rsidR="00585BB9" w:rsidRPr="004E74EC" w:rsidRDefault="00585BB9" w:rsidP="00585BB9">
      <w:pPr>
        <w:pStyle w:val="p2"/>
        <w:rPr>
          <w:rStyle w:val="s1"/>
          <w:rFonts w:eastAsiaTheme="majorEastAsia"/>
        </w:rPr>
      </w:pPr>
      <w:r w:rsidRPr="004E74EC">
        <w:rPr>
          <w:rStyle w:val="s1"/>
          <w:rFonts w:eastAsiaTheme="majorEastAsia"/>
        </w:rPr>
        <w:t>In time series, cross-validation is a method using overlapping windows. </w:t>
      </w:r>
    </w:p>
    <w:p w14:paraId="07D23B77" w14:textId="77777777" w:rsidR="00585BB9" w:rsidRDefault="00585BB9" w:rsidP="00585BB9">
      <w:pPr>
        <w:pStyle w:val="p2"/>
        <w:rPr>
          <w:rStyle w:val="s1"/>
          <w:rFonts w:eastAsiaTheme="majorEastAsia"/>
        </w:rPr>
      </w:pPr>
      <w:r w:rsidRPr="004E74EC">
        <w:rPr>
          <w:rStyle w:val="s1"/>
          <w:rFonts w:eastAsiaTheme="majorEastAsia"/>
        </w:rPr>
        <w:t>The model trains on one window and evaluates on the next, moving sequentially through the data. This explains the natural temporal dependencies found in time series data and offers a more realistic evaluation of the future value prediction capacity of the model.</w:t>
      </w:r>
    </w:p>
    <w:p w14:paraId="274002DF" w14:textId="77777777" w:rsidR="00585BB9" w:rsidRDefault="00585BB9" w:rsidP="00585BB9">
      <w:pPr>
        <w:pStyle w:val="p2"/>
        <w:rPr>
          <w:rStyle w:val="s1"/>
          <w:rFonts w:eastAsiaTheme="majorEastAsia"/>
        </w:rPr>
      </w:pPr>
    </w:p>
    <w:p w14:paraId="5DBAF928" w14:textId="77777777" w:rsidR="00585BB9" w:rsidRDefault="00585BB9" w:rsidP="00585BB9">
      <w:pPr>
        <w:pStyle w:val="p2"/>
        <w:rPr>
          <w:rStyle w:val="s1"/>
          <w:rFonts w:eastAsiaTheme="majorEastAsia"/>
        </w:rPr>
      </w:pPr>
      <w:r w:rsidRPr="004F2FB2">
        <w:rPr>
          <w:rStyle w:val="s1"/>
          <w:rFonts w:eastAsiaTheme="majorEastAsia"/>
          <w:noProof/>
        </w:rPr>
        <w:lastRenderedPageBreak/>
        <w:drawing>
          <wp:inline distT="0" distB="0" distL="0" distR="0" wp14:anchorId="19076081" wp14:editId="4B0DEDBC">
            <wp:extent cx="5943600" cy="2736215"/>
            <wp:effectExtent l="0" t="0" r="0" b="0"/>
            <wp:docPr id="834742350" name="Picture 1" descr="A diagram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2350" name="Picture 1" descr="A diagram of a test&#10;&#10;AI-generated content may be incorrect."/>
                    <pic:cNvPicPr/>
                  </pic:nvPicPr>
                  <pic:blipFill>
                    <a:blip r:embed="rId50"/>
                    <a:stretch>
                      <a:fillRect/>
                    </a:stretch>
                  </pic:blipFill>
                  <pic:spPr>
                    <a:xfrm>
                      <a:off x="0" y="0"/>
                      <a:ext cx="5943600" cy="2736215"/>
                    </a:xfrm>
                    <a:prstGeom prst="rect">
                      <a:avLst/>
                    </a:prstGeom>
                  </pic:spPr>
                </pic:pic>
              </a:graphicData>
            </a:graphic>
          </wp:inline>
        </w:drawing>
      </w:r>
    </w:p>
    <w:p w14:paraId="68F54CB2" w14:textId="77777777" w:rsidR="00585BB9" w:rsidRDefault="00585BB9" w:rsidP="0099533A">
      <w:pPr>
        <w:pStyle w:val="Heading4"/>
        <w:rPr>
          <w:rStyle w:val="s1"/>
        </w:rPr>
      </w:pPr>
      <w:bookmarkStart w:id="38" w:name="_Toc197593439"/>
      <w:r>
        <w:rPr>
          <w:rStyle w:val="s1"/>
        </w:rPr>
        <w:t>Additional Validation Techniques</w:t>
      </w:r>
      <w:bookmarkEnd w:id="38"/>
      <w:r>
        <w:rPr>
          <w:rStyle w:val="s1"/>
        </w:rPr>
        <w:t xml:space="preserve"> </w:t>
      </w:r>
    </w:p>
    <w:p w14:paraId="258C2859" w14:textId="77777777" w:rsidR="00585BB9" w:rsidRDefault="00585BB9" w:rsidP="00585BB9">
      <w:pPr>
        <w:pStyle w:val="mg"/>
        <w:numPr>
          <w:ilvl w:val="0"/>
          <w:numId w:val="35"/>
        </w:numPr>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Nested Cross-Validation</w:t>
      </w:r>
    </w:p>
    <w:p w14:paraId="0CF4B673" w14:textId="77777777" w:rsidR="00585BB9" w:rsidRDefault="00585BB9" w:rsidP="00585BB9">
      <w:pPr>
        <w:pStyle w:val="mg"/>
        <w:numPr>
          <w:ilvl w:val="0"/>
          <w:numId w:val="35"/>
        </w:numPr>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Random Subsampling</w:t>
      </w:r>
    </w:p>
    <w:p w14:paraId="230824A2" w14:textId="77777777" w:rsidR="00585BB9" w:rsidRDefault="00585BB9" w:rsidP="00585BB9">
      <w:pPr>
        <w:pStyle w:val="mg"/>
        <w:numPr>
          <w:ilvl w:val="0"/>
          <w:numId w:val="35"/>
        </w:numPr>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Bootstrapping</w:t>
      </w:r>
    </w:p>
    <w:p w14:paraId="0A721FF0" w14:textId="77777777" w:rsidR="00585BB9" w:rsidRDefault="00585BB9" w:rsidP="00585BB9">
      <w:pPr>
        <w:pStyle w:val="p2"/>
        <w:rPr>
          <w:rStyle w:val="s1"/>
          <w:rFonts w:eastAsiaTheme="majorEastAsia"/>
        </w:rPr>
      </w:pPr>
    </w:p>
    <w:p w14:paraId="573FFFCB" w14:textId="77777777" w:rsidR="00585BB9" w:rsidRDefault="00585BB9" w:rsidP="0099533A">
      <w:pPr>
        <w:pStyle w:val="Heading4"/>
      </w:pPr>
      <w:bookmarkStart w:id="39" w:name="_Toc197593440"/>
      <w:r>
        <w:t>Error-based Metrics</w:t>
      </w:r>
      <w:bookmarkEnd w:id="39"/>
    </w:p>
    <w:p w14:paraId="4D450522" w14:textId="77777777" w:rsidR="00585BB9" w:rsidRDefault="00585BB9" w:rsidP="00585BB9">
      <w:pPr>
        <w:numPr>
          <w:ilvl w:val="0"/>
          <w:numId w:val="30"/>
        </w:numPr>
        <w:spacing w:before="100" w:beforeAutospacing="1" w:after="100" w:afterAutospacing="1" w:line="240" w:lineRule="auto"/>
        <w:rPr>
          <w:rFonts w:ascii="Arial" w:hAnsi="Arial" w:cs="Arial"/>
        </w:rPr>
      </w:pPr>
      <w:r>
        <w:rPr>
          <w:rStyle w:val="Strong"/>
          <w:rFonts w:ascii="Arial" w:eastAsiaTheme="majorEastAsia" w:hAnsi="Arial" w:cs="Arial"/>
        </w:rPr>
        <w:t>Mean Squared Error (MSE):</w:t>
      </w:r>
      <w:r>
        <w:rPr>
          <w:rStyle w:val="apple-converted-space"/>
          <w:rFonts w:ascii="Arial" w:eastAsiaTheme="majorEastAsia" w:hAnsi="Arial" w:cs="Arial"/>
          <w:b/>
          <w:bCs/>
        </w:rPr>
        <w:t> </w:t>
      </w:r>
      <w:r>
        <w:rPr>
          <w:rFonts w:ascii="Arial" w:hAnsi="Arial" w:cs="Arial"/>
        </w:rPr>
        <w:t>Measures the average squared difference between predicted and actual values.</w:t>
      </w:r>
    </w:p>
    <w:p w14:paraId="6BE2C2E3" w14:textId="77777777" w:rsidR="00585BB9" w:rsidRDefault="00585BB9" w:rsidP="00585BB9">
      <w:pPr>
        <w:numPr>
          <w:ilvl w:val="0"/>
          <w:numId w:val="30"/>
        </w:numPr>
        <w:spacing w:before="100" w:beforeAutospacing="1" w:after="100" w:afterAutospacing="1" w:line="240" w:lineRule="auto"/>
        <w:rPr>
          <w:rFonts w:ascii="Arial" w:hAnsi="Arial" w:cs="Arial"/>
        </w:rPr>
      </w:pPr>
      <w:r>
        <w:rPr>
          <w:rStyle w:val="Strong"/>
          <w:rFonts w:ascii="Arial" w:eastAsiaTheme="majorEastAsia" w:hAnsi="Arial" w:cs="Arial"/>
        </w:rPr>
        <w:t>Mean Absolute Error (MAE):</w:t>
      </w:r>
      <w:r>
        <w:rPr>
          <w:rStyle w:val="apple-converted-space"/>
          <w:rFonts w:ascii="Arial" w:eastAsiaTheme="majorEastAsia" w:hAnsi="Arial" w:cs="Arial"/>
          <w:b/>
          <w:bCs/>
        </w:rPr>
        <w:t> </w:t>
      </w:r>
      <w:r>
        <w:rPr>
          <w:rFonts w:ascii="Arial" w:hAnsi="Arial" w:cs="Arial"/>
        </w:rPr>
        <w:t>Measures the average absolute difference between predicted and actual values.</w:t>
      </w:r>
    </w:p>
    <w:p w14:paraId="755B80FD" w14:textId="77777777" w:rsidR="00585BB9" w:rsidRDefault="00585BB9" w:rsidP="00585BB9">
      <w:pPr>
        <w:numPr>
          <w:ilvl w:val="0"/>
          <w:numId w:val="30"/>
        </w:numPr>
        <w:spacing w:before="100" w:beforeAutospacing="1" w:after="100" w:afterAutospacing="1" w:line="240" w:lineRule="auto"/>
        <w:rPr>
          <w:rFonts w:ascii="Arial" w:hAnsi="Arial" w:cs="Arial"/>
        </w:rPr>
      </w:pPr>
      <w:r>
        <w:rPr>
          <w:rStyle w:val="Strong"/>
          <w:rFonts w:ascii="Arial" w:eastAsiaTheme="majorEastAsia" w:hAnsi="Arial" w:cs="Arial"/>
        </w:rPr>
        <w:t>Root Mean Squared Error (RMSE):</w:t>
      </w:r>
      <w:r>
        <w:rPr>
          <w:rStyle w:val="apple-converted-space"/>
          <w:rFonts w:ascii="Arial" w:eastAsiaTheme="majorEastAsia" w:hAnsi="Arial" w:cs="Arial"/>
        </w:rPr>
        <w:t> </w:t>
      </w:r>
      <w:r>
        <w:rPr>
          <w:rFonts w:ascii="Arial" w:hAnsi="Arial" w:cs="Arial"/>
        </w:rPr>
        <w:t>The square root of MSE helps interpret errors in the same units as the target variable.</w:t>
      </w:r>
    </w:p>
    <w:p w14:paraId="527053C8" w14:textId="77777777" w:rsidR="00585BB9" w:rsidRDefault="00585BB9" w:rsidP="00585BB9">
      <w:pPr>
        <w:pStyle w:val="p2"/>
        <w:rPr>
          <w:rStyle w:val="s1"/>
          <w:rFonts w:eastAsiaTheme="majorEastAsia"/>
        </w:rPr>
      </w:pPr>
    </w:p>
    <w:p w14:paraId="3A4B12D2" w14:textId="77777777" w:rsidR="00585BB9" w:rsidRDefault="00585BB9" w:rsidP="00585BB9">
      <w:pPr>
        <w:pStyle w:val="p2"/>
        <w:rPr>
          <w:rStyle w:val="s1"/>
          <w:rFonts w:eastAsiaTheme="majorEastAsia"/>
        </w:rPr>
      </w:pPr>
    </w:p>
    <w:p w14:paraId="6D1DE318" w14:textId="77777777" w:rsidR="00585BB9" w:rsidRPr="00676D4E" w:rsidRDefault="00585BB9" w:rsidP="0099533A">
      <w:pPr>
        <w:pStyle w:val="Heading4"/>
      </w:pPr>
      <w:bookmarkStart w:id="40" w:name="_Toc197593441"/>
      <w:r w:rsidRPr="00676D4E">
        <w:t>Classification-specific Metrics</w:t>
      </w:r>
      <w:bookmarkEnd w:id="40"/>
    </w:p>
    <w:p w14:paraId="2E9E03A2" w14:textId="77777777" w:rsidR="00585BB9" w:rsidRPr="00676D4E" w:rsidRDefault="00585BB9" w:rsidP="00585BB9">
      <w:pPr>
        <w:numPr>
          <w:ilvl w:val="0"/>
          <w:numId w:val="31"/>
        </w:numPr>
        <w:spacing w:before="100" w:beforeAutospacing="1" w:after="100" w:afterAutospacing="1" w:line="240" w:lineRule="auto"/>
        <w:rPr>
          <w:rFonts w:ascii="Arial" w:hAnsi="Arial" w:cs="Arial"/>
        </w:rPr>
      </w:pPr>
      <w:r w:rsidRPr="00676D4E">
        <w:rPr>
          <w:rFonts w:ascii="Arial" w:hAnsi="Arial" w:cs="Arial"/>
          <w:b/>
          <w:bCs/>
        </w:rPr>
        <w:t>Accuracy:</w:t>
      </w:r>
      <w:r w:rsidRPr="00676D4E">
        <w:rPr>
          <w:rFonts w:ascii="Arial" w:hAnsi="Arial" w:cs="Arial"/>
        </w:rPr>
        <w:t> Proportion of correct predictions.</w:t>
      </w:r>
    </w:p>
    <w:p w14:paraId="7EFE37B0" w14:textId="77777777" w:rsidR="00585BB9" w:rsidRPr="00676D4E" w:rsidRDefault="00585BB9" w:rsidP="00585BB9">
      <w:pPr>
        <w:numPr>
          <w:ilvl w:val="0"/>
          <w:numId w:val="31"/>
        </w:numPr>
        <w:spacing w:before="100" w:beforeAutospacing="1" w:after="100" w:afterAutospacing="1" w:line="240" w:lineRule="auto"/>
        <w:rPr>
          <w:rFonts w:ascii="Arial" w:hAnsi="Arial" w:cs="Arial"/>
        </w:rPr>
      </w:pPr>
      <w:r w:rsidRPr="00676D4E">
        <w:rPr>
          <w:rFonts w:ascii="Arial" w:hAnsi="Arial" w:cs="Arial"/>
          <w:b/>
          <w:bCs/>
        </w:rPr>
        <w:lastRenderedPageBreak/>
        <w:t>Precision: </w:t>
      </w:r>
      <w:r w:rsidRPr="00676D4E">
        <w:rPr>
          <w:rFonts w:ascii="Arial" w:hAnsi="Arial" w:cs="Arial"/>
        </w:rPr>
        <w:t xml:space="preserve">Proportion of positive predictions that are </w:t>
      </w:r>
      <w:proofErr w:type="gramStart"/>
      <w:r w:rsidRPr="00676D4E">
        <w:rPr>
          <w:rFonts w:ascii="Arial" w:hAnsi="Arial" w:cs="Arial"/>
        </w:rPr>
        <w:t>actually positive</w:t>
      </w:r>
      <w:proofErr w:type="gramEnd"/>
      <w:r w:rsidRPr="00676D4E">
        <w:rPr>
          <w:rFonts w:ascii="Arial" w:hAnsi="Arial" w:cs="Arial"/>
        </w:rPr>
        <w:t>.</w:t>
      </w:r>
    </w:p>
    <w:p w14:paraId="79AB52F8" w14:textId="77777777" w:rsidR="00585BB9" w:rsidRPr="00676D4E" w:rsidRDefault="00585BB9" w:rsidP="00585BB9">
      <w:pPr>
        <w:numPr>
          <w:ilvl w:val="0"/>
          <w:numId w:val="31"/>
        </w:numPr>
        <w:spacing w:before="100" w:beforeAutospacing="1" w:after="100" w:afterAutospacing="1" w:line="240" w:lineRule="auto"/>
        <w:rPr>
          <w:rFonts w:ascii="Arial" w:hAnsi="Arial" w:cs="Arial"/>
        </w:rPr>
      </w:pPr>
      <w:r w:rsidRPr="00676D4E">
        <w:rPr>
          <w:rFonts w:ascii="Arial" w:hAnsi="Arial" w:cs="Arial"/>
          <w:b/>
          <w:bCs/>
        </w:rPr>
        <w:t>Recall: </w:t>
      </w:r>
      <w:r w:rsidRPr="00676D4E">
        <w:rPr>
          <w:rFonts w:ascii="Arial" w:hAnsi="Arial" w:cs="Arial"/>
        </w:rPr>
        <w:t>Proportion of actual positives that are correctly identified.</w:t>
      </w:r>
    </w:p>
    <w:p w14:paraId="3C9AF3D9" w14:textId="77777777" w:rsidR="00585BB9" w:rsidRPr="00676D4E" w:rsidRDefault="00585BB9" w:rsidP="00585BB9">
      <w:pPr>
        <w:numPr>
          <w:ilvl w:val="0"/>
          <w:numId w:val="31"/>
        </w:numPr>
        <w:spacing w:before="100" w:beforeAutospacing="1" w:after="100" w:afterAutospacing="1" w:line="240" w:lineRule="auto"/>
        <w:rPr>
          <w:rFonts w:ascii="Arial" w:hAnsi="Arial" w:cs="Arial"/>
        </w:rPr>
      </w:pPr>
      <w:r w:rsidRPr="00676D4E">
        <w:rPr>
          <w:rFonts w:ascii="Arial" w:hAnsi="Arial" w:cs="Arial"/>
          <w:b/>
          <w:bCs/>
        </w:rPr>
        <w:t>F1-Score: </w:t>
      </w:r>
      <w:r w:rsidRPr="00676D4E">
        <w:rPr>
          <w:rFonts w:ascii="Arial" w:hAnsi="Arial" w:cs="Arial"/>
        </w:rPr>
        <w:t>Harmonic mean of precision and recall, balancing both metrics.</w:t>
      </w:r>
    </w:p>
    <w:p w14:paraId="1F899A22" w14:textId="77777777" w:rsidR="00585BB9" w:rsidRDefault="00585BB9" w:rsidP="0099533A">
      <w:pPr>
        <w:pStyle w:val="Heading3"/>
      </w:pPr>
      <w:bookmarkStart w:id="41" w:name="_Toc197593442"/>
      <w:r>
        <w:t>Handling Imbalanced Datasets during Validation</w:t>
      </w:r>
      <w:bookmarkEnd w:id="41"/>
    </w:p>
    <w:p w14:paraId="7CEADD12" w14:textId="77777777" w:rsidR="00585BB9" w:rsidRPr="005B3A25" w:rsidRDefault="00585BB9" w:rsidP="00585BB9">
      <w:pPr>
        <w:rPr>
          <w:rStyle w:val="s1"/>
          <w:rFonts w:eastAsiaTheme="majorEastAsia"/>
        </w:rPr>
      </w:pPr>
      <w:r w:rsidRPr="005B3A25">
        <w:rPr>
          <w:rStyle w:val="s1"/>
          <w:rFonts w:eastAsiaTheme="majorEastAsia"/>
        </w:rPr>
        <w:t>For imbalanced datasets, conventional measurements including accuracy, precision, and recall might distort model validation. Inaccurate representation of the performance of the model can result from dataset bias.</w:t>
      </w:r>
    </w:p>
    <w:p w14:paraId="592FE9C2" w14:textId="77777777" w:rsidR="00585BB9" w:rsidRDefault="00585BB9" w:rsidP="00585BB9">
      <w:pPr>
        <w:pStyle w:val="p2"/>
        <w:rPr>
          <w:rFonts w:ascii="Arial" w:hAnsi="Arial" w:cs="Arial"/>
        </w:rPr>
      </w:pPr>
      <w:r>
        <w:rPr>
          <w:rStyle w:val="s1"/>
          <w:rFonts w:eastAsiaTheme="majorEastAsia"/>
        </w:rPr>
        <w:t>In such situation it</w:t>
      </w:r>
      <w:r>
        <w:rPr>
          <w:rFonts w:ascii="Arial" w:hAnsi="Arial" w:cs="Arial"/>
        </w:rPr>
        <w:t xml:space="preserve"> is crucial to use metrics designed explicitly for imbalanced datasets, such as:</w:t>
      </w:r>
    </w:p>
    <w:p w14:paraId="1E2798D0" w14:textId="77777777" w:rsidR="00585BB9" w:rsidRPr="000F32C8" w:rsidRDefault="00585BB9" w:rsidP="00585BB9">
      <w:pPr>
        <w:numPr>
          <w:ilvl w:val="0"/>
          <w:numId w:val="33"/>
        </w:numPr>
        <w:spacing w:before="100" w:beforeAutospacing="1" w:after="100" w:afterAutospacing="1" w:line="240" w:lineRule="auto"/>
        <w:rPr>
          <w:rStyle w:val="Strong"/>
          <w:rFonts w:ascii="Arial" w:eastAsiaTheme="majorEastAsia" w:hAnsi="Arial" w:cs="Arial"/>
        </w:rPr>
      </w:pPr>
      <w:r w:rsidRPr="000F32C8">
        <w:rPr>
          <w:rStyle w:val="Strong"/>
          <w:rFonts w:ascii="Arial" w:eastAsiaTheme="majorEastAsia" w:hAnsi="Arial" w:cs="Arial"/>
        </w:rPr>
        <w:t xml:space="preserve">F1-score: Balances their relevance by the harmonic </w:t>
      </w:r>
      <w:proofErr w:type="gramStart"/>
      <w:r w:rsidRPr="000F32C8">
        <w:rPr>
          <w:rStyle w:val="Strong"/>
          <w:rFonts w:ascii="Arial" w:eastAsiaTheme="majorEastAsia" w:hAnsi="Arial" w:cs="Arial"/>
        </w:rPr>
        <w:t>mean</w:t>
      </w:r>
      <w:proofErr w:type="gramEnd"/>
      <w:r w:rsidRPr="000F32C8">
        <w:rPr>
          <w:rStyle w:val="Strong"/>
          <w:rFonts w:ascii="Arial" w:eastAsiaTheme="majorEastAsia" w:hAnsi="Arial" w:cs="Arial"/>
        </w:rPr>
        <w:t xml:space="preserve"> of precision and recall, therefore accounting for both measurements.</w:t>
      </w:r>
    </w:p>
    <w:p w14:paraId="701E152A" w14:textId="77777777" w:rsidR="00585BB9" w:rsidRPr="000C04BD" w:rsidRDefault="00585BB9" w:rsidP="00585BB9">
      <w:pPr>
        <w:numPr>
          <w:ilvl w:val="0"/>
          <w:numId w:val="33"/>
        </w:numPr>
        <w:spacing w:before="100" w:beforeAutospacing="1" w:after="100" w:afterAutospacing="1" w:line="240" w:lineRule="auto"/>
        <w:rPr>
          <w:rStyle w:val="Strong"/>
          <w:rFonts w:ascii="Arial" w:hAnsi="Arial" w:cs="Arial"/>
          <w:b w:val="0"/>
          <w:bCs w:val="0"/>
        </w:rPr>
      </w:pPr>
      <w:r w:rsidRPr="000C04BD">
        <w:rPr>
          <w:rStyle w:val="Strong"/>
          <w:rFonts w:ascii="Arial" w:eastAsiaTheme="majorEastAsia" w:hAnsi="Arial" w:cs="Arial"/>
        </w:rPr>
        <w:t>G-Mean: Calculates the geometric mean of sensitivity for every class, therefore offering a better whole performance picture across all classes.</w:t>
      </w:r>
    </w:p>
    <w:p w14:paraId="4D1ECF8A" w14:textId="77777777" w:rsidR="00585BB9" w:rsidRPr="009F3411" w:rsidRDefault="00585BB9" w:rsidP="00585BB9">
      <w:pPr>
        <w:numPr>
          <w:ilvl w:val="0"/>
          <w:numId w:val="33"/>
        </w:numPr>
        <w:spacing w:before="100" w:beforeAutospacing="1" w:after="100" w:afterAutospacing="1" w:line="240" w:lineRule="auto"/>
        <w:rPr>
          <w:rStyle w:val="Strong"/>
          <w:rFonts w:ascii="Arial" w:hAnsi="Arial" w:cs="Arial"/>
          <w:b w:val="0"/>
          <w:bCs w:val="0"/>
        </w:rPr>
      </w:pPr>
      <w:r w:rsidRPr="00BE3212">
        <w:rPr>
          <w:rStyle w:val="Strong"/>
          <w:rFonts w:ascii="Arial" w:eastAsiaTheme="majorEastAsia" w:hAnsi="Arial" w:cs="Arial"/>
        </w:rPr>
        <w:t>AUC-ROC: Assesses the model's capacity to differentiate between classes, providing a reliable evaluation irrespective of class distribution.</w:t>
      </w:r>
    </w:p>
    <w:p w14:paraId="320CAE89" w14:textId="77777777" w:rsidR="00585BB9" w:rsidRPr="009F3411" w:rsidRDefault="00585BB9" w:rsidP="00585BB9">
      <w:pPr>
        <w:numPr>
          <w:ilvl w:val="0"/>
          <w:numId w:val="33"/>
        </w:numPr>
        <w:spacing w:before="100" w:beforeAutospacing="1" w:after="100" w:afterAutospacing="1" w:line="240" w:lineRule="auto"/>
        <w:rPr>
          <w:rStyle w:val="s1"/>
          <w:rFonts w:ascii="Arial" w:hAnsi="Arial" w:cs="Arial"/>
        </w:rPr>
      </w:pPr>
      <w:r w:rsidRPr="009F3411">
        <w:rPr>
          <w:rStyle w:val="Strong"/>
          <w:rFonts w:ascii="Arial" w:eastAsiaTheme="majorEastAsia" w:hAnsi="Arial" w:cs="Arial"/>
        </w:rPr>
        <w:t>Precision-Recall Curves: The model's performance under diverse conditions can be better understood by visualizing the trade-off between precision and recall across multiple thresholds.</w:t>
      </w:r>
    </w:p>
    <w:p w14:paraId="2B908999" w14:textId="77777777" w:rsidR="00585BB9" w:rsidRDefault="00585BB9" w:rsidP="00585BB9">
      <w:pPr>
        <w:pStyle w:val="p2"/>
        <w:rPr>
          <w:rStyle w:val="s1"/>
          <w:rFonts w:eastAsiaTheme="majorEastAsia"/>
        </w:rPr>
      </w:pPr>
    </w:p>
    <w:p w14:paraId="62FB8587" w14:textId="77777777" w:rsidR="00585BB9" w:rsidRDefault="00585BB9" w:rsidP="0099533A">
      <w:pPr>
        <w:pStyle w:val="Heading3"/>
      </w:pPr>
      <w:bookmarkStart w:id="42" w:name="_Toc197593443"/>
      <w:r>
        <w:t xml:space="preserve">Best Practices to be used </w:t>
      </w:r>
      <w:proofErr w:type="gramStart"/>
      <w:r>
        <w:t>during  Model</w:t>
      </w:r>
      <w:proofErr w:type="gramEnd"/>
      <w:r>
        <w:t xml:space="preserve"> Validation</w:t>
      </w:r>
      <w:bookmarkEnd w:id="42"/>
    </w:p>
    <w:p w14:paraId="663E68CD" w14:textId="77777777" w:rsidR="00585BB9" w:rsidRPr="00855FD3" w:rsidRDefault="00585BB9" w:rsidP="00585BB9">
      <w:pPr>
        <w:pStyle w:val="NormalWeb"/>
        <w:spacing w:before="0" w:beforeAutospacing="0" w:after="300" w:afterAutospacing="0"/>
        <w:rPr>
          <w:rFonts w:ascii="Arial" w:hAnsi="Arial" w:cs="Arial"/>
        </w:rPr>
      </w:pPr>
      <w:r w:rsidRPr="00855FD3">
        <w:rPr>
          <w:rFonts w:ascii="Arial" w:hAnsi="Arial" w:cs="Arial"/>
        </w:rPr>
        <w:t xml:space="preserve">Depending on specific of the model and dataset and following the next </w:t>
      </w:r>
      <w:proofErr w:type="gramStart"/>
      <w:r w:rsidRPr="00855FD3">
        <w:rPr>
          <w:rFonts w:ascii="Arial" w:hAnsi="Arial" w:cs="Arial"/>
        </w:rPr>
        <w:t>guidelines  validation</w:t>
      </w:r>
      <w:proofErr w:type="gramEnd"/>
      <w:r w:rsidRPr="00855FD3">
        <w:rPr>
          <w:rFonts w:ascii="Arial" w:hAnsi="Arial" w:cs="Arial"/>
        </w:rPr>
        <w:t xml:space="preserve"> process allows confidently build reliable and robust models.</w:t>
      </w:r>
    </w:p>
    <w:p w14:paraId="03477BBC" w14:textId="77777777" w:rsidR="00585BB9" w:rsidRDefault="00585BB9" w:rsidP="00585BB9">
      <w:pPr>
        <w:pStyle w:val="p2"/>
      </w:pPr>
      <w:r w:rsidRPr="00855FD3">
        <w:rPr>
          <w:rStyle w:val="Strong"/>
          <w:rFonts w:ascii="Arial" w:eastAsiaTheme="majorEastAsia" w:hAnsi="Arial" w:cs="Arial"/>
        </w:rPr>
        <w:t>Select the right validation technique</w:t>
      </w:r>
      <w:r w:rsidRPr="00855FD3">
        <w:rPr>
          <w:rStyle w:val="apple-converted-space"/>
          <w:rFonts w:ascii="Arial" w:eastAsiaTheme="majorEastAsia" w:hAnsi="Arial" w:cs="Arial"/>
          <w:b/>
          <w:bCs/>
        </w:rPr>
        <w:t> </w:t>
      </w:r>
      <w:r w:rsidRPr="00855FD3">
        <w:rPr>
          <w:rFonts w:ascii="Arial" w:hAnsi="Arial" w:cs="Arial"/>
        </w:rPr>
        <w:t>based on project data, task and model type</w:t>
      </w:r>
      <w:r w:rsidRPr="00855FD3">
        <w:rPr>
          <w:rStyle w:val="Strong"/>
          <w:rFonts w:ascii="Arial" w:eastAsiaTheme="majorEastAsia" w:hAnsi="Arial" w:cs="Arial"/>
        </w:rPr>
        <w:t>.</w:t>
      </w:r>
      <w:r w:rsidRPr="00855FD3">
        <w:rPr>
          <w:rStyle w:val="apple-converted-space"/>
          <w:rFonts w:ascii="Arial" w:eastAsiaTheme="majorEastAsia" w:hAnsi="Arial" w:cs="Arial"/>
          <w:b/>
          <w:bCs/>
        </w:rPr>
        <w:t> </w:t>
      </w:r>
      <w:r w:rsidRPr="00855FD3">
        <w:rPr>
          <w:rFonts w:ascii="Arial" w:hAnsi="Arial" w:cs="Arial"/>
        </w:rPr>
        <w:t>Consider the following factors: data size, distribution, and identified imbalanced classes.</w:t>
      </w:r>
      <w:r w:rsidRPr="00107B24">
        <w:rPr>
          <w:rStyle w:val="s1"/>
          <w:rFonts w:eastAsiaTheme="majorEastAsia"/>
        </w:rPr>
        <w:t xml:space="preserve"> </w:t>
      </w:r>
      <w:r>
        <w:rPr>
          <w:rStyle w:val="s1"/>
          <w:rFonts w:eastAsiaTheme="majorEastAsia"/>
        </w:rPr>
        <w:t>This helps to assess generalization.</w:t>
      </w:r>
    </w:p>
    <w:p w14:paraId="6862870E" w14:textId="77777777" w:rsidR="00585BB9" w:rsidRDefault="00585BB9" w:rsidP="00585BB9">
      <w:pPr>
        <w:pStyle w:val="NormalWeb"/>
        <w:spacing w:before="0" w:beforeAutospacing="0" w:after="300" w:afterAutospacing="0"/>
        <w:ind w:left="720"/>
        <w:rPr>
          <w:rFonts w:ascii="Arial" w:hAnsi="Arial" w:cs="Arial"/>
          <w:highlight w:val="yellow"/>
        </w:rPr>
      </w:pPr>
    </w:p>
    <w:p w14:paraId="26E400ED" w14:textId="77777777" w:rsidR="00585BB9" w:rsidRDefault="00585BB9" w:rsidP="00585BB9">
      <w:pPr>
        <w:pStyle w:val="NormalWeb"/>
        <w:spacing w:before="0" w:beforeAutospacing="0" w:after="300" w:afterAutospacing="0"/>
        <w:ind w:left="720"/>
        <w:rPr>
          <w:rFonts w:ascii="Arial" w:hAnsi="Arial" w:cs="Arial"/>
          <w:highlight w:val="yellow"/>
        </w:rPr>
      </w:pPr>
      <w:r w:rsidRPr="005476F3">
        <w:rPr>
          <w:rFonts w:ascii="Arial" w:hAnsi="Arial" w:cs="Arial"/>
          <w:noProof/>
        </w:rPr>
        <w:lastRenderedPageBreak/>
        <w:drawing>
          <wp:inline distT="0" distB="0" distL="0" distR="0" wp14:anchorId="706619F7" wp14:editId="17FEFC50">
            <wp:extent cx="5943600" cy="2499360"/>
            <wp:effectExtent l="0" t="0" r="0" b="2540"/>
            <wp:docPr id="1810208548"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08548" name="Picture 1" descr="A diagram of a data flow&#10;&#10;AI-generated content may be incorrect."/>
                    <pic:cNvPicPr/>
                  </pic:nvPicPr>
                  <pic:blipFill>
                    <a:blip r:embed="rId51"/>
                    <a:stretch>
                      <a:fillRect/>
                    </a:stretch>
                  </pic:blipFill>
                  <pic:spPr>
                    <a:xfrm>
                      <a:off x="0" y="0"/>
                      <a:ext cx="5943600" cy="2499360"/>
                    </a:xfrm>
                    <a:prstGeom prst="rect">
                      <a:avLst/>
                    </a:prstGeom>
                  </pic:spPr>
                </pic:pic>
              </a:graphicData>
            </a:graphic>
          </wp:inline>
        </w:drawing>
      </w:r>
    </w:p>
    <w:p w14:paraId="1404509A" w14:textId="77777777" w:rsidR="00585BB9" w:rsidRDefault="00585BB9" w:rsidP="00585BB9">
      <w:pPr>
        <w:pStyle w:val="p2"/>
        <w:numPr>
          <w:ilvl w:val="0"/>
          <w:numId w:val="36"/>
        </w:numPr>
      </w:pPr>
      <w:r>
        <w:rPr>
          <w:b/>
          <w:bCs/>
        </w:rPr>
        <w:t>Hyperparameter Tuning &amp; Benchmarking:</w:t>
      </w:r>
    </w:p>
    <w:p w14:paraId="0494E8E2" w14:textId="77777777" w:rsidR="00585BB9" w:rsidRDefault="00585BB9" w:rsidP="00585BB9">
      <w:pPr>
        <w:pStyle w:val="p3"/>
      </w:pPr>
      <w:r>
        <w:t>Employ grid search, random search, or Bayesian optimization for hyperparameter tuning. Benchmark against standard datasets and established models to contextualize performance.</w:t>
      </w:r>
    </w:p>
    <w:p w14:paraId="5FB6DDC6" w14:textId="77777777" w:rsidR="00585BB9" w:rsidRDefault="00585BB9" w:rsidP="00585BB9">
      <w:pPr>
        <w:pStyle w:val="NormalWeb"/>
        <w:spacing w:before="0" w:beforeAutospacing="0" w:after="300" w:afterAutospacing="0"/>
        <w:ind w:left="720"/>
        <w:rPr>
          <w:rFonts w:ascii="Arial" w:hAnsi="Arial" w:cs="Arial"/>
          <w:highlight w:val="yellow"/>
        </w:rPr>
      </w:pPr>
    </w:p>
    <w:p w14:paraId="0566CD33" w14:textId="77777777" w:rsidR="00585BB9" w:rsidRDefault="00585BB9" w:rsidP="00585BB9">
      <w:pPr>
        <w:pStyle w:val="NormalWeb"/>
        <w:spacing w:before="0" w:beforeAutospacing="0" w:after="300" w:afterAutospacing="0"/>
        <w:ind w:left="720"/>
        <w:rPr>
          <w:rFonts w:ascii="Arial" w:hAnsi="Arial" w:cs="Arial"/>
          <w:highlight w:val="yellow"/>
        </w:rPr>
      </w:pPr>
      <w:r w:rsidRPr="00EC4909">
        <w:rPr>
          <w:rFonts w:ascii="Arial" w:hAnsi="Arial" w:cs="Arial"/>
          <w:noProof/>
        </w:rPr>
        <w:drawing>
          <wp:inline distT="0" distB="0" distL="0" distR="0" wp14:anchorId="2C224BFA" wp14:editId="3AC9712A">
            <wp:extent cx="5943600" cy="1957070"/>
            <wp:effectExtent l="0" t="0" r="0" b="0"/>
            <wp:docPr id="750016069"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6069" name="Picture 1" descr="A diagram of a data processing process&#10;&#10;AI-generated content may be incorrect."/>
                    <pic:cNvPicPr/>
                  </pic:nvPicPr>
                  <pic:blipFill>
                    <a:blip r:embed="rId52"/>
                    <a:stretch>
                      <a:fillRect/>
                    </a:stretch>
                  </pic:blipFill>
                  <pic:spPr>
                    <a:xfrm>
                      <a:off x="0" y="0"/>
                      <a:ext cx="5943600" cy="1957070"/>
                    </a:xfrm>
                    <a:prstGeom prst="rect">
                      <a:avLst/>
                    </a:prstGeom>
                  </pic:spPr>
                </pic:pic>
              </a:graphicData>
            </a:graphic>
          </wp:inline>
        </w:drawing>
      </w:r>
    </w:p>
    <w:p w14:paraId="53DACFF4" w14:textId="77777777" w:rsidR="00585BB9" w:rsidRPr="00011F43" w:rsidRDefault="00585BB9" w:rsidP="00585BB9">
      <w:pPr>
        <w:pStyle w:val="NormalWeb"/>
        <w:spacing w:before="0" w:beforeAutospacing="0" w:after="300" w:afterAutospacing="0"/>
        <w:ind w:left="720"/>
        <w:rPr>
          <w:rFonts w:ascii="Arial" w:hAnsi="Arial" w:cs="Arial"/>
          <w:highlight w:val="yellow"/>
        </w:rPr>
      </w:pPr>
      <w:r w:rsidRPr="00EC4909">
        <w:rPr>
          <w:rFonts w:ascii="Arial" w:hAnsi="Arial" w:cs="Arial"/>
          <w:noProof/>
        </w:rPr>
        <w:drawing>
          <wp:inline distT="0" distB="0" distL="0" distR="0" wp14:anchorId="5D072CB3" wp14:editId="774AC410">
            <wp:extent cx="5943600" cy="2077720"/>
            <wp:effectExtent l="0" t="0" r="0" b="5080"/>
            <wp:docPr id="676341832"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1832" name="Picture 1" descr="A diagram of a computer network&#10;&#10;AI-generated content may be incorrect."/>
                    <pic:cNvPicPr/>
                  </pic:nvPicPr>
                  <pic:blipFill>
                    <a:blip r:embed="rId53"/>
                    <a:stretch>
                      <a:fillRect/>
                    </a:stretch>
                  </pic:blipFill>
                  <pic:spPr>
                    <a:xfrm>
                      <a:off x="0" y="0"/>
                      <a:ext cx="5943600" cy="2077720"/>
                    </a:xfrm>
                    <a:prstGeom prst="rect">
                      <a:avLst/>
                    </a:prstGeom>
                  </pic:spPr>
                </pic:pic>
              </a:graphicData>
            </a:graphic>
          </wp:inline>
        </w:drawing>
      </w:r>
    </w:p>
    <w:p w14:paraId="0C68A6D9" w14:textId="77777777" w:rsidR="00585BB9" w:rsidRPr="00855FD3" w:rsidRDefault="00585BB9" w:rsidP="00585BB9">
      <w:pPr>
        <w:pStyle w:val="ListParagraph"/>
        <w:numPr>
          <w:ilvl w:val="0"/>
          <w:numId w:val="36"/>
        </w:numPr>
        <w:spacing w:before="100" w:beforeAutospacing="1" w:after="100" w:afterAutospacing="1" w:line="240" w:lineRule="auto"/>
        <w:rPr>
          <w:rFonts w:ascii="Arial" w:hAnsi="Arial" w:cs="Arial"/>
        </w:rPr>
      </w:pPr>
      <w:r w:rsidRPr="00855FD3">
        <w:rPr>
          <w:rStyle w:val="Strong"/>
          <w:rFonts w:ascii="Arial" w:eastAsiaTheme="majorEastAsia" w:hAnsi="Arial" w:cs="Arial"/>
        </w:rPr>
        <w:lastRenderedPageBreak/>
        <w:t>Select a diverse set of metrics to evaluate performance.</w:t>
      </w:r>
      <w:r w:rsidRPr="00855FD3">
        <w:rPr>
          <w:rStyle w:val="apple-converted-space"/>
          <w:rFonts w:ascii="Arial" w:eastAsiaTheme="majorEastAsia" w:hAnsi="Arial" w:cs="Arial"/>
        </w:rPr>
        <w:t> </w:t>
      </w:r>
      <w:r w:rsidRPr="00855FD3">
        <w:rPr>
          <w:rFonts w:ascii="Arial" w:hAnsi="Arial" w:cs="Arial"/>
        </w:rPr>
        <w:t xml:space="preserve">This helps to realize the full range of variations and avoid bias of the ML model. </w:t>
      </w:r>
    </w:p>
    <w:p w14:paraId="25D59931" w14:textId="77777777" w:rsidR="00585BB9" w:rsidRDefault="00585BB9" w:rsidP="0099533A">
      <w:pPr>
        <w:pStyle w:val="Heading3"/>
      </w:pPr>
      <w:r>
        <w:rPr>
          <w:rStyle w:val="apple-converted-space"/>
          <w:b/>
          <w:bCs/>
        </w:rPr>
        <w:t> </w:t>
      </w:r>
      <w:bookmarkStart w:id="43" w:name="_Toc197593444"/>
      <w:r>
        <w:t>Supervised Learning Models</w:t>
      </w:r>
      <w:bookmarkEnd w:id="43"/>
    </w:p>
    <w:p w14:paraId="0E62B5C9" w14:textId="77777777" w:rsidR="00585BB9" w:rsidRDefault="00585BB9" w:rsidP="00585BB9">
      <w:pPr>
        <w:spacing w:before="100" w:beforeAutospacing="1" w:after="100" w:afterAutospacing="1"/>
        <w:ind w:left="720"/>
        <w:rPr>
          <w:rFonts w:ascii="Arial" w:hAnsi="Arial" w:cs="Arial"/>
          <w:highlight w:val="yellow"/>
        </w:rPr>
      </w:pPr>
    </w:p>
    <w:tbl>
      <w:tblPr>
        <w:tblStyle w:val="TableGrid"/>
        <w:tblW w:w="0" w:type="auto"/>
        <w:tblInd w:w="720" w:type="dxa"/>
        <w:tblLook w:val="04A0" w:firstRow="1" w:lastRow="0" w:firstColumn="1" w:lastColumn="0" w:noHBand="0" w:noVBand="1"/>
      </w:tblPr>
      <w:tblGrid>
        <w:gridCol w:w="4299"/>
        <w:gridCol w:w="4331"/>
      </w:tblGrid>
      <w:tr w:rsidR="00585BB9" w14:paraId="4C64BF2E" w14:textId="77777777" w:rsidTr="0021149D">
        <w:tc>
          <w:tcPr>
            <w:tcW w:w="4299" w:type="dxa"/>
          </w:tcPr>
          <w:p w14:paraId="7BE49058" w14:textId="77777777" w:rsidR="00585BB9" w:rsidRDefault="00585BB9" w:rsidP="0021149D">
            <w:pPr>
              <w:spacing w:before="100" w:beforeAutospacing="1" w:after="100" w:afterAutospacing="1"/>
              <w:rPr>
                <w:rFonts w:ascii="Arial" w:hAnsi="Arial" w:cs="Arial"/>
                <w:highlight w:val="yellow"/>
              </w:rPr>
            </w:pPr>
          </w:p>
        </w:tc>
        <w:tc>
          <w:tcPr>
            <w:tcW w:w="4331" w:type="dxa"/>
          </w:tcPr>
          <w:p w14:paraId="0A82863E" w14:textId="77777777" w:rsidR="00585BB9" w:rsidRDefault="00585BB9" w:rsidP="0021149D">
            <w:pPr>
              <w:spacing w:before="100" w:beforeAutospacing="1" w:after="100" w:afterAutospacing="1"/>
              <w:rPr>
                <w:rFonts w:ascii="Arial" w:hAnsi="Arial" w:cs="Arial"/>
                <w:highlight w:val="yellow"/>
              </w:rPr>
            </w:pPr>
          </w:p>
        </w:tc>
      </w:tr>
      <w:tr w:rsidR="00585BB9" w14:paraId="3EF335B8" w14:textId="77777777" w:rsidTr="0021149D">
        <w:tc>
          <w:tcPr>
            <w:tcW w:w="4299" w:type="dxa"/>
          </w:tcPr>
          <w:p w14:paraId="50072C90" w14:textId="77777777" w:rsidR="00585BB9" w:rsidRPr="00CE48AA" w:rsidRDefault="00585BB9" w:rsidP="0021149D">
            <w:pPr>
              <w:pStyle w:val="p1"/>
            </w:pPr>
            <w:r>
              <w:rPr>
                <w:b/>
                <w:bCs/>
              </w:rPr>
              <w:t>Regression Models</w:t>
            </w:r>
          </w:p>
        </w:tc>
        <w:tc>
          <w:tcPr>
            <w:tcW w:w="4331" w:type="dxa"/>
          </w:tcPr>
          <w:p w14:paraId="3E457CE2" w14:textId="77777777" w:rsidR="00585BB9" w:rsidRDefault="00585BB9" w:rsidP="0021149D">
            <w:pPr>
              <w:pStyle w:val="p1"/>
            </w:pPr>
            <w:r>
              <w:rPr>
                <w:b/>
                <w:bCs/>
              </w:rPr>
              <w:t xml:space="preserve">RMSE (Root Mean Squared Error): </w:t>
            </w:r>
            <w:r>
              <w:t>Measures the square root of the average squared differences between predicted and actual values.</w:t>
            </w:r>
          </w:p>
          <w:p w14:paraId="0AD4CB83" w14:textId="77777777" w:rsidR="00585BB9" w:rsidRDefault="00585BB9" w:rsidP="0021149D">
            <w:pPr>
              <w:pStyle w:val="p1"/>
            </w:pPr>
            <w:r>
              <w:rPr>
                <w:b/>
                <w:bCs/>
              </w:rPr>
              <w:t xml:space="preserve">MAE (Mean Absolute Error): </w:t>
            </w:r>
            <w:r>
              <w:t>Averages the absolute differences between predictions and ground truth.</w:t>
            </w:r>
          </w:p>
          <w:p w14:paraId="2090192A" w14:textId="77777777" w:rsidR="00585BB9" w:rsidRDefault="00585BB9" w:rsidP="0021149D">
            <w:pPr>
              <w:pStyle w:val="p1"/>
            </w:pPr>
            <w:r>
              <w:rPr>
                <w:b/>
                <w:bCs/>
              </w:rPr>
              <w:t xml:space="preserve">R² (Coefficient of Determination): </w:t>
            </w:r>
            <w:r>
              <w:t>Indicates the proportion of variance in the dependent variable explained by the model.</w:t>
            </w:r>
          </w:p>
          <w:p w14:paraId="5322190D" w14:textId="77777777" w:rsidR="00585BB9" w:rsidRDefault="00585BB9" w:rsidP="0021149D">
            <w:pPr>
              <w:pStyle w:val="p1"/>
            </w:pPr>
            <w:r>
              <w:rPr>
                <w:b/>
                <w:bCs/>
              </w:rPr>
              <w:t xml:space="preserve">MAPE (Mean Absolute Percentage Error): </w:t>
            </w:r>
            <w:r>
              <w:t>Averages the absolute percentage difference between predicted and actual values.</w:t>
            </w:r>
          </w:p>
          <w:p w14:paraId="5E27FBC9" w14:textId="77777777" w:rsidR="00585BB9" w:rsidRDefault="00585BB9" w:rsidP="0021149D">
            <w:pPr>
              <w:spacing w:before="100" w:beforeAutospacing="1" w:after="100" w:afterAutospacing="1"/>
              <w:rPr>
                <w:rFonts w:ascii="Arial" w:hAnsi="Arial" w:cs="Arial"/>
                <w:highlight w:val="yellow"/>
              </w:rPr>
            </w:pPr>
          </w:p>
        </w:tc>
      </w:tr>
      <w:tr w:rsidR="00585BB9" w14:paraId="6AE71072" w14:textId="77777777" w:rsidTr="0021149D">
        <w:tc>
          <w:tcPr>
            <w:tcW w:w="4299" w:type="dxa"/>
          </w:tcPr>
          <w:p w14:paraId="1360BCAC" w14:textId="77777777" w:rsidR="00585BB9" w:rsidRPr="00D076E6" w:rsidRDefault="00585BB9" w:rsidP="0021149D">
            <w:pPr>
              <w:pStyle w:val="p1"/>
            </w:pPr>
            <w:r>
              <w:rPr>
                <w:b/>
                <w:bCs/>
              </w:rPr>
              <w:t>Classification Models</w:t>
            </w:r>
          </w:p>
        </w:tc>
        <w:tc>
          <w:tcPr>
            <w:tcW w:w="4331" w:type="dxa"/>
          </w:tcPr>
          <w:p w14:paraId="0132CA63" w14:textId="77777777" w:rsidR="00585BB9" w:rsidRDefault="00585BB9" w:rsidP="0021149D">
            <w:pPr>
              <w:pStyle w:val="p1"/>
            </w:pPr>
            <w:r>
              <w:rPr>
                <w:b/>
                <w:bCs/>
              </w:rPr>
              <w:t xml:space="preserve">Accuracy: </w:t>
            </w:r>
            <w:r>
              <w:t>Proportion of correct predictions over the total number of samples.</w:t>
            </w:r>
          </w:p>
          <w:p w14:paraId="148AD869" w14:textId="77777777" w:rsidR="00585BB9" w:rsidRDefault="00585BB9" w:rsidP="0021149D">
            <w:pPr>
              <w:pStyle w:val="p1"/>
            </w:pPr>
            <w:r>
              <w:rPr>
                <w:b/>
                <w:bCs/>
              </w:rPr>
              <w:t>Precision, Recall, F1 Score:</w:t>
            </w:r>
          </w:p>
          <w:p w14:paraId="2D9D0093" w14:textId="77777777" w:rsidR="00585BB9" w:rsidRDefault="00585BB9" w:rsidP="0021149D">
            <w:pPr>
              <w:pStyle w:val="p3"/>
            </w:pPr>
            <w:r>
              <w:rPr>
                <w:i/>
                <w:iCs/>
              </w:rPr>
              <w:t>Precision:</w:t>
            </w:r>
            <w:r>
              <w:t xml:space="preserve"> Of all predicted positives, how many are truly positive?</w:t>
            </w:r>
          </w:p>
          <w:p w14:paraId="7B2BD0DE" w14:textId="77777777" w:rsidR="00585BB9" w:rsidRDefault="00585BB9" w:rsidP="0021149D">
            <w:pPr>
              <w:pStyle w:val="p3"/>
            </w:pPr>
            <w:r>
              <w:rPr>
                <w:i/>
                <w:iCs/>
              </w:rPr>
              <w:t>Recall:</w:t>
            </w:r>
            <w:r>
              <w:t xml:space="preserve"> Of all actual positives, how many did we correctly predict?</w:t>
            </w:r>
          </w:p>
          <w:p w14:paraId="5AF8C574" w14:textId="77777777" w:rsidR="00585BB9" w:rsidRDefault="00585BB9" w:rsidP="0021149D">
            <w:pPr>
              <w:pStyle w:val="p3"/>
            </w:pPr>
            <w:r>
              <w:rPr>
                <w:i/>
                <w:iCs/>
              </w:rPr>
              <w:t>F1 Score:</w:t>
            </w:r>
            <w:r>
              <w:t xml:space="preserve"> Harmonic mean of precision and recall.</w:t>
            </w:r>
          </w:p>
          <w:p w14:paraId="14BBCB7C" w14:textId="77777777" w:rsidR="00585BB9" w:rsidRDefault="00585BB9" w:rsidP="0021149D">
            <w:pPr>
              <w:pStyle w:val="p1"/>
            </w:pPr>
            <w:r>
              <w:rPr>
                <w:b/>
                <w:bCs/>
              </w:rPr>
              <w:t xml:space="preserve">ROC-AUC (Receiver Operating Characteristic – Area Under Curve): </w:t>
            </w:r>
            <w:r>
              <w:t xml:space="preserve">Measures model’s ability to distinguish </w:t>
            </w:r>
            <w:r>
              <w:lastRenderedPageBreak/>
              <w:t>between classes across different thresholds.</w:t>
            </w:r>
          </w:p>
          <w:p w14:paraId="037A0D72" w14:textId="77777777" w:rsidR="00585BB9" w:rsidRDefault="00585BB9" w:rsidP="0021149D">
            <w:pPr>
              <w:pStyle w:val="p1"/>
            </w:pPr>
            <w:r>
              <w:rPr>
                <w:b/>
                <w:bCs/>
              </w:rPr>
              <w:t xml:space="preserve">PR-AUC (Precision-Recall AUC): </w:t>
            </w:r>
            <w:r>
              <w:t>Focuses on positive class performance in imbalanced datasets.</w:t>
            </w:r>
          </w:p>
          <w:p w14:paraId="7C628722" w14:textId="77777777" w:rsidR="00585BB9" w:rsidRDefault="00585BB9" w:rsidP="0021149D">
            <w:pPr>
              <w:pStyle w:val="p1"/>
              <w:rPr>
                <w:b/>
                <w:bCs/>
              </w:rPr>
            </w:pPr>
          </w:p>
        </w:tc>
      </w:tr>
      <w:tr w:rsidR="00585BB9" w14:paraId="2D80D98A" w14:textId="77777777" w:rsidTr="0021149D">
        <w:tc>
          <w:tcPr>
            <w:tcW w:w="4299" w:type="dxa"/>
          </w:tcPr>
          <w:p w14:paraId="3D6ED13D" w14:textId="77777777" w:rsidR="00585BB9" w:rsidRDefault="00585BB9" w:rsidP="0021149D">
            <w:pPr>
              <w:pStyle w:val="p1"/>
              <w:rPr>
                <w:b/>
                <w:bCs/>
              </w:rPr>
            </w:pPr>
          </w:p>
        </w:tc>
        <w:tc>
          <w:tcPr>
            <w:tcW w:w="4331" w:type="dxa"/>
          </w:tcPr>
          <w:p w14:paraId="5F5DD352" w14:textId="77777777" w:rsidR="00585BB9" w:rsidRDefault="00585BB9" w:rsidP="0021149D">
            <w:pPr>
              <w:pStyle w:val="p1"/>
              <w:rPr>
                <w:b/>
                <w:bCs/>
              </w:rPr>
            </w:pPr>
          </w:p>
        </w:tc>
      </w:tr>
    </w:tbl>
    <w:p w14:paraId="43265A6D" w14:textId="77777777" w:rsidR="00585BB9" w:rsidRDefault="00585BB9" w:rsidP="00585BB9">
      <w:pPr>
        <w:pStyle w:val="Heading4"/>
      </w:pPr>
      <w:bookmarkStart w:id="44" w:name="_Toc197593445"/>
      <w:r>
        <w:t>Unsupervised Learning Models</w:t>
      </w:r>
      <w:bookmarkEnd w:id="44"/>
    </w:p>
    <w:tbl>
      <w:tblPr>
        <w:tblStyle w:val="TableGrid"/>
        <w:tblW w:w="0" w:type="auto"/>
        <w:tblInd w:w="720" w:type="dxa"/>
        <w:tblLook w:val="04A0" w:firstRow="1" w:lastRow="0" w:firstColumn="1" w:lastColumn="0" w:noHBand="0" w:noVBand="1"/>
      </w:tblPr>
      <w:tblGrid>
        <w:gridCol w:w="4217"/>
        <w:gridCol w:w="4413"/>
      </w:tblGrid>
      <w:tr w:rsidR="00585BB9" w14:paraId="067AF736" w14:textId="77777777" w:rsidTr="0021149D">
        <w:tc>
          <w:tcPr>
            <w:tcW w:w="4217" w:type="dxa"/>
          </w:tcPr>
          <w:p w14:paraId="3167D287" w14:textId="77777777" w:rsidR="00585BB9" w:rsidRPr="00B17C50" w:rsidRDefault="00585BB9" w:rsidP="0021149D">
            <w:pPr>
              <w:pStyle w:val="p1"/>
            </w:pPr>
            <w:r>
              <w:rPr>
                <w:b/>
                <w:bCs/>
              </w:rPr>
              <w:t>Clustering</w:t>
            </w:r>
          </w:p>
        </w:tc>
        <w:tc>
          <w:tcPr>
            <w:tcW w:w="4413" w:type="dxa"/>
          </w:tcPr>
          <w:p w14:paraId="77045118" w14:textId="77777777" w:rsidR="00585BB9" w:rsidRDefault="00585BB9" w:rsidP="0021149D">
            <w:pPr>
              <w:pStyle w:val="p1"/>
            </w:pPr>
            <w:r>
              <w:rPr>
                <w:b/>
                <w:bCs/>
              </w:rPr>
              <w:t xml:space="preserve">Silhouette Coefficient: </w:t>
            </w:r>
            <w:r>
              <w:t>Evaluates how similar points are to their own cluster versus other clusters.</w:t>
            </w:r>
          </w:p>
          <w:p w14:paraId="7BA7ED91" w14:textId="77777777" w:rsidR="00585BB9" w:rsidRDefault="00585BB9" w:rsidP="0021149D">
            <w:pPr>
              <w:pStyle w:val="p1"/>
            </w:pPr>
            <w:r>
              <w:rPr>
                <w:b/>
                <w:bCs/>
              </w:rPr>
              <w:t xml:space="preserve">Davies-Bouldin Index: </w:t>
            </w:r>
            <w:r>
              <w:t xml:space="preserve">Assesses average similarity between each cluster and the cluster most </w:t>
            </w:r>
            <w:proofErr w:type="gramStart"/>
            <w:r>
              <w:t>similar to</w:t>
            </w:r>
            <w:proofErr w:type="gramEnd"/>
            <w:r>
              <w:t xml:space="preserve"> it (lower is better).</w:t>
            </w:r>
          </w:p>
          <w:p w14:paraId="7451CA6F" w14:textId="77777777" w:rsidR="00585BB9" w:rsidRDefault="00585BB9" w:rsidP="0021149D">
            <w:pPr>
              <w:pStyle w:val="p1"/>
            </w:pPr>
            <w:proofErr w:type="spellStart"/>
            <w:r>
              <w:rPr>
                <w:b/>
                <w:bCs/>
              </w:rPr>
              <w:t>Calinski-Harabasz</w:t>
            </w:r>
            <w:proofErr w:type="spellEnd"/>
            <w:r>
              <w:rPr>
                <w:b/>
                <w:bCs/>
              </w:rPr>
              <w:t xml:space="preserve"> Index: </w:t>
            </w:r>
            <w:r>
              <w:t>Measures within-cluster dispersion vs. between-cluster separation (higher is better).</w:t>
            </w:r>
          </w:p>
          <w:p w14:paraId="00D000C9" w14:textId="77777777" w:rsidR="00585BB9" w:rsidRDefault="00585BB9" w:rsidP="0021149D">
            <w:pPr>
              <w:pStyle w:val="p1"/>
            </w:pPr>
            <w:r>
              <w:rPr>
                <w:b/>
                <w:bCs/>
              </w:rPr>
              <w:t xml:space="preserve">Adjusted Rand Index (ARI): </w:t>
            </w:r>
            <w:r>
              <w:t>If ground truth labels are available, compares clustering similarity to true labels.</w:t>
            </w:r>
          </w:p>
          <w:p w14:paraId="46BAC742" w14:textId="77777777" w:rsidR="00585BB9" w:rsidRDefault="00585BB9" w:rsidP="0021149D">
            <w:pPr>
              <w:spacing w:before="100" w:beforeAutospacing="1" w:after="100" w:afterAutospacing="1"/>
              <w:rPr>
                <w:rFonts w:ascii="Arial" w:hAnsi="Arial" w:cs="Arial"/>
                <w:highlight w:val="yellow"/>
              </w:rPr>
            </w:pPr>
          </w:p>
        </w:tc>
      </w:tr>
      <w:tr w:rsidR="00585BB9" w14:paraId="2EA74D0C" w14:textId="77777777" w:rsidTr="0021149D">
        <w:tc>
          <w:tcPr>
            <w:tcW w:w="4217" w:type="dxa"/>
          </w:tcPr>
          <w:p w14:paraId="366A9574" w14:textId="77777777" w:rsidR="00585BB9" w:rsidRPr="004810BC" w:rsidRDefault="00585BB9" w:rsidP="0021149D">
            <w:pPr>
              <w:pStyle w:val="p1"/>
            </w:pPr>
            <w:r>
              <w:rPr>
                <w:b/>
                <w:bCs/>
              </w:rPr>
              <w:t>Anomaly Detection</w:t>
            </w:r>
          </w:p>
        </w:tc>
        <w:tc>
          <w:tcPr>
            <w:tcW w:w="4413" w:type="dxa"/>
          </w:tcPr>
          <w:p w14:paraId="31F45DE1" w14:textId="77777777" w:rsidR="00585BB9" w:rsidRDefault="00585BB9" w:rsidP="0021149D">
            <w:pPr>
              <w:pStyle w:val="p1"/>
            </w:pPr>
            <w:r>
              <w:rPr>
                <w:b/>
                <w:bCs/>
              </w:rPr>
              <w:t xml:space="preserve">Precision-Recall Curves, ROC Curves: </w:t>
            </w:r>
            <w:r>
              <w:t>Evaluate how well the model distinguishes anomalies from normal data.</w:t>
            </w:r>
          </w:p>
          <w:p w14:paraId="06C2594F" w14:textId="77777777" w:rsidR="00585BB9" w:rsidRDefault="00585BB9" w:rsidP="0021149D">
            <w:pPr>
              <w:pStyle w:val="p1"/>
            </w:pPr>
            <w:r>
              <w:rPr>
                <w:b/>
                <w:bCs/>
              </w:rPr>
              <w:t xml:space="preserve">F1 Score: </w:t>
            </w:r>
            <w:r>
              <w:t>Specifically for the anomaly class, measuring both precision and recall.</w:t>
            </w:r>
          </w:p>
          <w:p w14:paraId="68E8D3A2" w14:textId="77777777" w:rsidR="00585BB9" w:rsidRDefault="00585BB9" w:rsidP="0021149D">
            <w:pPr>
              <w:pStyle w:val="p1"/>
            </w:pPr>
            <w:r>
              <w:rPr>
                <w:b/>
                <w:bCs/>
              </w:rPr>
              <w:t xml:space="preserve">AUC (Area Under Curve): </w:t>
            </w:r>
            <w:r>
              <w:t>Reflects the model’s ability to rank anomalies higher than normal instances.</w:t>
            </w:r>
          </w:p>
          <w:p w14:paraId="470BE6F0" w14:textId="77777777" w:rsidR="00585BB9" w:rsidRDefault="00585BB9" w:rsidP="0021149D">
            <w:pPr>
              <w:pStyle w:val="p1"/>
              <w:rPr>
                <w:b/>
                <w:bCs/>
              </w:rPr>
            </w:pPr>
          </w:p>
        </w:tc>
      </w:tr>
      <w:tr w:rsidR="00585BB9" w14:paraId="468FDADC" w14:textId="77777777" w:rsidTr="0021149D">
        <w:tc>
          <w:tcPr>
            <w:tcW w:w="4217" w:type="dxa"/>
          </w:tcPr>
          <w:p w14:paraId="63438040" w14:textId="77777777" w:rsidR="00585BB9" w:rsidRDefault="00585BB9" w:rsidP="0021149D">
            <w:pPr>
              <w:pStyle w:val="p1"/>
            </w:pPr>
            <w:r>
              <w:rPr>
                <w:b/>
                <w:bCs/>
              </w:rPr>
              <w:t>Neural Networks for Unsupervised Tasks (e.g., autoencoders)</w:t>
            </w:r>
          </w:p>
          <w:p w14:paraId="2F9C0E9D" w14:textId="77777777" w:rsidR="00585BB9" w:rsidRDefault="00585BB9" w:rsidP="0021149D">
            <w:pPr>
              <w:pStyle w:val="p1"/>
              <w:rPr>
                <w:b/>
                <w:bCs/>
              </w:rPr>
            </w:pPr>
          </w:p>
        </w:tc>
        <w:tc>
          <w:tcPr>
            <w:tcW w:w="4413" w:type="dxa"/>
          </w:tcPr>
          <w:p w14:paraId="10E95E13" w14:textId="77777777" w:rsidR="00585BB9" w:rsidRDefault="00585BB9" w:rsidP="0021149D">
            <w:pPr>
              <w:pStyle w:val="p1"/>
            </w:pPr>
            <w:r>
              <w:rPr>
                <w:b/>
                <w:bCs/>
              </w:rPr>
              <w:t xml:space="preserve">Reconstruction Error: </w:t>
            </w:r>
            <w:r>
              <w:t>Measures how well the autoencoder reconstructs input data (lower error is better).</w:t>
            </w:r>
          </w:p>
          <w:p w14:paraId="63CACBDA" w14:textId="77777777" w:rsidR="00585BB9" w:rsidRDefault="00585BB9" w:rsidP="0021149D">
            <w:pPr>
              <w:pStyle w:val="p1"/>
            </w:pPr>
            <w:r>
              <w:rPr>
                <w:b/>
                <w:bCs/>
              </w:rPr>
              <w:lastRenderedPageBreak/>
              <w:t xml:space="preserve">Topographic/Quantization Error (Self-Organizing Maps): </w:t>
            </w:r>
            <w:r>
              <w:t>Quantifies how well the SOM preserves data topology.</w:t>
            </w:r>
          </w:p>
          <w:p w14:paraId="75FB58F0" w14:textId="77777777" w:rsidR="00585BB9" w:rsidRDefault="00585BB9" w:rsidP="0021149D">
            <w:pPr>
              <w:pStyle w:val="p1"/>
              <w:rPr>
                <w:b/>
                <w:bCs/>
              </w:rPr>
            </w:pPr>
          </w:p>
        </w:tc>
      </w:tr>
    </w:tbl>
    <w:p w14:paraId="17CC0483" w14:textId="77777777" w:rsidR="00585BB9" w:rsidRDefault="00585BB9" w:rsidP="00585BB9">
      <w:pPr>
        <w:pStyle w:val="Heading4"/>
      </w:pPr>
      <w:bookmarkStart w:id="45" w:name="_Toc197593446"/>
      <w:r>
        <w:lastRenderedPageBreak/>
        <w:t>Hybrid Models</w:t>
      </w:r>
      <w:bookmarkEnd w:id="45"/>
    </w:p>
    <w:tbl>
      <w:tblPr>
        <w:tblStyle w:val="TableGrid"/>
        <w:tblW w:w="0" w:type="auto"/>
        <w:tblInd w:w="715" w:type="dxa"/>
        <w:tblLook w:val="04A0" w:firstRow="1" w:lastRow="0" w:firstColumn="1" w:lastColumn="0" w:noHBand="0" w:noVBand="1"/>
      </w:tblPr>
      <w:tblGrid>
        <w:gridCol w:w="4230"/>
        <w:gridCol w:w="4405"/>
      </w:tblGrid>
      <w:tr w:rsidR="00585BB9" w14:paraId="4DF26AA2" w14:textId="77777777" w:rsidTr="0021149D">
        <w:tc>
          <w:tcPr>
            <w:tcW w:w="4230" w:type="dxa"/>
          </w:tcPr>
          <w:p w14:paraId="08D5E039" w14:textId="77777777" w:rsidR="00585BB9" w:rsidRDefault="00585BB9" w:rsidP="0021149D">
            <w:r>
              <w:t xml:space="preserve">Hybrid Models </w:t>
            </w:r>
          </w:p>
        </w:tc>
        <w:tc>
          <w:tcPr>
            <w:tcW w:w="4405" w:type="dxa"/>
          </w:tcPr>
          <w:p w14:paraId="10079AE4" w14:textId="77777777" w:rsidR="00585BB9" w:rsidRDefault="00585BB9" w:rsidP="0021149D">
            <w:pPr>
              <w:pStyle w:val="p1"/>
            </w:pPr>
            <w:r>
              <w:rPr>
                <w:b/>
                <w:bCs/>
              </w:rPr>
              <w:t>Accuracy, Precision, Recall, F1 Score (Classification)</w:t>
            </w:r>
            <w:r>
              <w:rPr>
                <w:rStyle w:val="s1"/>
                <w:rFonts w:eastAsiaTheme="majorEastAsia"/>
              </w:rPr>
              <w:t xml:space="preserve"> or </w:t>
            </w:r>
            <w:r>
              <w:rPr>
                <w:b/>
                <w:bCs/>
              </w:rPr>
              <w:t>RMSE, MAE (Regression)</w:t>
            </w:r>
          </w:p>
          <w:p w14:paraId="0ECDC871" w14:textId="77777777" w:rsidR="00585BB9" w:rsidRDefault="00585BB9" w:rsidP="0021149D">
            <w:pPr>
              <w:pStyle w:val="p2"/>
            </w:pPr>
            <w:r>
              <w:t>Evaluate overall performance of the combined system.</w:t>
            </w:r>
          </w:p>
          <w:p w14:paraId="078F3F97" w14:textId="77777777" w:rsidR="00585BB9" w:rsidRDefault="00585BB9" w:rsidP="0021149D">
            <w:pPr>
              <w:pStyle w:val="p1"/>
            </w:pPr>
            <w:r>
              <w:rPr>
                <w:b/>
                <w:bCs/>
              </w:rPr>
              <w:t xml:space="preserve">Out-of-Bag Error (for Random Forest-like hybrids): </w:t>
            </w:r>
            <w:r>
              <w:t>If ensembles are part of the hybrid, OOB error gives an unbiased performance estimate.</w:t>
            </w:r>
          </w:p>
          <w:p w14:paraId="1D874199" w14:textId="77777777" w:rsidR="00585BB9" w:rsidRDefault="00585BB9" w:rsidP="0021149D">
            <w:pPr>
              <w:pStyle w:val="p1"/>
            </w:pPr>
            <w:r>
              <w:rPr>
                <w:b/>
                <w:bCs/>
              </w:rPr>
              <w:t xml:space="preserve">Data Leakage Checks: </w:t>
            </w:r>
            <w:r>
              <w:t>Ensures that the combined approach isn’t inadvertently accessing information from the validation/test set.</w:t>
            </w:r>
          </w:p>
          <w:p w14:paraId="68EC57D5" w14:textId="77777777" w:rsidR="00585BB9" w:rsidRDefault="00585BB9" w:rsidP="0021149D"/>
        </w:tc>
      </w:tr>
    </w:tbl>
    <w:p w14:paraId="67F1A40A" w14:textId="77777777" w:rsidR="00585BB9" w:rsidRPr="00B7343F" w:rsidRDefault="00585BB9" w:rsidP="00585BB9"/>
    <w:p w14:paraId="3C2EEFA5" w14:textId="77777777" w:rsidR="00585BB9" w:rsidRDefault="00585BB9" w:rsidP="00585BB9">
      <w:pPr>
        <w:pStyle w:val="Heading4"/>
      </w:pPr>
      <w:bookmarkStart w:id="46" w:name="_Toc197593447"/>
      <w:r>
        <w:t>Deep Learning Models</w:t>
      </w:r>
      <w:bookmarkEnd w:id="46"/>
    </w:p>
    <w:tbl>
      <w:tblPr>
        <w:tblStyle w:val="TableGrid"/>
        <w:tblW w:w="0" w:type="auto"/>
        <w:tblInd w:w="720" w:type="dxa"/>
        <w:tblLook w:val="04A0" w:firstRow="1" w:lastRow="0" w:firstColumn="1" w:lastColumn="0" w:noHBand="0" w:noVBand="1"/>
      </w:tblPr>
      <w:tblGrid>
        <w:gridCol w:w="4225"/>
        <w:gridCol w:w="4405"/>
      </w:tblGrid>
      <w:tr w:rsidR="00585BB9" w14:paraId="6A914D8A" w14:textId="77777777" w:rsidTr="0021149D">
        <w:tc>
          <w:tcPr>
            <w:tcW w:w="4225" w:type="dxa"/>
          </w:tcPr>
          <w:p w14:paraId="6FAC68E0" w14:textId="77777777" w:rsidR="00585BB9" w:rsidRDefault="00585BB9" w:rsidP="0021149D">
            <w:pPr>
              <w:pStyle w:val="p1"/>
            </w:pPr>
            <w:r>
              <w:rPr>
                <w:b/>
                <w:bCs/>
              </w:rPr>
              <w:t>CNNs (Convolutional Neural Networks)</w:t>
            </w:r>
          </w:p>
          <w:p w14:paraId="444054B5" w14:textId="77777777" w:rsidR="00585BB9" w:rsidRDefault="00585BB9" w:rsidP="0021149D">
            <w:pPr>
              <w:spacing w:before="100" w:beforeAutospacing="1" w:after="100" w:afterAutospacing="1"/>
              <w:rPr>
                <w:rFonts w:ascii="Arial" w:hAnsi="Arial" w:cs="Arial"/>
                <w:highlight w:val="yellow"/>
              </w:rPr>
            </w:pPr>
          </w:p>
        </w:tc>
        <w:tc>
          <w:tcPr>
            <w:tcW w:w="4405" w:type="dxa"/>
          </w:tcPr>
          <w:p w14:paraId="72FE7CD7" w14:textId="77777777" w:rsidR="00585BB9" w:rsidRDefault="00585BB9" w:rsidP="0021149D">
            <w:pPr>
              <w:pStyle w:val="p1"/>
            </w:pPr>
            <w:r>
              <w:rPr>
                <w:b/>
                <w:bCs/>
              </w:rPr>
              <w:t xml:space="preserve">Accuracy, Top-k Accuracy: </w:t>
            </w:r>
            <w:r>
              <w:t>Common for image classification tasks.</w:t>
            </w:r>
          </w:p>
          <w:p w14:paraId="28084330" w14:textId="77777777" w:rsidR="00585BB9" w:rsidRDefault="00585BB9" w:rsidP="0021149D">
            <w:pPr>
              <w:pStyle w:val="p1"/>
            </w:pPr>
            <w:r>
              <w:rPr>
                <w:b/>
                <w:bCs/>
              </w:rPr>
              <w:t xml:space="preserve">Loss Curves (Training vs. Validation): </w:t>
            </w:r>
            <w:r>
              <w:t>Track overfitting/underfitting by monitoring cross-entropy or MSE loss.</w:t>
            </w:r>
          </w:p>
          <w:p w14:paraId="60063E4F" w14:textId="77777777" w:rsidR="00585BB9" w:rsidRDefault="00585BB9" w:rsidP="0021149D">
            <w:pPr>
              <w:spacing w:before="100" w:beforeAutospacing="1" w:after="100" w:afterAutospacing="1"/>
              <w:rPr>
                <w:rFonts w:ascii="Arial" w:hAnsi="Arial" w:cs="Arial"/>
                <w:highlight w:val="yellow"/>
              </w:rPr>
            </w:pPr>
          </w:p>
        </w:tc>
      </w:tr>
      <w:tr w:rsidR="00585BB9" w14:paraId="77E5EB23" w14:textId="77777777" w:rsidTr="0021149D">
        <w:tc>
          <w:tcPr>
            <w:tcW w:w="4225" w:type="dxa"/>
          </w:tcPr>
          <w:p w14:paraId="6358961A" w14:textId="77777777" w:rsidR="00585BB9" w:rsidRDefault="00585BB9" w:rsidP="0021149D">
            <w:pPr>
              <w:pStyle w:val="p1"/>
            </w:pPr>
            <w:r>
              <w:rPr>
                <w:b/>
                <w:bCs/>
              </w:rPr>
              <w:t>RNNs/Transformers</w:t>
            </w:r>
          </w:p>
          <w:p w14:paraId="58833DA8" w14:textId="77777777" w:rsidR="00585BB9" w:rsidRDefault="00585BB9" w:rsidP="0021149D">
            <w:pPr>
              <w:pStyle w:val="p1"/>
              <w:rPr>
                <w:b/>
                <w:bCs/>
              </w:rPr>
            </w:pPr>
          </w:p>
        </w:tc>
        <w:tc>
          <w:tcPr>
            <w:tcW w:w="4405" w:type="dxa"/>
          </w:tcPr>
          <w:p w14:paraId="3DE14A8C" w14:textId="77777777" w:rsidR="00585BB9" w:rsidRDefault="00585BB9" w:rsidP="0021149D">
            <w:pPr>
              <w:pStyle w:val="p1"/>
            </w:pPr>
            <w:r>
              <w:rPr>
                <w:b/>
                <w:bCs/>
              </w:rPr>
              <w:t xml:space="preserve">Perplexity: </w:t>
            </w:r>
            <w:r>
              <w:t>Measures predictive performance in language modeling.</w:t>
            </w:r>
          </w:p>
          <w:p w14:paraId="06F5A1A6" w14:textId="77777777" w:rsidR="00585BB9" w:rsidRDefault="00585BB9" w:rsidP="0021149D">
            <w:pPr>
              <w:pStyle w:val="p1"/>
            </w:pPr>
            <w:r>
              <w:rPr>
                <w:b/>
                <w:bCs/>
              </w:rPr>
              <w:t xml:space="preserve">BLEU, ROUGE: </w:t>
            </w:r>
            <w:r>
              <w:t>For text generation or summarization tasks.</w:t>
            </w:r>
          </w:p>
          <w:p w14:paraId="1847070B" w14:textId="77777777" w:rsidR="00585BB9" w:rsidRDefault="00585BB9" w:rsidP="0021149D">
            <w:pPr>
              <w:pStyle w:val="p1"/>
              <w:rPr>
                <w:b/>
                <w:bCs/>
              </w:rPr>
            </w:pPr>
          </w:p>
        </w:tc>
      </w:tr>
      <w:tr w:rsidR="00585BB9" w14:paraId="1A9D4D2E" w14:textId="77777777" w:rsidTr="0021149D">
        <w:tc>
          <w:tcPr>
            <w:tcW w:w="4225" w:type="dxa"/>
          </w:tcPr>
          <w:p w14:paraId="4A7A9C1E" w14:textId="77777777" w:rsidR="00585BB9" w:rsidRDefault="00585BB9" w:rsidP="0021149D">
            <w:pPr>
              <w:pStyle w:val="p1"/>
            </w:pPr>
            <w:r>
              <w:rPr>
                <w:b/>
                <w:bCs/>
              </w:rPr>
              <w:lastRenderedPageBreak/>
              <w:t>Reinforcement Learning</w:t>
            </w:r>
          </w:p>
          <w:p w14:paraId="5CC41538" w14:textId="77777777" w:rsidR="00585BB9" w:rsidRDefault="00585BB9" w:rsidP="0021149D">
            <w:pPr>
              <w:pStyle w:val="p1"/>
              <w:rPr>
                <w:b/>
                <w:bCs/>
              </w:rPr>
            </w:pPr>
          </w:p>
        </w:tc>
        <w:tc>
          <w:tcPr>
            <w:tcW w:w="4405" w:type="dxa"/>
          </w:tcPr>
          <w:p w14:paraId="696EFBE1" w14:textId="77777777" w:rsidR="00585BB9" w:rsidRDefault="00585BB9" w:rsidP="0021149D">
            <w:pPr>
              <w:pStyle w:val="p1"/>
            </w:pPr>
            <w:r>
              <w:rPr>
                <w:b/>
                <w:bCs/>
              </w:rPr>
              <w:t xml:space="preserve">Cumulative Reward: </w:t>
            </w:r>
            <w:r>
              <w:t>Sum of rewards over an episode to gauge policy performance.</w:t>
            </w:r>
          </w:p>
          <w:p w14:paraId="61C1CE36" w14:textId="77777777" w:rsidR="00585BB9" w:rsidRDefault="00585BB9" w:rsidP="0021149D">
            <w:pPr>
              <w:pStyle w:val="p3"/>
            </w:pPr>
            <w:r>
              <w:rPr>
                <w:b/>
                <w:bCs/>
              </w:rPr>
              <w:t xml:space="preserve">Policy Evaluation Metrics: </w:t>
            </w:r>
            <w:r>
              <w:t>Such as average reward per step, success rate in simulated tasks.</w:t>
            </w:r>
          </w:p>
          <w:p w14:paraId="6310E7E6" w14:textId="77777777" w:rsidR="00585BB9" w:rsidRDefault="00585BB9" w:rsidP="0021149D">
            <w:pPr>
              <w:pStyle w:val="p1"/>
              <w:rPr>
                <w:b/>
                <w:bCs/>
              </w:rPr>
            </w:pPr>
          </w:p>
        </w:tc>
      </w:tr>
    </w:tbl>
    <w:p w14:paraId="1FA6A366" w14:textId="77777777" w:rsidR="00585BB9" w:rsidRDefault="00585BB9" w:rsidP="00585BB9">
      <w:pPr>
        <w:pStyle w:val="Heading4"/>
      </w:pPr>
      <w:bookmarkStart w:id="47" w:name="_Toc197593448"/>
      <w:r>
        <w:t>Random Forest Models</w:t>
      </w:r>
      <w:bookmarkEnd w:id="47"/>
    </w:p>
    <w:tbl>
      <w:tblPr>
        <w:tblStyle w:val="TableGrid"/>
        <w:tblW w:w="0" w:type="auto"/>
        <w:tblInd w:w="720" w:type="dxa"/>
        <w:tblLook w:val="04A0" w:firstRow="1" w:lastRow="0" w:firstColumn="1" w:lastColumn="0" w:noHBand="0" w:noVBand="1"/>
      </w:tblPr>
      <w:tblGrid>
        <w:gridCol w:w="4225"/>
        <w:gridCol w:w="4405"/>
      </w:tblGrid>
      <w:tr w:rsidR="00585BB9" w14:paraId="1BB09B78" w14:textId="77777777" w:rsidTr="0021149D">
        <w:tc>
          <w:tcPr>
            <w:tcW w:w="4225" w:type="dxa"/>
          </w:tcPr>
          <w:p w14:paraId="56D730AF" w14:textId="77777777" w:rsidR="00585BB9" w:rsidRDefault="00585BB9" w:rsidP="0021149D">
            <w:pPr>
              <w:spacing w:before="100" w:beforeAutospacing="1" w:after="100" w:afterAutospacing="1"/>
              <w:rPr>
                <w:rFonts w:ascii="Arial" w:hAnsi="Arial" w:cs="Arial"/>
                <w:highlight w:val="yellow"/>
              </w:rPr>
            </w:pPr>
            <w:r>
              <w:rPr>
                <w:rFonts w:ascii="Arial" w:hAnsi="Arial" w:cs="Arial"/>
                <w:highlight w:val="yellow"/>
              </w:rPr>
              <w:t>Random Forest Models</w:t>
            </w:r>
          </w:p>
        </w:tc>
        <w:tc>
          <w:tcPr>
            <w:tcW w:w="4405" w:type="dxa"/>
          </w:tcPr>
          <w:p w14:paraId="18737EFF" w14:textId="77777777" w:rsidR="00585BB9" w:rsidRDefault="00585BB9" w:rsidP="0021149D">
            <w:pPr>
              <w:pStyle w:val="p1"/>
            </w:pPr>
            <w:r>
              <w:rPr>
                <w:b/>
                <w:bCs/>
              </w:rPr>
              <w:t xml:space="preserve">Accuracy, Precision, Recall, F1 Score (Classification): </w:t>
            </w:r>
            <w:r>
              <w:t>Evaluate the ensemble’s performance on labeled data.</w:t>
            </w:r>
          </w:p>
          <w:p w14:paraId="21DBB2D0" w14:textId="77777777" w:rsidR="00585BB9" w:rsidRDefault="00585BB9" w:rsidP="0021149D">
            <w:pPr>
              <w:pStyle w:val="p3"/>
            </w:pPr>
            <w:r>
              <w:rPr>
                <w:b/>
                <w:bCs/>
              </w:rPr>
              <w:t xml:space="preserve">RMSE, MAE (Regression): </w:t>
            </w:r>
            <w:r>
              <w:t>Assess how close predictions are to actual values.</w:t>
            </w:r>
          </w:p>
          <w:p w14:paraId="0467958E" w14:textId="77777777" w:rsidR="00585BB9" w:rsidRDefault="00585BB9" w:rsidP="0021149D">
            <w:pPr>
              <w:pStyle w:val="p3"/>
            </w:pPr>
            <w:r>
              <w:rPr>
                <w:b/>
                <w:bCs/>
              </w:rPr>
              <w:t xml:space="preserve">Out-of-Bag Error (OOB): </w:t>
            </w:r>
            <w:r>
              <w:t>Internal performance measure that uses samples not included in each decision tree’s bootstrap sample.</w:t>
            </w:r>
          </w:p>
          <w:p w14:paraId="14E120B6" w14:textId="77777777" w:rsidR="00585BB9" w:rsidRDefault="00585BB9" w:rsidP="0021149D">
            <w:pPr>
              <w:spacing w:before="100" w:beforeAutospacing="1" w:after="100" w:afterAutospacing="1"/>
              <w:rPr>
                <w:rFonts w:ascii="Arial" w:hAnsi="Arial" w:cs="Arial"/>
                <w:highlight w:val="yellow"/>
              </w:rPr>
            </w:pPr>
          </w:p>
        </w:tc>
      </w:tr>
    </w:tbl>
    <w:p w14:paraId="61490AA8" w14:textId="77777777" w:rsidR="00585BB9" w:rsidRDefault="00585BB9" w:rsidP="00585BB9">
      <w:pPr>
        <w:pStyle w:val="Heading4"/>
      </w:pPr>
      <w:bookmarkStart w:id="48" w:name="_Toc197593449"/>
      <w:r>
        <w:t>Support Vector Machines (SVM)</w:t>
      </w:r>
      <w:bookmarkEnd w:id="48"/>
    </w:p>
    <w:tbl>
      <w:tblPr>
        <w:tblStyle w:val="TableGrid"/>
        <w:tblW w:w="0" w:type="auto"/>
        <w:tblInd w:w="720" w:type="dxa"/>
        <w:tblLook w:val="04A0" w:firstRow="1" w:lastRow="0" w:firstColumn="1" w:lastColumn="0" w:noHBand="0" w:noVBand="1"/>
      </w:tblPr>
      <w:tblGrid>
        <w:gridCol w:w="4256"/>
        <w:gridCol w:w="4374"/>
      </w:tblGrid>
      <w:tr w:rsidR="00585BB9" w14:paraId="175A91F4" w14:textId="77777777" w:rsidTr="0021149D">
        <w:tc>
          <w:tcPr>
            <w:tcW w:w="4256" w:type="dxa"/>
          </w:tcPr>
          <w:p w14:paraId="4A2AB47C" w14:textId="77777777" w:rsidR="00585BB9" w:rsidRDefault="00585BB9" w:rsidP="0021149D">
            <w:pPr>
              <w:spacing w:before="100" w:beforeAutospacing="1" w:after="100" w:afterAutospacing="1"/>
              <w:rPr>
                <w:rFonts w:ascii="Arial" w:hAnsi="Arial" w:cs="Arial"/>
                <w:highlight w:val="yellow"/>
              </w:rPr>
            </w:pPr>
            <w:r>
              <w:rPr>
                <w:rFonts w:ascii="Arial" w:hAnsi="Arial" w:cs="Arial"/>
                <w:highlight w:val="yellow"/>
              </w:rPr>
              <w:t>SVM</w:t>
            </w:r>
          </w:p>
        </w:tc>
        <w:tc>
          <w:tcPr>
            <w:tcW w:w="4374" w:type="dxa"/>
          </w:tcPr>
          <w:p w14:paraId="635AD0A3" w14:textId="77777777" w:rsidR="00585BB9" w:rsidRDefault="00585BB9" w:rsidP="0021149D">
            <w:pPr>
              <w:pStyle w:val="p1"/>
            </w:pPr>
            <w:r>
              <w:rPr>
                <w:b/>
                <w:bCs/>
              </w:rPr>
              <w:t xml:space="preserve">Accuracy, Precision, Recall, F1 Score (Classification): </w:t>
            </w:r>
            <w:r>
              <w:t>Evaluate boundary separation quality.</w:t>
            </w:r>
          </w:p>
          <w:p w14:paraId="2E02E405" w14:textId="77777777" w:rsidR="00585BB9" w:rsidRDefault="00585BB9" w:rsidP="0021149D">
            <w:pPr>
              <w:pStyle w:val="p3"/>
            </w:pPr>
            <w:r>
              <w:rPr>
                <w:b/>
                <w:bCs/>
              </w:rPr>
              <w:t xml:space="preserve">ROC-AUC: </w:t>
            </w:r>
            <w:r>
              <w:t>Measures classification ability across varying thresholds.</w:t>
            </w:r>
          </w:p>
          <w:p w14:paraId="3FF24F62" w14:textId="77777777" w:rsidR="00585BB9" w:rsidRDefault="00585BB9" w:rsidP="0021149D">
            <w:pPr>
              <w:pStyle w:val="p3"/>
            </w:pPr>
            <w:r>
              <w:rPr>
                <w:b/>
                <w:bCs/>
              </w:rPr>
              <w:t xml:space="preserve">RMSE, MAE (Regression): </w:t>
            </w:r>
            <w:r>
              <w:t>For SVR (Support Vector Regression) tasks.</w:t>
            </w:r>
          </w:p>
          <w:p w14:paraId="4DDC4BF3" w14:textId="77777777" w:rsidR="00585BB9" w:rsidRDefault="00585BB9" w:rsidP="0021149D">
            <w:pPr>
              <w:spacing w:before="100" w:beforeAutospacing="1" w:after="100" w:afterAutospacing="1"/>
              <w:rPr>
                <w:rFonts w:ascii="Arial" w:hAnsi="Arial" w:cs="Arial"/>
                <w:highlight w:val="yellow"/>
              </w:rPr>
            </w:pPr>
          </w:p>
        </w:tc>
      </w:tr>
    </w:tbl>
    <w:p w14:paraId="089E0DF8" w14:textId="77777777" w:rsidR="00585BB9" w:rsidRDefault="00585BB9" w:rsidP="00585BB9">
      <w:pPr>
        <w:pStyle w:val="Heading4"/>
      </w:pPr>
      <w:bookmarkStart w:id="49" w:name="_Toc197593450"/>
      <w:r>
        <w:t>Neural Network Models (</w:t>
      </w:r>
      <w:r w:rsidRPr="008F0A2D">
        <w:t>General approach for feed-forward neural nets</w:t>
      </w:r>
      <w:r>
        <w:t>)</w:t>
      </w:r>
      <w:bookmarkEnd w:id="49"/>
    </w:p>
    <w:tbl>
      <w:tblPr>
        <w:tblStyle w:val="TableGrid"/>
        <w:tblW w:w="0" w:type="auto"/>
        <w:tblInd w:w="720" w:type="dxa"/>
        <w:tblLook w:val="04A0" w:firstRow="1" w:lastRow="0" w:firstColumn="1" w:lastColumn="0" w:noHBand="0" w:noVBand="1"/>
      </w:tblPr>
      <w:tblGrid>
        <w:gridCol w:w="4249"/>
        <w:gridCol w:w="4381"/>
      </w:tblGrid>
      <w:tr w:rsidR="00585BB9" w14:paraId="1DF2EFA5" w14:textId="77777777" w:rsidTr="0021149D">
        <w:tc>
          <w:tcPr>
            <w:tcW w:w="4249" w:type="dxa"/>
          </w:tcPr>
          <w:p w14:paraId="328A8BC8" w14:textId="77777777" w:rsidR="00585BB9" w:rsidRDefault="00585BB9" w:rsidP="0021149D">
            <w:pPr>
              <w:spacing w:before="100" w:beforeAutospacing="1" w:after="100" w:afterAutospacing="1"/>
              <w:rPr>
                <w:rFonts w:ascii="Arial" w:hAnsi="Arial" w:cs="Arial"/>
                <w:highlight w:val="yellow"/>
              </w:rPr>
            </w:pPr>
            <w:r>
              <w:rPr>
                <w:rFonts w:ascii="Arial" w:hAnsi="Arial" w:cs="Arial"/>
                <w:highlight w:val="yellow"/>
              </w:rPr>
              <w:t>NN</w:t>
            </w:r>
          </w:p>
        </w:tc>
        <w:tc>
          <w:tcPr>
            <w:tcW w:w="4381" w:type="dxa"/>
          </w:tcPr>
          <w:p w14:paraId="08214356" w14:textId="77777777" w:rsidR="00585BB9" w:rsidRDefault="00585BB9" w:rsidP="0021149D">
            <w:pPr>
              <w:pStyle w:val="p1"/>
            </w:pPr>
            <w:r>
              <w:rPr>
                <w:b/>
                <w:bCs/>
              </w:rPr>
              <w:t xml:space="preserve">Accuracy, Precision, Recall, F1 Score (Classification): </w:t>
            </w:r>
            <w:r>
              <w:t>Evaluate classification quality.</w:t>
            </w:r>
          </w:p>
          <w:p w14:paraId="7F20FF3F" w14:textId="77777777" w:rsidR="00585BB9" w:rsidRDefault="00585BB9" w:rsidP="0021149D">
            <w:pPr>
              <w:pStyle w:val="p1"/>
            </w:pPr>
            <w:r>
              <w:rPr>
                <w:b/>
                <w:bCs/>
              </w:rPr>
              <w:t xml:space="preserve">RMSE, MAE, R² (Regression): </w:t>
            </w:r>
            <w:r>
              <w:t>Gauge how close predictions are to the ground truth.</w:t>
            </w:r>
          </w:p>
          <w:p w14:paraId="2FED1F41" w14:textId="77777777" w:rsidR="00585BB9" w:rsidRDefault="00585BB9" w:rsidP="0021149D">
            <w:pPr>
              <w:pStyle w:val="p1"/>
            </w:pPr>
            <w:r>
              <w:rPr>
                <w:b/>
                <w:bCs/>
              </w:rPr>
              <w:lastRenderedPageBreak/>
              <w:t xml:space="preserve">Loss Curves &amp; Early Stopping: </w:t>
            </w:r>
            <w:r>
              <w:t>Track training vs. validation loss to detect overfitting.</w:t>
            </w:r>
          </w:p>
          <w:p w14:paraId="36D4D4C2" w14:textId="77777777" w:rsidR="00585BB9" w:rsidRDefault="00585BB9" w:rsidP="0021149D">
            <w:pPr>
              <w:spacing w:before="100" w:beforeAutospacing="1" w:after="100" w:afterAutospacing="1"/>
              <w:rPr>
                <w:rFonts w:ascii="Arial" w:hAnsi="Arial" w:cs="Arial"/>
                <w:highlight w:val="yellow"/>
              </w:rPr>
            </w:pPr>
          </w:p>
        </w:tc>
      </w:tr>
    </w:tbl>
    <w:p w14:paraId="0BE04644" w14:textId="77777777" w:rsidR="00585BB9" w:rsidRDefault="00585BB9" w:rsidP="00585BB9">
      <w:pPr>
        <w:pStyle w:val="Heading4"/>
      </w:pPr>
      <w:bookmarkStart w:id="50" w:name="_Toc197593451"/>
      <w:r>
        <w:lastRenderedPageBreak/>
        <w:t>k-Nearest Neighbors (KNN) Model</w:t>
      </w:r>
      <w:bookmarkEnd w:id="50"/>
    </w:p>
    <w:tbl>
      <w:tblPr>
        <w:tblStyle w:val="TableGrid"/>
        <w:tblW w:w="0" w:type="auto"/>
        <w:tblLook w:val="04A0" w:firstRow="1" w:lastRow="0" w:firstColumn="1" w:lastColumn="0" w:noHBand="0" w:noVBand="1"/>
      </w:tblPr>
      <w:tblGrid>
        <w:gridCol w:w="4675"/>
        <w:gridCol w:w="4675"/>
      </w:tblGrid>
      <w:tr w:rsidR="00585BB9" w14:paraId="3E7D2B30" w14:textId="77777777" w:rsidTr="0021149D">
        <w:tc>
          <w:tcPr>
            <w:tcW w:w="4675" w:type="dxa"/>
          </w:tcPr>
          <w:p w14:paraId="35F45075" w14:textId="77777777" w:rsidR="00585BB9" w:rsidRDefault="00585BB9" w:rsidP="0021149D">
            <w:r>
              <w:t>KNN</w:t>
            </w:r>
          </w:p>
        </w:tc>
        <w:tc>
          <w:tcPr>
            <w:tcW w:w="4675" w:type="dxa"/>
          </w:tcPr>
          <w:p w14:paraId="78BF635B" w14:textId="77777777" w:rsidR="00585BB9" w:rsidRDefault="00585BB9" w:rsidP="0021149D">
            <w:pPr>
              <w:pStyle w:val="p1"/>
            </w:pPr>
            <w:r>
              <w:rPr>
                <w:b/>
                <w:bCs/>
              </w:rPr>
              <w:t xml:space="preserve">Accuracy, Precision, Recall, F1 Score (Classification): </w:t>
            </w:r>
            <w:r>
              <w:t>For classification tasks.</w:t>
            </w:r>
          </w:p>
          <w:p w14:paraId="61538581" w14:textId="77777777" w:rsidR="00585BB9" w:rsidRDefault="00585BB9" w:rsidP="0021149D">
            <w:pPr>
              <w:pStyle w:val="p1"/>
            </w:pPr>
            <w:r>
              <w:rPr>
                <w:b/>
                <w:bCs/>
              </w:rPr>
              <w:t xml:space="preserve">RMSE, MAE (Regression): </w:t>
            </w:r>
            <w:r>
              <w:t>For regression tasks.</w:t>
            </w:r>
          </w:p>
          <w:p w14:paraId="5C3591D5" w14:textId="77777777" w:rsidR="00585BB9" w:rsidRDefault="00585BB9" w:rsidP="0021149D">
            <w:pPr>
              <w:pStyle w:val="p1"/>
            </w:pPr>
            <w:r>
              <w:rPr>
                <w:b/>
                <w:bCs/>
              </w:rPr>
              <w:t xml:space="preserve">Distance Metric Evaluation: </w:t>
            </w:r>
            <w:r>
              <w:t>Compare performance with Euclidean vs. Manhattan or other distance metrics.</w:t>
            </w:r>
          </w:p>
          <w:p w14:paraId="0E288EC5" w14:textId="77777777" w:rsidR="00585BB9" w:rsidRDefault="00585BB9" w:rsidP="0021149D">
            <w:pPr>
              <w:pStyle w:val="p1"/>
            </w:pPr>
            <w:r>
              <w:rPr>
                <w:b/>
                <w:bCs/>
              </w:rPr>
              <w:t xml:space="preserve">Confusion Matrix: </w:t>
            </w:r>
            <w:r>
              <w:t>Helps visualize classification performance.</w:t>
            </w:r>
          </w:p>
          <w:p w14:paraId="44F9CEBE" w14:textId="77777777" w:rsidR="00585BB9" w:rsidRDefault="00585BB9" w:rsidP="0021149D"/>
        </w:tc>
      </w:tr>
    </w:tbl>
    <w:p w14:paraId="62EE93F2" w14:textId="77777777" w:rsidR="00585BB9" w:rsidRPr="00BC3F7E" w:rsidRDefault="00585BB9" w:rsidP="00585BB9"/>
    <w:p w14:paraId="75AE9E00" w14:textId="77777777" w:rsidR="00585BB9" w:rsidRDefault="00585BB9" w:rsidP="00585BB9">
      <w:pPr>
        <w:pStyle w:val="Heading4"/>
      </w:pPr>
      <w:bookmarkStart w:id="51" w:name="_Toc197593452"/>
      <w:r>
        <w:t>Bayesian Models</w:t>
      </w:r>
      <w:bookmarkEnd w:id="51"/>
    </w:p>
    <w:p w14:paraId="46F06634" w14:textId="77777777" w:rsidR="00585BB9" w:rsidRDefault="00585BB9" w:rsidP="00585BB9"/>
    <w:tbl>
      <w:tblPr>
        <w:tblStyle w:val="TableGrid"/>
        <w:tblW w:w="0" w:type="auto"/>
        <w:tblLook w:val="04A0" w:firstRow="1" w:lastRow="0" w:firstColumn="1" w:lastColumn="0" w:noHBand="0" w:noVBand="1"/>
      </w:tblPr>
      <w:tblGrid>
        <w:gridCol w:w="4675"/>
        <w:gridCol w:w="4675"/>
      </w:tblGrid>
      <w:tr w:rsidR="00585BB9" w14:paraId="3DC1863B" w14:textId="77777777" w:rsidTr="0021149D">
        <w:tc>
          <w:tcPr>
            <w:tcW w:w="4675" w:type="dxa"/>
          </w:tcPr>
          <w:p w14:paraId="0F8DAAA4" w14:textId="77777777" w:rsidR="00585BB9" w:rsidRDefault="00585BB9" w:rsidP="0021149D">
            <w:r>
              <w:t>BM</w:t>
            </w:r>
          </w:p>
        </w:tc>
        <w:tc>
          <w:tcPr>
            <w:tcW w:w="4675" w:type="dxa"/>
          </w:tcPr>
          <w:p w14:paraId="48D80F93" w14:textId="77777777" w:rsidR="00585BB9" w:rsidRDefault="00585BB9" w:rsidP="0021149D">
            <w:pPr>
              <w:pStyle w:val="p1"/>
            </w:pPr>
            <w:r>
              <w:rPr>
                <w:b/>
                <w:bCs/>
              </w:rPr>
              <w:t xml:space="preserve">Log-Likelihood or Posterior Predictive Checks: </w:t>
            </w:r>
            <w:r>
              <w:t>Evaluate how well the model fits observed data.</w:t>
            </w:r>
          </w:p>
          <w:p w14:paraId="23DA4482" w14:textId="77777777" w:rsidR="00585BB9" w:rsidRDefault="00585BB9" w:rsidP="0021149D">
            <w:pPr>
              <w:pStyle w:val="p1"/>
            </w:pPr>
            <w:r>
              <w:rPr>
                <w:b/>
                <w:bCs/>
              </w:rPr>
              <w:t xml:space="preserve">Bayesian Information Criterion (BIC), Deviance Information Criterion (DIC): </w:t>
            </w:r>
            <w:r>
              <w:t>Provide model fit comparisons under Bayesian frameworks.</w:t>
            </w:r>
          </w:p>
          <w:p w14:paraId="0782FB5C" w14:textId="77777777" w:rsidR="00585BB9" w:rsidRDefault="00585BB9" w:rsidP="0021149D">
            <w:pPr>
              <w:pStyle w:val="p1"/>
            </w:pPr>
            <w:r>
              <w:rPr>
                <w:b/>
                <w:bCs/>
              </w:rPr>
              <w:t xml:space="preserve">Convergence Diagnostics: </w:t>
            </w:r>
            <w:r>
              <w:t>Trace plots, Gelman-Rubin statistic to ensure Markov Chain Monte Carlo (MCMC) convergence.</w:t>
            </w:r>
          </w:p>
          <w:p w14:paraId="46F19A84" w14:textId="77777777" w:rsidR="00585BB9" w:rsidRDefault="00585BB9" w:rsidP="0021149D"/>
        </w:tc>
      </w:tr>
    </w:tbl>
    <w:p w14:paraId="44475BD3" w14:textId="77777777" w:rsidR="00585BB9" w:rsidRPr="006A02C7" w:rsidRDefault="00585BB9" w:rsidP="00585BB9"/>
    <w:p w14:paraId="009A980E" w14:textId="77777777" w:rsidR="00585BB9" w:rsidRDefault="00585BB9" w:rsidP="00585BB9">
      <w:pPr>
        <w:pStyle w:val="Heading4"/>
      </w:pPr>
      <w:r>
        <w:rPr>
          <w:rStyle w:val="apple-converted-space"/>
          <w:b/>
          <w:bCs/>
        </w:rPr>
        <w:lastRenderedPageBreak/>
        <w:t> </w:t>
      </w:r>
      <w:bookmarkStart w:id="52" w:name="_Toc197593453"/>
      <w:r>
        <w:rPr>
          <w:b/>
          <w:bCs/>
        </w:rPr>
        <w:t>Clustering Models</w:t>
      </w:r>
      <w:bookmarkEnd w:id="52"/>
      <w:r>
        <w:rPr>
          <w:b/>
          <w:bCs/>
        </w:rPr>
        <w:t xml:space="preserve"> </w:t>
      </w:r>
    </w:p>
    <w:tbl>
      <w:tblPr>
        <w:tblStyle w:val="TableGrid"/>
        <w:tblW w:w="0" w:type="auto"/>
        <w:tblLook w:val="04A0" w:firstRow="1" w:lastRow="0" w:firstColumn="1" w:lastColumn="0" w:noHBand="0" w:noVBand="1"/>
      </w:tblPr>
      <w:tblGrid>
        <w:gridCol w:w="4675"/>
        <w:gridCol w:w="4675"/>
      </w:tblGrid>
      <w:tr w:rsidR="00585BB9" w14:paraId="47CF6864" w14:textId="77777777" w:rsidTr="0021149D">
        <w:tc>
          <w:tcPr>
            <w:tcW w:w="4675" w:type="dxa"/>
          </w:tcPr>
          <w:p w14:paraId="45C801DD" w14:textId="77777777" w:rsidR="00585BB9" w:rsidRDefault="00585BB9" w:rsidP="0021149D">
            <w:pPr>
              <w:pStyle w:val="p1"/>
            </w:pPr>
            <w:r>
              <w:t xml:space="preserve">CM </w:t>
            </w:r>
            <w:proofErr w:type="gramStart"/>
            <w:r>
              <w:t xml:space="preserve">( </w:t>
            </w:r>
            <w:proofErr w:type="spellStart"/>
            <w:r>
              <w:t>alos</w:t>
            </w:r>
            <w:proofErr w:type="spellEnd"/>
            <w:proofErr w:type="gramEnd"/>
            <w:r>
              <w:t xml:space="preserve"> listed in </w:t>
            </w:r>
            <w:r>
              <w:rPr>
                <w:i/>
                <w:iCs/>
              </w:rPr>
              <w:t>Unsupervised Learning Models)</w:t>
            </w:r>
          </w:p>
          <w:p w14:paraId="24FC5EA5" w14:textId="77777777" w:rsidR="00585BB9" w:rsidRDefault="00585BB9" w:rsidP="0021149D"/>
        </w:tc>
        <w:tc>
          <w:tcPr>
            <w:tcW w:w="4675" w:type="dxa"/>
          </w:tcPr>
          <w:p w14:paraId="00C79957" w14:textId="77777777" w:rsidR="00585BB9" w:rsidRDefault="00585BB9" w:rsidP="0021149D">
            <w:pPr>
              <w:pStyle w:val="p1"/>
            </w:pPr>
            <w:r>
              <w:rPr>
                <w:b/>
                <w:bCs/>
              </w:rPr>
              <w:t xml:space="preserve">Internal Validation: </w:t>
            </w:r>
            <w:r>
              <w:t xml:space="preserve">Silhouette Coefficient, Davies-Bouldin Index, </w:t>
            </w:r>
            <w:proofErr w:type="spellStart"/>
            <w:r>
              <w:t>Calinski-Harabasz</w:t>
            </w:r>
            <w:proofErr w:type="spellEnd"/>
            <w:r>
              <w:t xml:space="preserve"> Index.</w:t>
            </w:r>
          </w:p>
          <w:p w14:paraId="04525755" w14:textId="77777777" w:rsidR="00585BB9" w:rsidRDefault="00585BB9" w:rsidP="0021149D">
            <w:pPr>
              <w:pStyle w:val="p1"/>
            </w:pPr>
            <w:r>
              <w:rPr>
                <w:b/>
                <w:bCs/>
              </w:rPr>
              <w:t xml:space="preserve">External Validation: </w:t>
            </w:r>
            <w:r>
              <w:t>Adjusted Rand Index (ARI), if ground truth labels exist.</w:t>
            </w:r>
          </w:p>
          <w:p w14:paraId="65ECF83F" w14:textId="77777777" w:rsidR="00585BB9" w:rsidRDefault="00585BB9" w:rsidP="0021149D">
            <w:pPr>
              <w:pStyle w:val="p1"/>
            </w:pPr>
            <w:r>
              <w:rPr>
                <w:b/>
                <w:bCs/>
              </w:rPr>
              <w:t xml:space="preserve">Stability &amp; Scalability: </w:t>
            </w:r>
            <w:r>
              <w:t>Evaluate cluster stability across multiple runs and data sizes.</w:t>
            </w:r>
          </w:p>
          <w:p w14:paraId="4EFC8036" w14:textId="77777777" w:rsidR="00585BB9" w:rsidRDefault="00585BB9" w:rsidP="0021149D"/>
        </w:tc>
      </w:tr>
    </w:tbl>
    <w:p w14:paraId="7AE496D2" w14:textId="77777777" w:rsidR="00585BB9" w:rsidRPr="00640509" w:rsidRDefault="00585BB9" w:rsidP="00585BB9"/>
    <w:p w14:paraId="2E7AF5F8" w14:textId="77777777" w:rsidR="00585BB9" w:rsidRPr="00A412C9" w:rsidRDefault="00585BB9" w:rsidP="00585BB9">
      <w:pPr>
        <w:spacing w:before="100" w:beforeAutospacing="1" w:after="100" w:afterAutospacing="1"/>
        <w:ind w:left="720"/>
        <w:rPr>
          <w:rFonts w:ascii="Arial" w:hAnsi="Arial" w:cs="Arial"/>
          <w:highlight w:val="yellow"/>
        </w:rPr>
      </w:pPr>
    </w:p>
    <w:p w14:paraId="3E3AF25A" w14:textId="77777777" w:rsidR="00585BB9" w:rsidRPr="00760C6D" w:rsidRDefault="00585BB9" w:rsidP="00585BB9">
      <w:pPr>
        <w:numPr>
          <w:ilvl w:val="0"/>
          <w:numId w:val="36"/>
        </w:numPr>
        <w:spacing w:before="100" w:beforeAutospacing="1" w:after="100" w:afterAutospacing="1" w:line="240" w:lineRule="auto"/>
        <w:rPr>
          <w:rFonts w:ascii="Arial" w:hAnsi="Arial" w:cs="Arial"/>
        </w:rPr>
      </w:pPr>
      <w:r w:rsidRPr="00390A25">
        <w:rPr>
          <w:rFonts w:ascii="Arial" w:hAnsi="Arial" w:cs="Arial"/>
        </w:rPr>
        <w:t>I</w:t>
      </w:r>
      <w:r w:rsidRPr="00390A25">
        <w:rPr>
          <w:rStyle w:val="Strong"/>
          <w:rFonts w:ascii="Arial" w:eastAsiaTheme="majorEastAsia" w:hAnsi="Arial" w:cs="Arial"/>
        </w:rPr>
        <w:t>ncorporate interpretability and explainability</w:t>
      </w:r>
      <w:r w:rsidRPr="00390A25">
        <w:rPr>
          <w:rStyle w:val="apple-converted-space"/>
          <w:rFonts w:ascii="Arial" w:eastAsiaTheme="majorEastAsia" w:hAnsi="Arial" w:cs="Arial"/>
        </w:rPr>
        <w:t> </w:t>
      </w:r>
      <w:r w:rsidRPr="00390A25">
        <w:rPr>
          <w:rFonts w:ascii="Arial" w:hAnsi="Arial" w:cs="Arial"/>
        </w:rPr>
        <w:t>into validation process.</w:t>
      </w:r>
    </w:p>
    <w:p w14:paraId="76703691" w14:textId="77777777" w:rsidR="00585BB9" w:rsidRPr="00390A25" w:rsidRDefault="00585BB9" w:rsidP="00585BB9">
      <w:pPr>
        <w:numPr>
          <w:ilvl w:val="0"/>
          <w:numId w:val="36"/>
        </w:numPr>
        <w:spacing w:before="100" w:beforeAutospacing="1" w:after="100" w:afterAutospacing="1" w:line="240" w:lineRule="auto"/>
        <w:rPr>
          <w:rFonts w:ascii="Arial" w:hAnsi="Arial" w:cs="Arial"/>
        </w:rPr>
      </w:pPr>
      <w:r w:rsidRPr="00390A25">
        <w:rPr>
          <w:rStyle w:val="Strong"/>
          <w:rFonts w:ascii="Arial" w:eastAsiaTheme="majorEastAsia" w:hAnsi="Arial" w:cs="Arial"/>
        </w:rPr>
        <w:t>Split data</w:t>
      </w:r>
      <w:r w:rsidRPr="00390A25">
        <w:rPr>
          <w:rStyle w:val="apple-converted-space"/>
          <w:rFonts w:ascii="Arial" w:eastAsiaTheme="majorEastAsia" w:hAnsi="Arial" w:cs="Arial"/>
        </w:rPr>
        <w:t> according to selected validation technique.</w:t>
      </w:r>
    </w:p>
    <w:p w14:paraId="49EA4AA4" w14:textId="77777777" w:rsidR="00585BB9" w:rsidRPr="00760C6D" w:rsidRDefault="00585BB9" w:rsidP="00585BB9">
      <w:pPr>
        <w:numPr>
          <w:ilvl w:val="0"/>
          <w:numId w:val="36"/>
        </w:numPr>
        <w:spacing w:before="100" w:beforeAutospacing="1" w:after="100" w:afterAutospacing="1" w:line="240" w:lineRule="auto"/>
        <w:rPr>
          <w:rStyle w:val="Strong"/>
          <w:rFonts w:ascii="Arial" w:hAnsi="Arial" w:cs="Arial"/>
          <w:b w:val="0"/>
          <w:bCs w:val="0"/>
        </w:rPr>
      </w:pPr>
      <w:r w:rsidRPr="00390A25">
        <w:rPr>
          <w:rStyle w:val="Strong"/>
          <w:rFonts w:ascii="Arial" w:eastAsiaTheme="majorEastAsia" w:hAnsi="Arial" w:cs="Arial"/>
        </w:rPr>
        <w:t xml:space="preserve">Validation process has iterative nature </w:t>
      </w:r>
      <w:r w:rsidRPr="00390A25">
        <w:rPr>
          <w:rFonts w:ascii="Arial" w:hAnsi="Arial" w:cs="Arial"/>
        </w:rPr>
        <w:t>during the development process.</w:t>
      </w:r>
    </w:p>
    <w:p w14:paraId="3C3E5A0F" w14:textId="77777777" w:rsidR="00585BB9" w:rsidRPr="00760C6D" w:rsidRDefault="00585BB9" w:rsidP="00585BB9">
      <w:pPr>
        <w:numPr>
          <w:ilvl w:val="0"/>
          <w:numId w:val="36"/>
        </w:numPr>
        <w:spacing w:before="100" w:beforeAutospacing="1" w:after="100" w:afterAutospacing="1" w:line="240" w:lineRule="auto"/>
        <w:rPr>
          <w:rFonts w:ascii="Arial" w:hAnsi="Arial" w:cs="Arial"/>
        </w:rPr>
      </w:pPr>
      <w:r w:rsidRPr="00390A25">
        <w:rPr>
          <w:rStyle w:val="Strong"/>
          <w:rFonts w:ascii="Arial" w:eastAsiaTheme="majorEastAsia" w:hAnsi="Arial" w:cs="Arial"/>
        </w:rPr>
        <w:t>Document</w:t>
      </w:r>
      <w:r w:rsidRPr="00390A25">
        <w:rPr>
          <w:rStyle w:val="apple-converted-space"/>
          <w:rFonts w:ascii="Arial" w:eastAsiaTheme="majorEastAsia" w:hAnsi="Arial" w:cs="Arial"/>
          <w:b/>
          <w:bCs/>
        </w:rPr>
        <w:t> </w:t>
      </w:r>
      <w:r w:rsidRPr="00390A25">
        <w:rPr>
          <w:rFonts w:ascii="Arial" w:hAnsi="Arial" w:cs="Arial"/>
        </w:rPr>
        <w:t>your validation process and results clearly. This ensures transparency and facilitates the replication of your work.</w:t>
      </w:r>
    </w:p>
    <w:p w14:paraId="3F11BB2E" w14:textId="77777777" w:rsidR="00585BB9" w:rsidRPr="00390A25" w:rsidRDefault="00585BB9" w:rsidP="00585BB9">
      <w:pPr>
        <w:numPr>
          <w:ilvl w:val="0"/>
          <w:numId w:val="36"/>
        </w:numPr>
        <w:spacing w:before="100" w:beforeAutospacing="1" w:after="100" w:afterAutospacing="1" w:line="240" w:lineRule="auto"/>
        <w:rPr>
          <w:rFonts w:ascii="Arial" w:hAnsi="Arial" w:cs="Arial"/>
        </w:rPr>
      </w:pPr>
      <w:r w:rsidRPr="00390A25">
        <w:rPr>
          <w:rFonts w:ascii="Arial" w:hAnsi="Arial" w:cs="Arial"/>
        </w:rPr>
        <w:t xml:space="preserve">Control </w:t>
      </w:r>
      <w:r w:rsidRPr="00390A25">
        <w:rPr>
          <w:rStyle w:val="Strong"/>
          <w:rFonts w:ascii="Arial" w:eastAsiaTheme="majorEastAsia" w:hAnsi="Arial" w:cs="Arial"/>
        </w:rPr>
        <w:t>potential biases and fairness issues.</w:t>
      </w:r>
      <w:r w:rsidRPr="00390A25">
        <w:rPr>
          <w:rStyle w:val="apple-converted-space"/>
          <w:rFonts w:ascii="Arial" w:eastAsiaTheme="majorEastAsia" w:hAnsi="Arial" w:cs="Arial"/>
        </w:rPr>
        <w:t> </w:t>
      </w:r>
      <w:r w:rsidRPr="00390A25">
        <w:rPr>
          <w:rFonts w:ascii="Arial" w:hAnsi="Arial" w:cs="Arial"/>
        </w:rPr>
        <w:t>Use bias detection methods and metrics, such as for example</w:t>
      </w:r>
      <w:r>
        <w:rPr>
          <w:rFonts w:ascii="Arial" w:hAnsi="Arial" w:cs="Arial"/>
        </w:rPr>
        <w:t xml:space="preserve"> </w:t>
      </w:r>
      <w:r w:rsidRPr="00390A25">
        <w:rPr>
          <w:rFonts w:ascii="Arial" w:hAnsi="Arial" w:cs="Arial"/>
        </w:rPr>
        <w:t>demographic parity and equalized odds.</w:t>
      </w:r>
    </w:p>
    <w:p w14:paraId="2646A35D" w14:textId="77777777" w:rsidR="00585BB9" w:rsidRDefault="00585BB9" w:rsidP="00585BB9">
      <w:pPr>
        <w:numPr>
          <w:ilvl w:val="0"/>
          <w:numId w:val="36"/>
        </w:numPr>
        <w:spacing w:before="100" w:beforeAutospacing="1" w:after="100" w:afterAutospacing="1" w:line="240" w:lineRule="auto"/>
        <w:rPr>
          <w:rFonts w:ascii="Arial" w:hAnsi="Arial" w:cs="Arial"/>
        </w:rPr>
      </w:pPr>
      <w:r w:rsidRPr="00390A25">
        <w:rPr>
          <w:rStyle w:val="Strong"/>
          <w:rFonts w:ascii="Arial" w:eastAsiaTheme="majorEastAsia" w:hAnsi="Arial" w:cs="Arial"/>
        </w:rPr>
        <w:t xml:space="preserve">Establish continuous monitoring and model </w:t>
      </w:r>
      <w:proofErr w:type="gramStart"/>
      <w:r w:rsidRPr="00390A25">
        <w:rPr>
          <w:rStyle w:val="Strong"/>
          <w:rFonts w:ascii="Arial" w:eastAsiaTheme="majorEastAsia" w:hAnsi="Arial" w:cs="Arial"/>
        </w:rPr>
        <w:t>updates</w:t>
      </w:r>
      <w:r w:rsidRPr="00390A25">
        <w:rPr>
          <w:rStyle w:val="apple-converted-space"/>
          <w:rFonts w:ascii="Arial" w:eastAsiaTheme="majorEastAsia" w:hAnsi="Arial" w:cs="Arial"/>
        </w:rPr>
        <w:t> </w:t>
      </w:r>
      <w:r w:rsidRPr="00390A25">
        <w:rPr>
          <w:rFonts w:ascii="Arial" w:hAnsi="Arial" w:cs="Arial"/>
        </w:rPr>
        <w:t xml:space="preserve"> over</w:t>
      </w:r>
      <w:proofErr w:type="gramEnd"/>
      <w:r w:rsidRPr="00390A25">
        <w:rPr>
          <w:rFonts w:ascii="Arial" w:hAnsi="Arial" w:cs="Arial"/>
        </w:rPr>
        <w:t xml:space="preserve"> time.</w:t>
      </w:r>
    </w:p>
    <w:p w14:paraId="7EF5DD7B" w14:textId="77777777" w:rsidR="00585BB9" w:rsidRDefault="00585BB9" w:rsidP="00585BB9">
      <w:pPr>
        <w:pStyle w:val="p2"/>
        <w:numPr>
          <w:ilvl w:val="0"/>
          <w:numId w:val="36"/>
        </w:numPr>
      </w:pPr>
      <w:r>
        <w:rPr>
          <w:rStyle w:val="s1"/>
          <w:rFonts w:eastAsiaTheme="majorEastAsia"/>
        </w:rPr>
        <w:t xml:space="preserve">Provide </w:t>
      </w:r>
      <w:r>
        <w:rPr>
          <w:b/>
          <w:bCs/>
        </w:rPr>
        <w:t xml:space="preserve">benchmarking of the </w:t>
      </w:r>
      <w:proofErr w:type="gramStart"/>
      <w:r>
        <w:rPr>
          <w:b/>
          <w:bCs/>
        </w:rPr>
        <w:t xml:space="preserve">model </w:t>
      </w:r>
      <w:r>
        <w:t xml:space="preserve"> </w:t>
      </w:r>
      <w:proofErr w:type="spellStart"/>
      <w:r>
        <w:t>comparint</w:t>
      </w:r>
      <w:proofErr w:type="spellEnd"/>
      <w:proofErr w:type="gramEnd"/>
      <w:r>
        <w:t xml:space="preserve"> </w:t>
      </w:r>
      <w:proofErr w:type="gramStart"/>
      <w:r>
        <w:t>it  against</w:t>
      </w:r>
      <w:proofErr w:type="gramEnd"/>
      <w:r>
        <w:t xml:space="preserve"> industry-standard datasets and baseline models.</w:t>
      </w:r>
    </w:p>
    <w:p w14:paraId="393EA874" w14:textId="77777777" w:rsidR="00585BB9" w:rsidRPr="00390A25" w:rsidRDefault="00585BB9" w:rsidP="00585BB9">
      <w:pPr>
        <w:spacing w:before="100" w:beforeAutospacing="1" w:after="100" w:afterAutospacing="1"/>
        <w:rPr>
          <w:rFonts w:ascii="Arial" w:hAnsi="Arial" w:cs="Arial"/>
        </w:rPr>
      </w:pPr>
    </w:p>
    <w:p w14:paraId="33D12BDB" w14:textId="77777777" w:rsidR="00585BB9" w:rsidRDefault="00585BB9" w:rsidP="00585BB9">
      <w:pPr>
        <w:pStyle w:val="p2"/>
        <w:rPr>
          <w:rStyle w:val="s1"/>
          <w:rFonts w:eastAsiaTheme="majorEastAsia"/>
        </w:rPr>
      </w:pPr>
    </w:p>
    <w:p w14:paraId="7A8C2F7F" w14:textId="77777777" w:rsidR="00585BB9" w:rsidRDefault="00585BB9" w:rsidP="00585BB9">
      <w:pPr>
        <w:pStyle w:val="p2"/>
        <w:rPr>
          <w:rStyle w:val="s1"/>
          <w:rFonts w:eastAsiaTheme="majorEastAsia"/>
        </w:rPr>
      </w:pPr>
    </w:p>
    <w:p w14:paraId="6F070B27" w14:textId="77777777" w:rsidR="00585BB9" w:rsidRDefault="00585BB9" w:rsidP="00585BB9">
      <w:pPr>
        <w:pStyle w:val="p2"/>
        <w:rPr>
          <w:rStyle w:val="s1"/>
          <w:rFonts w:eastAsiaTheme="majorEastAsia"/>
        </w:rPr>
      </w:pPr>
    </w:p>
    <w:p w14:paraId="7C43C649" w14:textId="77777777" w:rsidR="00585BB9" w:rsidRDefault="00585BB9" w:rsidP="00585BB9">
      <w:pPr>
        <w:pStyle w:val="Heading2"/>
      </w:pPr>
      <w:bookmarkStart w:id="53" w:name="_Toc197593454"/>
      <w:r>
        <w:rPr>
          <w:rStyle w:val="s1"/>
        </w:rPr>
        <w:t>Validation Results:</w:t>
      </w:r>
      <w:bookmarkEnd w:id="53"/>
      <w:r>
        <w:rPr>
          <w:rStyle w:val="apple-tab-span"/>
        </w:rPr>
        <w:t xml:space="preserve"> </w:t>
      </w:r>
    </w:p>
    <w:p w14:paraId="4F1AC6BF" w14:textId="77777777" w:rsidR="00585BB9" w:rsidRDefault="00585BB9" w:rsidP="00585BB9">
      <w:pPr>
        <w:pStyle w:val="p2"/>
        <w:numPr>
          <w:ilvl w:val="0"/>
          <w:numId w:val="37"/>
        </w:numPr>
      </w:pPr>
      <w:r>
        <w:rPr>
          <w:rStyle w:val="s1"/>
          <w:rFonts w:eastAsiaTheme="majorEastAsia"/>
        </w:rPr>
        <w:t xml:space="preserve">Include Model validation results to </w:t>
      </w:r>
      <w:r>
        <w:rPr>
          <w:i/>
          <w:iCs/>
        </w:rPr>
        <w:t>Model Evaluation Report</w:t>
      </w:r>
      <w:r>
        <w:t xml:space="preserve"> with performance dashboards and validation curves.</w:t>
      </w:r>
    </w:p>
    <w:p w14:paraId="51475A56" w14:textId="77777777" w:rsidR="00585BB9" w:rsidRDefault="00585BB9" w:rsidP="00585BB9">
      <w:pPr>
        <w:pStyle w:val="p2"/>
        <w:numPr>
          <w:ilvl w:val="0"/>
          <w:numId w:val="37"/>
        </w:numPr>
      </w:pPr>
      <w:r>
        <w:t xml:space="preserve">Include to Data Quality and </w:t>
      </w:r>
      <w:proofErr w:type="gramStart"/>
      <w:r>
        <w:t>integrity  report</w:t>
      </w:r>
      <w:proofErr w:type="gramEnd"/>
      <w:r>
        <w:t xml:space="preserve"> verification results </w:t>
      </w:r>
      <w:proofErr w:type="gramStart"/>
      <w:r>
        <w:t>about  data</w:t>
      </w:r>
      <w:proofErr w:type="gramEnd"/>
      <w:r>
        <w:t xml:space="preserve"> completeness, accuracy, and consistency, also results about </w:t>
      </w:r>
      <w:r>
        <w:rPr>
          <w:b/>
          <w:bCs/>
        </w:rPr>
        <w:t>Representativeness &amp; Bias Analysis.</w:t>
      </w:r>
    </w:p>
    <w:p w14:paraId="396183FD" w14:textId="77777777" w:rsidR="00585BB9" w:rsidRDefault="00585BB9" w:rsidP="00585BB9">
      <w:pPr>
        <w:pStyle w:val="p1"/>
        <w:numPr>
          <w:ilvl w:val="0"/>
          <w:numId w:val="37"/>
        </w:numPr>
      </w:pPr>
      <w:r>
        <w:rPr>
          <w:rStyle w:val="s1"/>
          <w:rFonts w:eastAsiaTheme="majorEastAsia"/>
        </w:rPr>
        <w:t xml:space="preserve">Document </w:t>
      </w:r>
      <w:r>
        <w:t xml:space="preserve">data sources, preprocessing, and limitations into </w:t>
      </w:r>
      <w:r>
        <w:rPr>
          <w:i/>
          <w:iCs/>
        </w:rPr>
        <w:t>Data Quality Report</w:t>
      </w:r>
      <w:r>
        <w:t xml:space="preserve"> and annotated data sheets.</w:t>
      </w:r>
    </w:p>
    <w:p w14:paraId="6D114637" w14:textId="77777777" w:rsidR="00585BB9" w:rsidRDefault="00585BB9" w:rsidP="00585BB9"/>
    <w:p w14:paraId="4ABFACDB" w14:textId="77777777" w:rsidR="00585BB9" w:rsidRPr="00A769D3" w:rsidRDefault="00585BB9" w:rsidP="00585BB9"/>
    <w:p w14:paraId="36573795" w14:textId="77777777" w:rsidR="00585BB9" w:rsidRDefault="00585BB9" w:rsidP="00585BB9"/>
    <w:p w14:paraId="4AFC29CB" w14:textId="77777777" w:rsidR="00585BB9" w:rsidRDefault="00585BB9" w:rsidP="00585BB9"/>
    <w:p w14:paraId="46DC2258" w14:textId="77777777" w:rsidR="00585BB9" w:rsidRDefault="00585BB9" w:rsidP="00585BB9"/>
    <w:p w14:paraId="061E5C65" w14:textId="77777777" w:rsidR="00585BB9" w:rsidRPr="00A769D3" w:rsidRDefault="00585BB9" w:rsidP="00585BB9"/>
    <w:p w14:paraId="55CB3AAC" w14:textId="77777777" w:rsidR="00585BB9" w:rsidRPr="00A769D3" w:rsidRDefault="00585BB9" w:rsidP="00585BB9"/>
    <w:p w14:paraId="7096CA39" w14:textId="77777777" w:rsidR="00585BB9" w:rsidRPr="00A769D3" w:rsidRDefault="00585BB9" w:rsidP="00585BB9"/>
    <w:p w14:paraId="63D8E291" w14:textId="77777777" w:rsidR="00585BB9" w:rsidRPr="00A769D3" w:rsidRDefault="00585BB9" w:rsidP="00585BB9"/>
    <w:p w14:paraId="1278CA3E" w14:textId="77777777" w:rsidR="00585BB9" w:rsidRPr="00A769D3" w:rsidRDefault="00585BB9" w:rsidP="00585BB9"/>
    <w:p w14:paraId="3EF35FC6" w14:textId="77777777" w:rsidR="00585BB9" w:rsidRPr="00A769D3" w:rsidRDefault="00585BB9" w:rsidP="00585BB9"/>
    <w:p w14:paraId="19AE1210" w14:textId="77777777" w:rsidR="00585BB9" w:rsidRPr="00A769D3" w:rsidRDefault="00585BB9" w:rsidP="00585BB9"/>
    <w:p w14:paraId="45F7AF34" w14:textId="77777777" w:rsidR="00585BB9" w:rsidRPr="00A769D3" w:rsidRDefault="00585BB9" w:rsidP="00585BB9"/>
    <w:p w14:paraId="4A092AFE" w14:textId="77777777" w:rsidR="00585BB9" w:rsidRPr="00A769D3" w:rsidRDefault="00585BB9" w:rsidP="00585BB9"/>
    <w:p w14:paraId="5CC32897" w14:textId="77777777" w:rsidR="00585BB9" w:rsidRPr="00A769D3" w:rsidRDefault="00585BB9" w:rsidP="00585BB9"/>
    <w:p w14:paraId="45F90C49" w14:textId="77777777" w:rsidR="00585BB9" w:rsidRPr="00A769D3" w:rsidRDefault="00585BB9" w:rsidP="00585BB9"/>
    <w:p w14:paraId="7E5927C7" w14:textId="77777777" w:rsidR="00585BB9" w:rsidRPr="00A769D3" w:rsidRDefault="00585BB9" w:rsidP="00585BB9"/>
    <w:p w14:paraId="3D5806A3" w14:textId="77777777" w:rsidR="00585BB9" w:rsidRPr="00A769D3" w:rsidRDefault="00585BB9" w:rsidP="00585BB9">
      <w:pPr>
        <w:pStyle w:val="Heading2"/>
      </w:pPr>
      <w:bookmarkStart w:id="54" w:name="_Toc197593455"/>
      <w:r>
        <w:t>GenAi/LLM</w:t>
      </w:r>
      <w:bookmarkEnd w:id="54"/>
    </w:p>
    <w:p w14:paraId="7503731A" w14:textId="77777777" w:rsidR="00585BB9" w:rsidRDefault="00585BB9" w:rsidP="00585BB9"/>
    <w:p w14:paraId="2063AF1F" w14:textId="77777777" w:rsidR="00585BB9" w:rsidRDefault="00585BB9" w:rsidP="00585BB9">
      <w:pPr>
        <w:pStyle w:val="Heading3"/>
      </w:pPr>
      <w:bookmarkStart w:id="55" w:name="_Toc197593456"/>
      <w:r>
        <w:t>LLM Evaluation Metrics Nature</w:t>
      </w:r>
      <w:bookmarkEnd w:id="55"/>
    </w:p>
    <w:p w14:paraId="2B4209B6" w14:textId="77777777" w:rsidR="00585BB9" w:rsidRDefault="00585BB9" w:rsidP="00585BB9"/>
    <w:p w14:paraId="1F7B4F9B" w14:textId="77777777" w:rsidR="00585BB9" w:rsidRDefault="00585BB9" w:rsidP="00585BB9">
      <w:pPr>
        <w:pStyle w:val="p1"/>
      </w:pPr>
      <w:r w:rsidRPr="00486E8C">
        <w:t>Response correctness, semantic similarity, and hallucination, among other LLM evaluation metrics, evaluate an LLM system's output in line with pertinent standards. They are crucial for LLM evaluation since they help to measure the performance of several LLM systems, including the LLM itself.</w:t>
      </w:r>
    </w:p>
    <w:p w14:paraId="58A9A188" w14:textId="77777777" w:rsidR="00585BB9" w:rsidRDefault="00585BB9" w:rsidP="004F4E77">
      <w:pPr>
        <w:pStyle w:val="Heading3"/>
      </w:pPr>
      <w:bookmarkStart w:id="56" w:name="_Toc197593457"/>
      <w:r>
        <w:rPr>
          <w:shd w:val="clear" w:color="auto" w:fill="FFFFFF"/>
        </w:rPr>
        <w:lastRenderedPageBreak/>
        <w:t>An LLM Evaluation Metric Architecture</w:t>
      </w:r>
      <w:bookmarkEnd w:id="56"/>
    </w:p>
    <w:p w14:paraId="7EA6CF65" w14:textId="77777777" w:rsidR="00585BB9" w:rsidRDefault="00585BB9" w:rsidP="00585BB9">
      <w:pPr>
        <w:pStyle w:val="p1"/>
      </w:pPr>
      <w:r w:rsidRPr="006734BE">
        <w:rPr>
          <w:noProof/>
        </w:rPr>
        <w:drawing>
          <wp:inline distT="0" distB="0" distL="0" distR="0" wp14:anchorId="0A508F61" wp14:editId="4F992F90">
            <wp:extent cx="5943600" cy="3027045"/>
            <wp:effectExtent l="0" t="0" r="0" b="0"/>
            <wp:docPr id="1839513358" name="Picture 1" descr="A diagram of a performance eval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13358" name="Picture 1" descr="A diagram of a performance evaluation&#10;&#10;AI-generated content may be incorrect."/>
                    <pic:cNvPicPr/>
                  </pic:nvPicPr>
                  <pic:blipFill>
                    <a:blip r:embed="rId54"/>
                    <a:stretch>
                      <a:fillRect/>
                    </a:stretch>
                  </pic:blipFill>
                  <pic:spPr>
                    <a:xfrm>
                      <a:off x="0" y="0"/>
                      <a:ext cx="5943600" cy="3027045"/>
                    </a:xfrm>
                    <a:prstGeom prst="rect">
                      <a:avLst/>
                    </a:prstGeom>
                  </pic:spPr>
                </pic:pic>
              </a:graphicData>
            </a:graphic>
          </wp:inline>
        </w:drawing>
      </w:r>
    </w:p>
    <w:p w14:paraId="606F5298" w14:textId="77777777" w:rsidR="00585BB9" w:rsidRDefault="00585BB9" w:rsidP="00585BB9">
      <w:pPr>
        <w:pStyle w:val="p1"/>
      </w:pPr>
    </w:p>
    <w:p w14:paraId="29C089A1"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t xml:space="preserve"> The most important and common metrics before </w:t>
      </w:r>
      <w:proofErr w:type="gramStart"/>
      <w:r>
        <w:rPr>
          <w:rFonts w:ascii="PT Serif" w:hAnsi="PT Serif"/>
          <w:sz w:val="29"/>
          <w:szCs w:val="29"/>
        </w:rPr>
        <w:t>launching  LLM</w:t>
      </w:r>
      <w:proofErr w:type="gramEnd"/>
      <w:r>
        <w:rPr>
          <w:rFonts w:ascii="PT Serif" w:hAnsi="PT Serif"/>
          <w:sz w:val="29"/>
          <w:szCs w:val="29"/>
        </w:rPr>
        <w:t xml:space="preserve"> system into production have the following view:</w:t>
      </w:r>
    </w:p>
    <w:tbl>
      <w:tblPr>
        <w:tblStyle w:val="TableGrid"/>
        <w:tblW w:w="0" w:type="auto"/>
        <w:tblLook w:val="04A0" w:firstRow="1" w:lastRow="0" w:firstColumn="1" w:lastColumn="0" w:noHBand="0" w:noVBand="1"/>
      </w:tblPr>
      <w:tblGrid>
        <w:gridCol w:w="4675"/>
        <w:gridCol w:w="4675"/>
      </w:tblGrid>
      <w:tr w:rsidR="00585BB9" w14:paraId="2D8FDDA0" w14:textId="77777777" w:rsidTr="0021149D">
        <w:tc>
          <w:tcPr>
            <w:tcW w:w="4675" w:type="dxa"/>
          </w:tcPr>
          <w:p w14:paraId="5A6CBB5B" w14:textId="77777777" w:rsidR="00585BB9" w:rsidRDefault="00585BB9" w:rsidP="0021149D">
            <w:pPr>
              <w:pStyle w:val="NormalWeb"/>
              <w:spacing w:before="0" w:beforeAutospacing="0"/>
              <w:rPr>
                <w:rFonts w:ascii="PT Serif" w:hAnsi="PT Serif"/>
                <w:sz w:val="29"/>
                <w:szCs w:val="29"/>
              </w:rPr>
            </w:pPr>
            <w:r>
              <w:rPr>
                <w:rStyle w:val="Strong"/>
                <w:rFonts w:ascii="PT Serif" w:eastAsiaTheme="majorEastAsia" w:hAnsi="PT Serif"/>
                <w:sz w:val="29"/>
                <w:szCs w:val="29"/>
              </w:rPr>
              <w:t>Answer Relevancy</w:t>
            </w:r>
          </w:p>
        </w:tc>
        <w:tc>
          <w:tcPr>
            <w:tcW w:w="4675" w:type="dxa"/>
          </w:tcPr>
          <w:p w14:paraId="185C720B"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 xml:space="preserve">Determines whether an LLM output </w:t>
            </w:r>
            <w:proofErr w:type="gramStart"/>
            <w:r>
              <w:rPr>
                <w:rFonts w:ascii="PT Serif" w:hAnsi="PT Serif"/>
                <w:sz w:val="29"/>
                <w:szCs w:val="29"/>
              </w:rPr>
              <w:t>is able to</w:t>
            </w:r>
            <w:proofErr w:type="gramEnd"/>
            <w:r>
              <w:rPr>
                <w:rFonts w:ascii="PT Serif" w:hAnsi="PT Serif"/>
                <w:sz w:val="29"/>
                <w:szCs w:val="29"/>
              </w:rPr>
              <w:t xml:space="preserve"> address the given input in an informative and concise manner.</w:t>
            </w:r>
          </w:p>
        </w:tc>
      </w:tr>
      <w:tr w:rsidR="00585BB9" w14:paraId="5276EBBB" w14:textId="77777777" w:rsidTr="0021149D">
        <w:tc>
          <w:tcPr>
            <w:tcW w:w="4675" w:type="dxa"/>
          </w:tcPr>
          <w:p w14:paraId="0335FD80" w14:textId="77777777" w:rsidR="00585BB9" w:rsidRDefault="00585BB9" w:rsidP="0021149D">
            <w:pPr>
              <w:pStyle w:val="NormalWeb"/>
              <w:spacing w:before="0" w:beforeAutospacing="0"/>
              <w:rPr>
                <w:rStyle w:val="Strong"/>
                <w:rFonts w:ascii="PT Serif" w:eastAsiaTheme="majorEastAsia" w:hAnsi="PT Serif"/>
                <w:sz w:val="29"/>
                <w:szCs w:val="29"/>
              </w:rPr>
            </w:pPr>
            <w:r>
              <w:rPr>
                <w:rStyle w:val="Strong"/>
                <w:rFonts w:ascii="PT Serif" w:eastAsiaTheme="majorEastAsia" w:hAnsi="PT Serif"/>
                <w:sz w:val="29"/>
                <w:szCs w:val="29"/>
              </w:rPr>
              <w:t>Prompt Alignment</w:t>
            </w:r>
          </w:p>
        </w:tc>
        <w:tc>
          <w:tcPr>
            <w:tcW w:w="4675" w:type="dxa"/>
          </w:tcPr>
          <w:p w14:paraId="494AB7B8"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 xml:space="preserve">Determines whether an LLM output </w:t>
            </w:r>
            <w:proofErr w:type="gramStart"/>
            <w:r>
              <w:rPr>
                <w:rFonts w:ascii="PT Serif" w:hAnsi="PT Serif"/>
                <w:sz w:val="29"/>
                <w:szCs w:val="29"/>
              </w:rPr>
              <w:t>is able to</w:t>
            </w:r>
            <w:proofErr w:type="gramEnd"/>
            <w:r>
              <w:rPr>
                <w:rFonts w:ascii="PT Serif" w:hAnsi="PT Serif"/>
                <w:sz w:val="29"/>
                <w:szCs w:val="29"/>
              </w:rPr>
              <w:t xml:space="preserve"> follow instructions from your prompt template.</w:t>
            </w:r>
          </w:p>
        </w:tc>
      </w:tr>
      <w:tr w:rsidR="00585BB9" w14:paraId="71476166" w14:textId="77777777" w:rsidTr="0021149D">
        <w:tc>
          <w:tcPr>
            <w:tcW w:w="4675" w:type="dxa"/>
          </w:tcPr>
          <w:p w14:paraId="373E4644" w14:textId="77777777" w:rsidR="00585BB9" w:rsidRDefault="00585BB9" w:rsidP="0021149D">
            <w:pPr>
              <w:pStyle w:val="NormalWeb"/>
              <w:spacing w:before="0" w:beforeAutospacing="0"/>
              <w:rPr>
                <w:rStyle w:val="Strong"/>
                <w:rFonts w:ascii="PT Serif" w:eastAsiaTheme="majorEastAsia" w:hAnsi="PT Serif"/>
                <w:sz w:val="29"/>
                <w:szCs w:val="29"/>
              </w:rPr>
            </w:pPr>
            <w:r>
              <w:rPr>
                <w:rStyle w:val="Strong"/>
                <w:rFonts w:ascii="PT Serif" w:eastAsiaTheme="majorEastAsia" w:hAnsi="PT Serif"/>
                <w:sz w:val="29"/>
                <w:szCs w:val="29"/>
              </w:rPr>
              <w:t>Correctness</w:t>
            </w:r>
          </w:p>
        </w:tc>
        <w:tc>
          <w:tcPr>
            <w:tcW w:w="4675" w:type="dxa"/>
          </w:tcPr>
          <w:p w14:paraId="6B1A76AB"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Determines whether an LLM output is factually correct based on some ground truth.</w:t>
            </w:r>
          </w:p>
        </w:tc>
      </w:tr>
      <w:tr w:rsidR="00585BB9" w14:paraId="5EE4E6B7" w14:textId="77777777" w:rsidTr="0021149D">
        <w:tc>
          <w:tcPr>
            <w:tcW w:w="4675" w:type="dxa"/>
          </w:tcPr>
          <w:p w14:paraId="5A7079D1" w14:textId="77777777" w:rsidR="00585BB9" w:rsidRDefault="00585BB9" w:rsidP="0021149D">
            <w:pPr>
              <w:pStyle w:val="NormalWeb"/>
              <w:spacing w:before="0" w:beforeAutospacing="0"/>
              <w:rPr>
                <w:rStyle w:val="Strong"/>
                <w:rFonts w:ascii="PT Serif" w:eastAsiaTheme="majorEastAsia" w:hAnsi="PT Serif"/>
                <w:sz w:val="29"/>
                <w:szCs w:val="29"/>
              </w:rPr>
            </w:pPr>
            <w:r>
              <w:rPr>
                <w:rStyle w:val="Strong"/>
                <w:rFonts w:ascii="PT Serif" w:eastAsiaTheme="majorEastAsia" w:hAnsi="PT Serif"/>
                <w:sz w:val="29"/>
                <w:szCs w:val="29"/>
              </w:rPr>
              <w:lastRenderedPageBreak/>
              <w:t>Hallucination</w:t>
            </w:r>
          </w:p>
        </w:tc>
        <w:tc>
          <w:tcPr>
            <w:tcW w:w="4675" w:type="dxa"/>
          </w:tcPr>
          <w:p w14:paraId="27FE3931"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Determines whether an LLM output contains fake or made-up information.</w:t>
            </w:r>
          </w:p>
        </w:tc>
      </w:tr>
      <w:tr w:rsidR="00585BB9" w14:paraId="514E2D01" w14:textId="77777777" w:rsidTr="0021149D">
        <w:tc>
          <w:tcPr>
            <w:tcW w:w="4675" w:type="dxa"/>
          </w:tcPr>
          <w:p w14:paraId="0E73D320" w14:textId="77777777" w:rsidR="00585BB9" w:rsidRDefault="00585BB9" w:rsidP="0021149D">
            <w:pPr>
              <w:pStyle w:val="NormalWeb"/>
              <w:spacing w:before="0" w:beforeAutospacing="0"/>
              <w:rPr>
                <w:rStyle w:val="Strong"/>
                <w:rFonts w:ascii="PT Serif" w:eastAsiaTheme="majorEastAsia" w:hAnsi="PT Serif"/>
                <w:sz w:val="29"/>
                <w:szCs w:val="29"/>
              </w:rPr>
            </w:pPr>
            <w:r>
              <w:rPr>
                <w:rStyle w:val="Strong"/>
                <w:rFonts w:ascii="PT Serif" w:eastAsiaTheme="majorEastAsia" w:hAnsi="PT Serif"/>
                <w:sz w:val="29"/>
                <w:szCs w:val="29"/>
              </w:rPr>
              <w:t>Contextual Relevancy</w:t>
            </w:r>
          </w:p>
        </w:tc>
        <w:tc>
          <w:tcPr>
            <w:tcW w:w="4675" w:type="dxa"/>
          </w:tcPr>
          <w:p w14:paraId="0C772189"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 xml:space="preserve">Determines whether the retriever in a RAG-based LLM system </w:t>
            </w:r>
            <w:proofErr w:type="gramStart"/>
            <w:r>
              <w:rPr>
                <w:rFonts w:ascii="PT Serif" w:hAnsi="PT Serif"/>
                <w:sz w:val="29"/>
                <w:szCs w:val="29"/>
              </w:rPr>
              <w:t>is able to</w:t>
            </w:r>
            <w:proofErr w:type="gramEnd"/>
            <w:r>
              <w:rPr>
                <w:rFonts w:ascii="PT Serif" w:hAnsi="PT Serif"/>
                <w:sz w:val="29"/>
                <w:szCs w:val="29"/>
              </w:rPr>
              <w:t xml:space="preserve"> extract the most relevant information for your LLM as context.</w:t>
            </w:r>
          </w:p>
        </w:tc>
      </w:tr>
      <w:tr w:rsidR="00585BB9" w14:paraId="69DB8E6A" w14:textId="77777777" w:rsidTr="0021149D">
        <w:tc>
          <w:tcPr>
            <w:tcW w:w="4675" w:type="dxa"/>
          </w:tcPr>
          <w:p w14:paraId="3F216DF5" w14:textId="77777777" w:rsidR="00585BB9" w:rsidRDefault="00585BB9" w:rsidP="0021149D">
            <w:pPr>
              <w:pStyle w:val="NormalWeb"/>
              <w:spacing w:before="0" w:beforeAutospacing="0"/>
              <w:rPr>
                <w:rStyle w:val="Strong"/>
                <w:rFonts w:ascii="PT Serif" w:eastAsiaTheme="majorEastAsia" w:hAnsi="PT Serif"/>
                <w:sz w:val="29"/>
                <w:szCs w:val="29"/>
              </w:rPr>
            </w:pPr>
            <w:r>
              <w:rPr>
                <w:rStyle w:val="Strong"/>
                <w:rFonts w:ascii="PT Serif" w:eastAsiaTheme="majorEastAsia" w:hAnsi="PT Serif"/>
                <w:sz w:val="29"/>
                <w:szCs w:val="29"/>
              </w:rPr>
              <w:t>Responsible Metrics</w:t>
            </w:r>
          </w:p>
        </w:tc>
        <w:tc>
          <w:tcPr>
            <w:tcW w:w="4675" w:type="dxa"/>
          </w:tcPr>
          <w:p w14:paraId="00842DBE"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Includes metrics such as bias and toxicity, which determines whether an LLM output contains (generally) harmful and offensive content.</w:t>
            </w:r>
          </w:p>
        </w:tc>
      </w:tr>
      <w:tr w:rsidR="00585BB9" w14:paraId="7A73EB70" w14:textId="77777777" w:rsidTr="0021149D">
        <w:tc>
          <w:tcPr>
            <w:tcW w:w="4675" w:type="dxa"/>
          </w:tcPr>
          <w:p w14:paraId="26F361C9" w14:textId="77777777" w:rsidR="00585BB9" w:rsidRDefault="00585BB9" w:rsidP="0021149D">
            <w:pPr>
              <w:pStyle w:val="NormalWeb"/>
              <w:spacing w:before="0" w:beforeAutospacing="0"/>
              <w:rPr>
                <w:rStyle w:val="Strong"/>
                <w:rFonts w:ascii="PT Serif" w:eastAsiaTheme="majorEastAsia" w:hAnsi="PT Serif"/>
                <w:sz w:val="29"/>
                <w:szCs w:val="29"/>
              </w:rPr>
            </w:pPr>
            <w:r>
              <w:rPr>
                <w:rStyle w:val="Strong"/>
                <w:rFonts w:ascii="PT Serif" w:eastAsiaTheme="majorEastAsia" w:hAnsi="PT Serif"/>
                <w:sz w:val="29"/>
                <w:szCs w:val="29"/>
              </w:rPr>
              <w:t>Task-Specific Metrics</w:t>
            </w:r>
          </w:p>
        </w:tc>
        <w:tc>
          <w:tcPr>
            <w:tcW w:w="4675" w:type="dxa"/>
          </w:tcPr>
          <w:p w14:paraId="61FB22D3" w14:textId="77777777" w:rsidR="00585BB9" w:rsidRDefault="00585BB9" w:rsidP="0021149D">
            <w:pPr>
              <w:spacing w:before="100" w:beforeAutospacing="1" w:after="120"/>
              <w:rPr>
                <w:rFonts w:ascii="PT Serif" w:hAnsi="PT Serif"/>
                <w:sz w:val="29"/>
                <w:szCs w:val="29"/>
              </w:rPr>
            </w:pPr>
            <w:r>
              <w:rPr>
                <w:rFonts w:ascii="PT Serif" w:hAnsi="PT Serif"/>
                <w:sz w:val="29"/>
                <w:szCs w:val="29"/>
              </w:rPr>
              <w:t>Includes metrics such as summarization, which usually contains a custom criteria depending on the use-case.</w:t>
            </w:r>
          </w:p>
        </w:tc>
      </w:tr>
    </w:tbl>
    <w:p w14:paraId="4C1C3261" w14:textId="77777777" w:rsidR="00585BB9" w:rsidRDefault="00585BB9" w:rsidP="00585BB9">
      <w:pPr>
        <w:pStyle w:val="NormalWeb"/>
        <w:spacing w:before="0" w:beforeAutospacing="0"/>
        <w:rPr>
          <w:rFonts w:ascii="PT Serif" w:hAnsi="PT Serif"/>
          <w:sz w:val="29"/>
          <w:szCs w:val="29"/>
        </w:rPr>
      </w:pPr>
    </w:p>
    <w:p w14:paraId="70C59577" w14:textId="77777777" w:rsidR="00585BB9" w:rsidRDefault="00585BB9" w:rsidP="00585BB9">
      <w:pPr>
        <w:pStyle w:val="Heading2"/>
      </w:pPr>
      <w:bookmarkStart w:id="57" w:name="_Toc197593458"/>
      <w:r>
        <w:lastRenderedPageBreak/>
        <w:t>Metric Scorers</w:t>
      </w:r>
      <w:bookmarkEnd w:id="57"/>
    </w:p>
    <w:p w14:paraId="6703FB73" w14:textId="77777777" w:rsidR="00585BB9" w:rsidRPr="00953559" w:rsidRDefault="00585BB9" w:rsidP="00585BB9">
      <w:r w:rsidRPr="00953559">
        <w:rPr>
          <w:noProof/>
        </w:rPr>
        <w:drawing>
          <wp:inline distT="0" distB="0" distL="0" distR="0" wp14:anchorId="42C29169" wp14:editId="3D514AC7">
            <wp:extent cx="5943600" cy="4546600"/>
            <wp:effectExtent l="0" t="0" r="0" b="0"/>
            <wp:docPr id="1954676740" name="Picture 1" descr="A diagram of different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6740" name="Picture 1" descr="A diagram of different scores&#10;&#10;AI-generated content may be incorrect."/>
                    <pic:cNvPicPr/>
                  </pic:nvPicPr>
                  <pic:blipFill>
                    <a:blip r:embed="rId55"/>
                    <a:stretch>
                      <a:fillRect/>
                    </a:stretch>
                  </pic:blipFill>
                  <pic:spPr>
                    <a:xfrm>
                      <a:off x="0" y="0"/>
                      <a:ext cx="5943600" cy="4546600"/>
                    </a:xfrm>
                    <a:prstGeom prst="rect">
                      <a:avLst/>
                    </a:prstGeom>
                  </pic:spPr>
                </pic:pic>
              </a:graphicData>
            </a:graphic>
          </wp:inline>
        </w:drawing>
      </w:r>
    </w:p>
    <w:p w14:paraId="1ED26955" w14:textId="77777777" w:rsidR="00585BB9" w:rsidRDefault="00585BB9" w:rsidP="00585BB9">
      <w:pPr>
        <w:pStyle w:val="Heading2"/>
      </w:pPr>
      <w:bookmarkStart w:id="58" w:name="_Toc197593459"/>
      <w:r>
        <w:t>Statistical Scorers</w:t>
      </w:r>
      <w:bookmarkEnd w:id="58"/>
    </w:p>
    <w:p w14:paraId="091FB3B4" w14:textId="77777777" w:rsidR="00585BB9" w:rsidRDefault="00585BB9" w:rsidP="00585BB9">
      <w:pPr>
        <w:numPr>
          <w:ilvl w:val="0"/>
          <w:numId w:val="39"/>
        </w:numPr>
        <w:spacing w:before="100" w:beforeAutospacing="1" w:after="120" w:line="240" w:lineRule="auto"/>
        <w:rPr>
          <w:rFonts w:ascii="PT Serif" w:hAnsi="PT Serif"/>
          <w:sz w:val="29"/>
          <w:szCs w:val="29"/>
        </w:rPr>
      </w:pPr>
      <w:r>
        <w:rPr>
          <w:rFonts w:ascii="PT Serif" w:hAnsi="PT Serif"/>
          <w:sz w:val="29"/>
          <w:szCs w:val="29"/>
        </w:rPr>
        <w:t>The</w:t>
      </w:r>
      <w:r>
        <w:rPr>
          <w:rStyle w:val="apple-converted-space"/>
          <w:rFonts w:ascii="PT Serif" w:eastAsiaTheme="majorEastAsia" w:hAnsi="PT Serif"/>
          <w:sz w:val="29"/>
          <w:szCs w:val="29"/>
        </w:rPr>
        <w:t> </w:t>
      </w:r>
      <w:r>
        <w:rPr>
          <w:rStyle w:val="Strong"/>
          <w:rFonts w:ascii="PT Serif" w:eastAsiaTheme="majorEastAsia" w:hAnsi="PT Serif"/>
          <w:sz w:val="29"/>
          <w:szCs w:val="29"/>
        </w:rPr>
        <w:t>BLEU (</w:t>
      </w:r>
      <w:proofErr w:type="spellStart"/>
      <w:r>
        <w:rPr>
          <w:rStyle w:val="Strong"/>
          <w:rFonts w:ascii="PT Serif" w:eastAsiaTheme="majorEastAsia" w:hAnsi="PT Serif"/>
          <w:sz w:val="29"/>
          <w:szCs w:val="29"/>
        </w:rPr>
        <w:t>BiLingual</w:t>
      </w:r>
      <w:proofErr w:type="spellEnd"/>
      <w:r>
        <w:rPr>
          <w:rStyle w:val="Strong"/>
          <w:rFonts w:ascii="PT Serif" w:eastAsiaTheme="majorEastAsia" w:hAnsi="PT Serif"/>
          <w:sz w:val="29"/>
          <w:szCs w:val="29"/>
        </w:rPr>
        <w:t xml:space="preserve"> Evaluation Understudy)</w:t>
      </w:r>
      <w:r>
        <w:rPr>
          <w:rStyle w:val="apple-converted-space"/>
          <w:rFonts w:ascii="PT Serif" w:eastAsiaTheme="majorEastAsia" w:hAnsi="PT Serif"/>
          <w:b/>
          <w:bCs/>
          <w:sz w:val="29"/>
          <w:szCs w:val="29"/>
        </w:rPr>
        <w:t> </w:t>
      </w:r>
      <w:r>
        <w:rPr>
          <w:rFonts w:ascii="PT Serif" w:hAnsi="PT Serif"/>
          <w:sz w:val="29"/>
          <w:szCs w:val="29"/>
        </w:rPr>
        <w:t xml:space="preserve">scorer evaluates the output </w:t>
      </w:r>
      <w:proofErr w:type="gramStart"/>
      <w:r>
        <w:rPr>
          <w:rFonts w:ascii="PT Serif" w:hAnsi="PT Serif"/>
          <w:sz w:val="29"/>
          <w:szCs w:val="29"/>
        </w:rPr>
        <w:t>of  LLM</w:t>
      </w:r>
      <w:proofErr w:type="gramEnd"/>
      <w:r>
        <w:rPr>
          <w:rFonts w:ascii="PT Serif" w:hAnsi="PT Serif"/>
          <w:sz w:val="29"/>
          <w:szCs w:val="29"/>
        </w:rPr>
        <w:t xml:space="preserve"> application against annotated ground truths (or, expected outputs). It calculates the precision for each matching n-gram (n consecutive words) between an LLM output and expected output to calculate their geometric mean and applies a brevity penalty if needed.</w:t>
      </w:r>
    </w:p>
    <w:p w14:paraId="203DC15B" w14:textId="77777777" w:rsidR="00585BB9" w:rsidRDefault="00585BB9" w:rsidP="00585BB9">
      <w:pPr>
        <w:numPr>
          <w:ilvl w:val="0"/>
          <w:numId w:val="39"/>
        </w:numPr>
        <w:spacing w:before="100" w:beforeAutospacing="1" w:after="120" w:line="240" w:lineRule="auto"/>
        <w:rPr>
          <w:rFonts w:ascii="PT Serif" w:hAnsi="PT Serif"/>
          <w:sz w:val="29"/>
          <w:szCs w:val="29"/>
        </w:rPr>
      </w:pPr>
      <w:r>
        <w:rPr>
          <w:rFonts w:ascii="PT Serif" w:hAnsi="PT Serif"/>
          <w:sz w:val="29"/>
          <w:szCs w:val="29"/>
        </w:rPr>
        <w:t>The</w:t>
      </w:r>
      <w:r>
        <w:rPr>
          <w:rStyle w:val="apple-converted-space"/>
          <w:rFonts w:ascii="PT Serif" w:eastAsiaTheme="majorEastAsia" w:hAnsi="PT Serif"/>
          <w:sz w:val="29"/>
          <w:szCs w:val="29"/>
        </w:rPr>
        <w:t> </w:t>
      </w:r>
      <w:r>
        <w:rPr>
          <w:rStyle w:val="Strong"/>
          <w:rFonts w:ascii="PT Serif" w:eastAsiaTheme="majorEastAsia" w:hAnsi="PT Serif"/>
          <w:sz w:val="29"/>
          <w:szCs w:val="29"/>
        </w:rPr>
        <w:t xml:space="preserve">ROUGE (Recall-Oriented Understudy for </w:t>
      </w:r>
      <w:proofErr w:type="spellStart"/>
      <w:r>
        <w:rPr>
          <w:rStyle w:val="Strong"/>
          <w:rFonts w:ascii="PT Serif" w:eastAsiaTheme="majorEastAsia" w:hAnsi="PT Serif"/>
          <w:sz w:val="29"/>
          <w:szCs w:val="29"/>
        </w:rPr>
        <w:t>Gisting</w:t>
      </w:r>
      <w:proofErr w:type="spellEnd"/>
      <w:r>
        <w:rPr>
          <w:rStyle w:val="Strong"/>
          <w:rFonts w:ascii="PT Serif" w:eastAsiaTheme="majorEastAsia" w:hAnsi="PT Serif"/>
          <w:sz w:val="29"/>
          <w:szCs w:val="29"/>
        </w:rPr>
        <w:t xml:space="preserve"> Evaluation)</w:t>
      </w:r>
      <w:r>
        <w:rPr>
          <w:rStyle w:val="apple-converted-space"/>
          <w:rFonts w:ascii="PT Serif" w:eastAsiaTheme="majorEastAsia" w:hAnsi="PT Serif"/>
          <w:b/>
          <w:bCs/>
          <w:sz w:val="29"/>
          <w:szCs w:val="29"/>
        </w:rPr>
        <w:t> </w:t>
      </w:r>
      <w:r>
        <w:rPr>
          <w:rFonts w:ascii="PT Serif" w:hAnsi="PT Serif"/>
          <w:sz w:val="29"/>
          <w:szCs w:val="29"/>
        </w:rPr>
        <w:t xml:space="preserve">scorer is s primarily used for evaluating text summaries from NLP </w:t>
      </w:r>
      <w:proofErr w:type="gramStart"/>
      <w:r>
        <w:rPr>
          <w:rFonts w:ascii="PT Serif" w:hAnsi="PT Serif"/>
          <w:sz w:val="29"/>
          <w:szCs w:val="29"/>
        </w:rPr>
        <w:t>models, and</w:t>
      </w:r>
      <w:proofErr w:type="gramEnd"/>
      <w:r>
        <w:rPr>
          <w:rFonts w:ascii="PT Serif" w:hAnsi="PT Serif"/>
          <w:sz w:val="29"/>
          <w:szCs w:val="29"/>
        </w:rPr>
        <w:t xml:space="preserve"> calculates recall by comparing the overlap of n-grams between LLM outputs and expected </w:t>
      </w:r>
      <w:r>
        <w:rPr>
          <w:rFonts w:ascii="PT Serif" w:hAnsi="PT Serif"/>
          <w:sz w:val="29"/>
          <w:szCs w:val="29"/>
        </w:rPr>
        <w:lastRenderedPageBreak/>
        <w:t>outputs. It determines the proportion (0–1) of n-grams in the reference that are present in the LLM output.</w:t>
      </w:r>
    </w:p>
    <w:p w14:paraId="7C2F860A" w14:textId="77777777" w:rsidR="00585BB9" w:rsidRDefault="00585BB9" w:rsidP="00585BB9">
      <w:pPr>
        <w:numPr>
          <w:ilvl w:val="0"/>
          <w:numId w:val="39"/>
        </w:numPr>
        <w:spacing w:before="100" w:beforeAutospacing="1" w:after="120" w:line="240" w:lineRule="auto"/>
        <w:rPr>
          <w:rFonts w:ascii="PT Serif" w:hAnsi="PT Serif"/>
          <w:sz w:val="29"/>
          <w:szCs w:val="29"/>
        </w:rPr>
      </w:pPr>
      <w:r>
        <w:rPr>
          <w:rFonts w:ascii="PT Serif" w:hAnsi="PT Serif"/>
          <w:sz w:val="29"/>
          <w:szCs w:val="29"/>
        </w:rPr>
        <w:t>The</w:t>
      </w:r>
      <w:r>
        <w:rPr>
          <w:rStyle w:val="apple-converted-space"/>
          <w:rFonts w:ascii="PT Serif" w:eastAsiaTheme="majorEastAsia" w:hAnsi="PT Serif"/>
          <w:sz w:val="29"/>
          <w:szCs w:val="29"/>
        </w:rPr>
        <w:t> </w:t>
      </w:r>
      <w:r>
        <w:rPr>
          <w:rStyle w:val="Strong"/>
          <w:rFonts w:ascii="PT Serif" w:eastAsiaTheme="majorEastAsia" w:hAnsi="PT Serif"/>
          <w:sz w:val="29"/>
          <w:szCs w:val="29"/>
        </w:rPr>
        <w:t xml:space="preserve">METEOR (Metric for Evaluation of Translation with Explicit </w:t>
      </w:r>
      <w:proofErr w:type="gramStart"/>
      <w:r>
        <w:rPr>
          <w:rStyle w:val="Strong"/>
          <w:rFonts w:ascii="PT Serif" w:eastAsiaTheme="majorEastAsia" w:hAnsi="PT Serif"/>
          <w:sz w:val="29"/>
          <w:szCs w:val="29"/>
        </w:rPr>
        <w:t>Ordering)</w:t>
      </w:r>
      <w:r>
        <w:rPr>
          <w:rFonts w:ascii="PT Serif" w:hAnsi="PT Serif"/>
          <w:sz w:val="29"/>
          <w:szCs w:val="29"/>
        </w:rPr>
        <w:t>scorer</w:t>
      </w:r>
      <w:proofErr w:type="gramEnd"/>
      <w:r>
        <w:rPr>
          <w:rFonts w:ascii="PT Serif" w:hAnsi="PT Serif"/>
          <w:sz w:val="29"/>
          <w:szCs w:val="29"/>
        </w:rPr>
        <w:t xml:space="preserve"> is more comprehensive since it calculates scores by assessing both precision (n-gram matches) and recall (n-gram overlaps), adjusted for word order differences between LLM outputs and expected outputs. It also leverages external linguistic databases like WordNet to account for synonyms. The final score is the harmonic mean of precision and recall, with a penalty for ordering discrepancies.</w:t>
      </w:r>
    </w:p>
    <w:p w14:paraId="4636207F" w14:textId="77777777" w:rsidR="00585BB9" w:rsidRDefault="00585BB9" w:rsidP="00585BB9">
      <w:pPr>
        <w:numPr>
          <w:ilvl w:val="0"/>
          <w:numId w:val="39"/>
        </w:numPr>
        <w:spacing w:before="100" w:beforeAutospacing="1" w:after="120" w:line="240" w:lineRule="auto"/>
        <w:rPr>
          <w:rFonts w:ascii="PT Serif" w:hAnsi="PT Serif"/>
          <w:sz w:val="29"/>
          <w:szCs w:val="29"/>
        </w:rPr>
      </w:pPr>
      <w:proofErr w:type="spellStart"/>
      <w:r>
        <w:rPr>
          <w:rStyle w:val="Strong"/>
          <w:rFonts w:ascii="PT Serif" w:eastAsiaTheme="majorEastAsia" w:hAnsi="PT Serif"/>
          <w:sz w:val="29"/>
          <w:szCs w:val="29"/>
        </w:rPr>
        <w:t>Levenshtein</w:t>
      </w:r>
      <w:proofErr w:type="spellEnd"/>
      <w:r>
        <w:rPr>
          <w:rStyle w:val="Strong"/>
          <w:rFonts w:ascii="PT Serif" w:eastAsiaTheme="majorEastAsia" w:hAnsi="PT Serif"/>
          <w:sz w:val="29"/>
          <w:szCs w:val="29"/>
        </w:rPr>
        <w:t xml:space="preserve"> distance</w:t>
      </w:r>
      <w:r>
        <w:rPr>
          <w:rStyle w:val="apple-converted-space"/>
          <w:rFonts w:ascii="PT Serif" w:eastAsiaTheme="majorEastAsia" w:hAnsi="PT Serif"/>
          <w:sz w:val="29"/>
          <w:szCs w:val="29"/>
        </w:rPr>
        <w:t> </w:t>
      </w:r>
      <w:r>
        <w:rPr>
          <w:rFonts w:ascii="PT Serif" w:hAnsi="PT Serif"/>
          <w:sz w:val="29"/>
          <w:szCs w:val="29"/>
        </w:rPr>
        <w:t xml:space="preserve">(or edit distance, you probably recognize this as a </w:t>
      </w:r>
      <w:proofErr w:type="spellStart"/>
      <w:r>
        <w:rPr>
          <w:rFonts w:ascii="PT Serif" w:hAnsi="PT Serif"/>
          <w:sz w:val="29"/>
          <w:szCs w:val="29"/>
        </w:rPr>
        <w:t>LeetCode</w:t>
      </w:r>
      <w:proofErr w:type="spellEnd"/>
      <w:r>
        <w:rPr>
          <w:rFonts w:ascii="PT Serif" w:hAnsi="PT Serif"/>
          <w:sz w:val="29"/>
          <w:szCs w:val="29"/>
        </w:rPr>
        <w:t xml:space="preserve"> hard DP problem) scorer calculates the minimum number of single-character edits (insertions, deletions, or substitutions) required to change one word or text string into another, which can be useful for evaluating spelling corrections, or other tasks where the precise alignment of characters is critical.</w:t>
      </w:r>
    </w:p>
    <w:p w14:paraId="25899383" w14:textId="77777777" w:rsidR="00585BB9" w:rsidRPr="003C5865" w:rsidRDefault="00585BB9" w:rsidP="00585BB9"/>
    <w:p w14:paraId="29ECC73B" w14:textId="77777777" w:rsidR="00585BB9" w:rsidRDefault="00585BB9" w:rsidP="00585BB9">
      <w:pPr>
        <w:pStyle w:val="Heading3"/>
      </w:pPr>
      <w:bookmarkStart w:id="59" w:name="_Toc197593460"/>
      <w:r>
        <w:t>Model-Based Scorers (Non LLM based)</w:t>
      </w:r>
      <w:bookmarkEnd w:id="59"/>
      <w:r>
        <w:t xml:space="preserve"> </w:t>
      </w:r>
    </w:p>
    <w:p w14:paraId="7BA3F693" w14:textId="77777777" w:rsidR="00585BB9" w:rsidRDefault="00585BB9" w:rsidP="00585BB9">
      <w:pPr>
        <w:pStyle w:val="p1"/>
        <w:rPr>
          <w:rFonts w:ascii="PT Serif" w:hAnsi="PT Serif"/>
          <w:color w:val="181E29"/>
          <w:sz w:val="29"/>
          <w:szCs w:val="29"/>
          <w:shd w:val="clear" w:color="auto" w:fill="FFFFFF"/>
        </w:rPr>
      </w:pPr>
      <w:r w:rsidRPr="007F47FA">
        <w:rPr>
          <w:rFonts w:ascii="PT Serif" w:hAnsi="PT Serif"/>
          <w:color w:val="181E29"/>
          <w:sz w:val="29"/>
          <w:szCs w:val="29"/>
          <w:shd w:val="clear" w:color="auto" w:fill="FFFFFF"/>
        </w:rPr>
        <w:t>Statistical scorers are</w:t>
      </w:r>
      <w:r>
        <w:rPr>
          <w:rFonts w:ascii="PT Serif" w:hAnsi="PT Serif"/>
          <w:color w:val="181E29"/>
          <w:sz w:val="29"/>
          <w:szCs w:val="29"/>
          <w:shd w:val="clear" w:color="auto" w:fill="FFFFFF"/>
        </w:rPr>
        <w:t xml:space="preserve"> reliable</w:t>
      </w:r>
      <w:r w:rsidRPr="007F47FA">
        <w:rPr>
          <w:rFonts w:ascii="PT Serif" w:hAnsi="PT Serif"/>
          <w:color w:val="181E29"/>
          <w:sz w:val="29"/>
          <w:szCs w:val="29"/>
          <w:shd w:val="clear" w:color="auto" w:fill="FFFFFF"/>
        </w:rPr>
        <w:t xml:space="preserve"> yet imprecise, as they fail to consider semantics.</w:t>
      </w:r>
    </w:p>
    <w:p w14:paraId="5C3764EE" w14:textId="77777777" w:rsidR="00585BB9" w:rsidRDefault="00585BB9" w:rsidP="00585BB9">
      <w:pPr>
        <w:numPr>
          <w:ilvl w:val="0"/>
          <w:numId w:val="40"/>
        </w:numPr>
        <w:spacing w:before="100" w:beforeAutospacing="1" w:after="120" w:line="240" w:lineRule="auto"/>
        <w:rPr>
          <w:rFonts w:ascii="PT Serif" w:hAnsi="PT Serif"/>
          <w:sz w:val="29"/>
          <w:szCs w:val="29"/>
        </w:rPr>
      </w:pPr>
      <w:r>
        <w:rPr>
          <w:rFonts w:ascii="PT Serif" w:hAnsi="PT Serif"/>
          <w:sz w:val="29"/>
          <w:szCs w:val="29"/>
        </w:rPr>
        <w:t>The</w:t>
      </w:r>
      <w:r>
        <w:rPr>
          <w:rStyle w:val="apple-converted-space"/>
          <w:rFonts w:ascii="PT Serif" w:eastAsiaTheme="majorEastAsia" w:hAnsi="PT Serif"/>
          <w:sz w:val="29"/>
          <w:szCs w:val="29"/>
        </w:rPr>
        <w:t> </w:t>
      </w:r>
      <w:r>
        <w:rPr>
          <w:rStyle w:val="Strong"/>
          <w:rFonts w:ascii="PT Serif" w:eastAsiaTheme="majorEastAsia" w:hAnsi="PT Serif"/>
          <w:sz w:val="29"/>
          <w:szCs w:val="29"/>
        </w:rPr>
        <w:t>NLI</w:t>
      </w:r>
      <w:r>
        <w:rPr>
          <w:rStyle w:val="apple-converted-space"/>
          <w:rFonts w:ascii="PT Serif" w:eastAsiaTheme="majorEastAsia" w:hAnsi="PT Serif"/>
          <w:sz w:val="29"/>
          <w:szCs w:val="29"/>
        </w:rPr>
        <w:t> </w:t>
      </w:r>
      <w:r>
        <w:rPr>
          <w:rFonts w:ascii="PT Serif" w:hAnsi="PT Serif"/>
          <w:sz w:val="29"/>
          <w:szCs w:val="29"/>
        </w:rPr>
        <w:t>scorer, which uses Natural Language Inference models (which is a type of NLP classification model) to classify whether an LLM output is logically consistent (entailment), contradictory, or unrelated (neutral) with respect to a given reference text. The score typically ranges between entailment (with a value of 1) and contradiction (with a value of 0), providing a measure of logical coherence.</w:t>
      </w:r>
    </w:p>
    <w:p w14:paraId="5427DE25" w14:textId="77777777" w:rsidR="00585BB9" w:rsidRDefault="00585BB9" w:rsidP="00585BB9">
      <w:pPr>
        <w:numPr>
          <w:ilvl w:val="0"/>
          <w:numId w:val="40"/>
        </w:numPr>
        <w:spacing w:before="100" w:beforeAutospacing="1" w:after="120" w:line="240" w:lineRule="auto"/>
        <w:rPr>
          <w:rFonts w:ascii="PT Serif" w:hAnsi="PT Serif"/>
          <w:sz w:val="29"/>
          <w:szCs w:val="29"/>
        </w:rPr>
      </w:pPr>
      <w:r>
        <w:rPr>
          <w:rFonts w:ascii="PT Serif" w:hAnsi="PT Serif"/>
          <w:sz w:val="29"/>
          <w:szCs w:val="29"/>
        </w:rPr>
        <w:t>The</w:t>
      </w:r>
      <w:r>
        <w:rPr>
          <w:rStyle w:val="apple-converted-space"/>
          <w:rFonts w:ascii="PT Serif" w:eastAsiaTheme="majorEastAsia" w:hAnsi="PT Serif"/>
          <w:sz w:val="29"/>
          <w:szCs w:val="29"/>
        </w:rPr>
        <w:t> </w:t>
      </w:r>
      <w:r>
        <w:rPr>
          <w:rStyle w:val="Strong"/>
          <w:rFonts w:ascii="PT Serif" w:eastAsiaTheme="majorEastAsia" w:hAnsi="PT Serif"/>
          <w:sz w:val="29"/>
          <w:szCs w:val="29"/>
        </w:rPr>
        <w:t>BLEURT (Bilingual Evaluation Understudy with Representations from Transformers)</w:t>
      </w:r>
      <w:r>
        <w:rPr>
          <w:rStyle w:val="apple-converted-space"/>
          <w:rFonts w:ascii="PT Serif" w:eastAsiaTheme="majorEastAsia" w:hAnsi="PT Serif"/>
          <w:sz w:val="29"/>
          <w:szCs w:val="29"/>
        </w:rPr>
        <w:t> </w:t>
      </w:r>
      <w:r>
        <w:rPr>
          <w:rFonts w:ascii="PT Serif" w:hAnsi="PT Serif"/>
          <w:sz w:val="29"/>
          <w:szCs w:val="29"/>
        </w:rPr>
        <w:t>scorer, which uses pre-trained models like BERT to score LLM outputs on some expected outputs.</w:t>
      </w:r>
    </w:p>
    <w:p w14:paraId="1882098F" w14:textId="77777777" w:rsidR="00585BB9" w:rsidRDefault="00585BB9" w:rsidP="00585BB9">
      <w:pPr>
        <w:rPr>
          <w:rFonts w:ascii="PT Serif" w:hAnsi="PT Serif"/>
          <w:sz w:val="29"/>
          <w:szCs w:val="29"/>
        </w:rPr>
      </w:pPr>
      <w:r w:rsidRPr="001974F6">
        <w:rPr>
          <w:rFonts w:ascii="PT Serif" w:hAnsi="PT Serif"/>
          <w:sz w:val="29"/>
          <w:szCs w:val="29"/>
        </w:rPr>
        <w:lastRenderedPageBreak/>
        <w:t>These scorers may produce inconsistent scores. For example, NLI scorers can have accuracy issues with processing long texts, while BLEURT has limitations related to the quality and representativeness of its training data.</w:t>
      </w:r>
    </w:p>
    <w:p w14:paraId="4FB57DCD" w14:textId="77777777" w:rsidR="00585BB9" w:rsidRDefault="00585BB9" w:rsidP="00585BB9">
      <w:pPr>
        <w:rPr>
          <w:rFonts w:ascii="PT Serif" w:hAnsi="PT Serif"/>
          <w:sz w:val="29"/>
          <w:szCs w:val="29"/>
        </w:rPr>
      </w:pPr>
    </w:p>
    <w:p w14:paraId="00A80CED" w14:textId="77777777" w:rsidR="00585BB9" w:rsidRDefault="00585BB9" w:rsidP="00585BB9">
      <w:pPr>
        <w:rPr>
          <w:rFonts w:ascii="PT Serif" w:hAnsi="PT Serif"/>
          <w:sz w:val="29"/>
          <w:szCs w:val="29"/>
        </w:rPr>
      </w:pPr>
    </w:p>
    <w:p w14:paraId="4A047F58" w14:textId="77777777" w:rsidR="00585BB9" w:rsidRDefault="00585BB9" w:rsidP="00585BB9">
      <w:pPr>
        <w:pStyle w:val="Heading3"/>
      </w:pPr>
      <w:bookmarkStart w:id="60" w:name="_Toc197593461"/>
      <w:r>
        <w:t>Modern LLM Judges Approach</w:t>
      </w:r>
      <w:bookmarkEnd w:id="60"/>
    </w:p>
    <w:p w14:paraId="299622FF" w14:textId="77777777" w:rsidR="00585BB9" w:rsidRDefault="00585BB9" w:rsidP="00585BB9"/>
    <w:p w14:paraId="7FC94F46" w14:textId="77777777" w:rsidR="00585BB9" w:rsidRDefault="00585BB9" w:rsidP="00585BB9">
      <w:pPr>
        <w:pStyle w:val="Heading3"/>
      </w:pPr>
      <w:bookmarkStart w:id="61" w:name="_Toc197593462"/>
      <w:r>
        <w:t>G-Eval</w:t>
      </w:r>
      <w:bookmarkEnd w:id="61"/>
    </w:p>
    <w:p w14:paraId="68F32AEF" w14:textId="77777777" w:rsidR="00585BB9" w:rsidRPr="00A13EED" w:rsidRDefault="00585BB9" w:rsidP="00585BB9"/>
    <w:p w14:paraId="53C3126D"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t>G-Eval is a modern framework based on a</w:t>
      </w:r>
      <w:r>
        <w:rPr>
          <w:rStyle w:val="apple-converted-space"/>
          <w:rFonts w:ascii="PT Serif" w:eastAsiaTheme="majorEastAsia" w:hAnsi="PT Serif"/>
          <w:sz w:val="29"/>
          <w:szCs w:val="29"/>
        </w:rPr>
        <w:t> </w:t>
      </w:r>
      <w:hyperlink r:id="rId56" w:tgtFrame="_blank" w:history="1">
        <w:r>
          <w:rPr>
            <w:rStyle w:val="Hyperlink"/>
            <w:rFonts w:ascii="PT Serif" w:eastAsiaTheme="majorEastAsia" w:hAnsi="PT Serif"/>
            <w:sz w:val="29"/>
            <w:szCs w:val="29"/>
          </w:rPr>
          <w:t>paper</w:t>
        </w:r>
      </w:hyperlink>
      <w:r>
        <w:rPr>
          <w:rStyle w:val="apple-converted-space"/>
          <w:rFonts w:ascii="PT Serif" w:eastAsiaTheme="majorEastAsia" w:hAnsi="PT Serif"/>
          <w:sz w:val="29"/>
          <w:szCs w:val="29"/>
        </w:rPr>
        <w:t> </w:t>
      </w:r>
      <w:r>
        <w:rPr>
          <w:rFonts w:ascii="PT Serif" w:hAnsi="PT Serif"/>
          <w:sz w:val="29"/>
          <w:szCs w:val="29"/>
        </w:rPr>
        <w:t>“NLG Evaluation using GPT-4 with Better Human Alignment” that</w:t>
      </w:r>
      <w:r>
        <w:rPr>
          <w:rStyle w:val="apple-converted-space"/>
          <w:rFonts w:ascii="PT Serif" w:eastAsiaTheme="majorEastAsia" w:hAnsi="PT Serif"/>
          <w:sz w:val="29"/>
          <w:szCs w:val="29"/>
        </w:rPr>
        <w:t xml:space="preserve"> proposes to </w:t>
      </w:r>
      <w:r>
        <w:rPr>
          <w:rStyle w:val="Strong"/>
          <w:rFonts w:ascii="PT Serif" w:eastAsiaTheme="majorEastAsia" w:hAnsi="PT Serif"/>
          <w:sz w:val="29"/>
          <w:szCs w:val="29"/>
        </w:rPr>
        <w:t>use LLMs to evaluate LLM outputs (named  LLM-Evals), and shows best results in creation of  task-specific metrics.</w:t>
      </w:r>
    </w:p>
    <w:p w14:paraId="7DA6C63F" w14:textId="77777777" w:rsidR="00585BB9" w:rsidRDefault="00585BB9" w:rsidP="00585BB9">
      <w:pPr>
        <w:pStyle w:val="p1"/>
        <w:rPr>
          <w:rFonts w:ascii="PT Serif" w:hAnsi="PT Serif"/>
          <w:color w:val="181E29"/>
          <w:sz w:val="29"/>
          <w:szCs w:val="29"/>
          <w:shd w:val="clear" w:color="auto" w:fill="FFFFFF"/>
        </w:rPr>
      </w:pPr>
      <w:r w:rsidRPr="004D3B8E">
        <w:rPr>
          <w:rFonts w:ascii="PT Serif" w:hAnsi="PT Serif"/>
          <w:noProof/>
          <w:color w:val="181E29"/>
          <w:sz w:val="29"/>
          <w:szCs w:val="29"/>
          <w:shd w:val="clear" w:color="auto" w:fill="FFFFFF"/>
        </w:rPr>
        <w:lastRenderedPageBreak/>
        <w:drawing>
          <wp:inline distT="0" distB="0" distL="0" distR="0" wp14:anchorId="72AE81C4" wp14:editId="2BB5355D">
            <wp:extent cx="5943600" cy="4782820"/>
            <wp:effectExtent l="0" t="0" r="0" b="5080"/>
            <wp:docPr id="12523921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210" name="Picture 1" descr="A diagram of a process&#10;&#10;AI-generated content may be incorrect."/>
                    <pic:cNvPicPr/>
                  </pic:nvPicPr>
                  <pic:blipFill>
                    <a:blip r:embed="rId57"/>
                    <a:stretch>
                      <a:fillRect/>
                    </a:stretch>
                  </pic:blipFill>
                  <pic:spPr>
                    <a:xfrm>
                      <a:off x="0" y="0"/>
                      <a:ext cx="5943600" cy="4782820"/>
                    </a:xfrm>
                    <a:prstGeom prst="rect">
                      <a:avLst/>
                    </a:prstGeom>
                  </pic:spPr>
                </pic:pic>
              </a:graphicData>
            </a:graphic>
          </wp:inline>
        </w:drawing>
      </w:r>
    </w:p>
    <w:p w14:paraId="02105940" w14:textId="77777777" w:rsidR="00585BB9" w:rsidRDefault="00585BB9" w:rsidP="00585BB9">
      <w:pPr>
        <w:pStyle w:val="p1"/>
      </w:pPr>
    </w:p>
    <w:p w14:paraId="483C9131" w14:textId="77777777" w:rsidR="00585BB9" w:rsidRDefault="00585BB9" w:rsidP="00585BB9">
      <w:pPr>
        <w:pStyle w:val="p1"/>
      </w:pPr>
    </w:p>
    <w:p w14:paraId="569ACD55"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t xml:space="preserve">According to the results from the paper, G-Eval outperforms all traditional </w:t>
      </w:r>
      <w:proofErr w:type="gramStart"/>
      <w:r>
        <w:rPr>
          <w:rFonts w:ascii="PT Serif" w:hAnsi="PT Serif"/>
          <w:sz w:val="29"/>
          <w:szCs w:val="29"/>
        </w:rPr>
        <w:t>and  non</w:t>
      </w:r>
      <w:proofErr w:type="gramEnd"/>
      <w:r>
        <w:rPr>
          <w:rFonts w:ascii="PT Serif" w:hAnsi="PT Serif"/>
          <w:sz w:val="29"/>
          <w:szCs w:val="29"/>
        </w:rPr>
        <w:t>-LLM evals.</w:t>
      </w:r>
    </w:p>
    <w:p w14:paraId="0BC42021" w14:textId="77777777" w:rsidR="00585BB9" w:rsidRDefault="00585BB9" w:rsidP="00585BB9">
      <w:pPr>
        <w:pStyle w:val="NormalWeb"/>
        <w:spacing w:before="0" w:beforeAutospacing="0"/>
        <w:rPr>
          <w:rFonts w:ascii="PT Serif" w:hAnsi="PT Serif"/>
          <w:sz w:val="29"/>
          <w:szCs w:val="29"/>
        </w:rPr>
      </w:pPr>
    </w:p>
    <w:p w14:paraId="7E115B31" w14:textId="77777777" w:rsidR="00585BB9" w:rsidRDefault="00585BB9" w:rsidP="00585BB9">
      <w:pPr>
        <w:rPr>
          <w:sz w:val="2"/>
          <w:szCs w:val="2"/>
        </w:rPr>
      </w:pPr>
      <w:r>
        <w:rPr>
          <w:sz w:val="2"/>
          <w:szCs w:val="2"/>
        </w:rPr>
        <w:lastRenderedPageBreak/>
        <w:fldChar w:fldCharType="begin"/>
      </w:r>
      <w:r>
        <w:rPr>
          <w:sz w:val="2"/>
          <w:szCs w:val="2"/>
        </w:rPr>
        <w:instrText xml:space="preserve"> INCLUDEPICTURE "/Users/oleksandr_pavlenko3/Library/Group Containers/UBF8T346G9.ms/WebArchiveCopyPasteTempFiles/com.microsoft.Word/66d400d8b269fd66427b7f08_65ae09a9af1ae6c21abc2d68_Screenshot%25202024-01-14%2520at%252010.59.43%2520PM.png" \* MERGEFORMATINET </w:instrText>
      </w:r>
      <w:r>
        <w:rPr>
          <w:sz w:val="2"/>
          <w:szCs w:val="2"/>
        </w:rPr>
        <w:fldChar w:fldCharType="separate"/>
      </w:r>
      <w:r>
        <w:rPr>
          <w:noProof/>
          <w:sz w:val="2"/>
          <w:szCs w:val="2"/>
        </w:rPr>
        <w:drawing>
          <wp:inline distT="0" distB="0" distL="0" distR="0" wp14:anchorId="61CCFFAF" wp14:editId="73FC708C">
            <wp:extent cx="5943600" cy="3365500"/>
            <wp:effectExtent l="0" t="0" r="0" b="0"/>
            <wp:docPr id="844488216" name="Picture 3" descr="A table of numbers and a few probabil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8216" name="Picture 3" descr="A table of numbers and a few probabilitie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Pr>
          <w:sz w:val="2"/>
          <w:szCs w:val="2"/>
        </w:rPr>
        <w:fldChar w:fldCharType="end"/>
      </w:r>
    </w:p>
    <w:p w14:paraId="7AE45265" w14:textId="77777777" w:rsidR="00585BB9" w:rsidRDefault="00585BB9" w:rsidP="00585BB9">
      <w:r>
        <w:t>A higher Spearman and Kendall-Tau correlation shows higher alignment with human judgement.</w:t>
      </w:r>
    </w:p>
    <w:p w14:paraId="2439E69A" w14:textId="77777777" w:rsidR="00585BB9" w:rsidRDefault="00585BB9" w:rsidP="00585BB9">
      <w:pPr>
        <w:pStyle w:val="Heading4"/>
        <w:spacing w:before="0" w:line="306" w:lineRule="atLeast"/>
        <w:rPr>
          <w:rFonts w:ascii="PT Sans" w:hAnsi="PT Sans"/>
          <w:color w:val="0B101B"/>
        </w:rPr>
      </w:pPr>
    </w:p>
    <w:p w14:paraId="5C5069CD" w14:textId="77777777" w:rsidR="00585BB9" w:rsidRDefault="00585BB9" w:rsidP="00585BB9">
      <w:pPr>
        <w:pStyle w:val="Heading4"/>
        <w:spacing w:before="0" w:line="306" w:lineRule="atLeast"/>
        <w:rPr>
          <w:rFonts w:ascii="PT Sans" w:hAnsi="PT Sans"/>
          <w:color w:val="0B101B"/>
        </w:rPr>
      </w:pPr>
    </w:p>
    <w:p w14:paraId="13F7BEBC" w14:textId="77777777" w:rsidR="00585BB9" w:rsidRDefault="00585BB9" w:rsidP="00585BB9">
      <w:pPr>
        <w:pStyle w:val="Heading3"/>
      </w:pPr>
      <w:hyperlink r:id="rId59" w:history="1">
        <w:bookmarkStart w:id="62" w:name="_Toc197593463"/>
        <w:r w:rsidRPr="003B58D2">
          <w:rPr>
            <w:rStyle w:val="Hyperlink"/>
          </w:rPr>
          <w:t>DAG (Deep Acyclic Graph)</w:t>
        </w:r>
        <w:bookmarkEnd w:id="62"/>
      </w:hyperlink>
    </w:p>
    <w:p w14:paraId="225CDCEF" w14:textId="77777777" w:rsidR="00585BB9" w:rsidRDefault="00585BB9" w:rsidP="00585BB9"/>
    <w:p w14:paraId="5F947DDC" w14:textId="77777777" w:rsidR="00585BB9" w:rsidRDefault="00585BB9" w:rsidP="00585BB9"/>
    <w:p w14:paraId="5EAD543C" w14:textId="77777777" w:rsidR="00585BB9" w:rsidRDefault="00585BB9" w:rsidP="00585BB9">
      <w:r>
        <w:t>G-Eval is excellent for evaluations that entail subjectivity. However, when explicit success criteria are required, it is advisable to employ a decision-based scorer. For example, imagine a scenario requiring text summarizing to format a patient's medical history within a hospital context. Various headings are required in the summation, arranged in the correct order, and a perfect score will only be assigned if the formatting is impeccable. In this scenario, where the desired score for a specific combination of constraints is unequivocally defined, the DAG scorer is ideal.</w:t>
      </w:r>
    </w:p>
    <w:p w14:paraId="3A85708B" w14:textId="77777777" w:rsidR="00585BB9" w:rsidRDefault="00585BB9" w:rsidP="00585BB9"/>
    <w:p w14:paraId="2C3B49CE" w14:textId="77777777" w:rsidR="00585BB9" w:rsidRDefault="00585BB9" w:rsidP="00585BB9">
      <w:r>
        <w:t xml:space="preserve">The DAG (deep acyclic graph) scorer is a decision tree driven by LLM-as-a-judge, with each node representing an LLM judgment and each edge indicating a conclusion. Ultimately, based on the chosen evaluation pathway, a definitive hard-coded score is produced (however, G-Eval may also be utilized as a terminal node to yield scores). By </w:t>
      </w:r>
      <w:r>
        <w:lastRenderedPageBreak/>
        <w:t>deconstructing evaluation into granular processes, it is possible to get deterministic outcomes. Another application of DAG is to eliminate edge circumstances where the output of LLM fails to satisfy the minimum criteria for evaluation. Returning to the summarization example, this indicates improper formatting, and frequently, it is possible to utilize G-Eval as a leaf node rather than a fixed score for output.</w:t>
      </w:r>
    </w:p>
    <w:p w14:paraId="798B3E59" w14:textId="77777777" w:rsidR="00585BB9" w:rsidRDefault="00585BB9" w:rsidP="00585BB9"/>
    <w:p w14:paraId="6DE3C65A" w14:textId="77777777" w:rsidR="00585BB9" w:rsidRPr="003B58D2" w:rsidRDefault="00585BB9" w:rsidP="00585BB9">
      <w:r w:rsidRPr="005D17FB">
        <w:rPr>
          <w:noProof/>
        </w:rPr>
        <w:drawing>
          <wp:inline distT="0" distB="0" distL="0" distR="0" wp14:anchorId="29E1A077" wp14:editId="4FD5B31F">
            <wp:extent cx="5943600" cy="4491355"/>
            <wp:effectExtent l="0" t="0" r="0" b="4445"/>
            <wp:docPr id="150961103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039" name="Picture 1" descr="A diagram of a flowchart&#10;&#10;AI-generated content may be incorrect."/>
                    <pic:cNvPicPr/>
                  </pic:nvPicPr>
                  <pic:blipFill>
                    <a:blip r:embed="rId60"/>
                    <a:stretch>
                      <a:fillRect/>
                    </a:stretch>
                  </pic:blipFill>
                  <pic:spPr>
                    <a:xfrm>
                      <a:off x="0" y="0"/>
                      <a:ext cx="5943600" cy="4491355"/>
                    </a:xfrm>
                    <a:prstGeom prst="rect">
                      <a:avLst/>
                    </a:prstGeom>
                  </pic:spPr>
                </pic:pic>
              </a:graphicData>
            </a:graphic>
          </wp:inline>
        </w:drawing>
      </w:r>
    </w:p>
    <w:p w14:paraId="563D6BCC" w14:textId="77777777" w:rsidR="00585BB9" w:rsidRDefault="00585BB9" w:rsidP="007D1081">
      <w:pPr>
        <w:pStyle w:val="Heading3"/>
      </w:pPr>
      <w:bookmarkStart w:id="63" w:name="_Toc197593464"/>
      <w:r>
        <w:t>Prometheus</w:t>
      </w:r>
      <w:bookmarkEnd w:id="63"/>
    </w:p>
    <w:p w14:paraId="0D5D49C1"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t xml:space="preserve">Prometheus is an open-source solution comparable to GPT-4’s evaluation capabilities, </w:t>
      </w:r>
      <w:proofErr w:type="gramStart"/>
      <w:r>
        <w:rPr>
          <w:rFonts w:ascii="PT Serif" w:hAnsi="PT Serif"/>
          <w:sz w:val="29"/>
          <w:szCs w:val="29"/>
        </w:rPr>
        <w:t>if  test</w:t>
      </w:r>
      <w:proofErr w:type="gramEnd"/>
      <w:r>
        <w:rPr>
          <w:rFonts w:ascii="PT Serif" w:hAnsi="PT Serif"/>
          <w:sz w:val="29"/>
          <w:szCs w:val="29"/>
        </w:rPr>
        <w:t xml:space="preserve"> evaluation suite contains right reference materials (references answers, score rubrics).</w:t>
      </w:r>
    </w:p>
    <w:p w14:paraId="4EE32005"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t xml:space="preserve">It has similar approach as G-Eval model using </w:t>
      </w:r>
      <w:proofErr w:type="spellStart"/>
      <w:r>
        <w:rPr>
          <w:rFonts w:ascii="PT Serif" w:hAnsi="PT Serif"/>
          <w:sz w:val="29"/>
          <w:szCs w:val="29"/>
        </w:rPr>
        <w:t>fine tuned</w:t>
      </w:r>
      <w:proofErr w:type="spellEnd"/>
      <w:r>
        <w:rPr>
          <w:rFonts w:ascii="PT Serif" w:hAnsi="PT Serif"/>
          <w:sz w:val="29"/>
          <w:szCs w:val="29"/>
        </w:rPr>
        <w:t xml:space="preserve"> </w:t>
      </w:r>
      <w:r>
        <w:rPr>
          <w:rStyle w:val="apple-converted-space"/>
          <w:rFonts w:ascii="PT Serif" w:eastAsiaTheme="majorEastAsia" w:hAnsi="PT Serif"/>
          <w:sz w:val="29"/>
          <w:szCs w:val="29"/>
        </w:rPr>
        <w:t> </w:t>
      </w:r>
      <w:hyperlink r:id="rId61" w:history="1">
        <w:r>
          <w:rPr>
            <w:rStyle w:val="Hyperlink"/>
            <w:rFonts w:ascii="PT Serif" w:eastAsiaTheme="majorEastAsia" w:hAnsi="PT Serif"/>
            <w:sz w:val="29"/>
            <w:szCs w:val="29"/>
          </w:rPr>
          <w:t>Llama-2-Chat</w:t>
        </w:r>
      </w:hyperlink>
      <w:r>
        <w:rPr>
          <w:rStyle w:val="apple-converted-space"/>
          <w:rFonts w:ascii="PT Serif" w:eastAsiaTheme="majorEastAsia" w:hAnsi="PT Serif"/>
          <w:sz w:val="29"/>
          <w:szCs w:val="29"/>
        </w:rPr>
        <w:t xml:space="preserve"> for evaluation using </w:t>
      </w:r>
      <w:r>
        <w:rPr>
          <w:rFonts w:ascii="PT Serif" w:hAnsi="PT Serif"/>
          <w:sz w:val="29"/>
          <w:szCs w:val="29"/>
        </w:rPr>
        <w:t xml:space="preserve">100K feedback (generated by GPT-4) . Dat set is available at </w:t>
      </w:r>
      <w:proofErr w:type="spellStart"/>
      <w:r>
        <w:rPr>
          <w:rFonts w:ascii="PT Serif" w:hAnsi="PT Serif"/>
          <w:sz w:val="29"/>
          <w:szCs w:val="29"/>
        </w:rPr>
        <w:t>Huggingface</w:t>
      </w:r>
      <w:proofErr w:type="spellEnd"/>
      <w:r>
        <w:rPr>
          <w:rFonts w:ascii="PT Serif" w:hAnsi="PT Serif"/>
          <w:sz w:val="29"/>
          <w:szCs w:val="29"/>
        </w:rPr>
        <w:t xml:space="preserve"> within the</w:t>
      </w:r>
      <w:r>
        <w:rPr>
          <w:rStyle w:val="apple-converted-space"/>
          <w:rFonts w:ascii="PT Serif" w:eastAsiaTheme="majorEastAsia" w:hAnsi="PT Serif"/>
          <w:sz w:val="29"/>
          <w:szCs w:val="29"/>
        </w:rPr>
        <w:t> </w:t>
      </w:r>
      <w:hyperlink r:id="rId62" w:history="1">
        <w:r>
          <w:rPr>
            <w:rStyle w:val="Hyperlink"/>
            <w:rFonts w:ascii="PT Serif" w:eastAsiaTheme="majorEastAsia" w:hAnsi="PT Serif"/>
            <w:sz w:val="29"/>
            <w:szCs w:val="29"/>
          </w:rPr>
          <w:t>Feedback Collection</w:t>
        </w:r>
      </w:hyperlink>
      <w:r>
        <w:rPr>
          <w:rFonts w:ascii="PT Serif" w:hAnsi="PT Serif"/>
          <w:sz w:val="29"/>
          <w:szCs w:val="29"/>
        </w:rPr>
        <w:t xml:space="preserve">. </w:t>
      </w:r>
    </w:p>
    <w:p w14:paraId="7A502E6A"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lastRenderedPageBreak/>
        <w:t xml:space="preserve">According to report It gives the following </w:t>
      </w:r>
      <w:proofErr w:type="gramStart"/>
      <w:r>
        <w:rPr>
          <w:rFonts w:ascii="PT Serif" w:hAnsi="PT Serif"/>
          <w:sz w:val="29"/>
          <w:szCs w:val="29"/>
        </w:rPr>
        <w:t>results(</w:t>
      </w:r>
      <w:proofErr w:type="gramEnd"/>
      <w:r>
        <w:rPr>
          <w:rFonts w:ascii="PT Serif" w:hAnsi="PT Serif"/>
          <w:sz w:val="29"/>
          <w:szCs w:val="29"/>
        </w:rPr>
        <w:t>the</w:t>
      </w:r>
      <w:r>
        <w:rPr>
          <w:rStyle w:val="apple-converted-space"/>
          <w:rFonts w:ascii="PT Serif" w:eastAsiaTheme="majorEastAsia" w:hAnsi="PT Serif"/>
          <w:sz w:val="29"/>
          <w:szCs w:val="29"/>
        </w:rPr>
        <w:t> </w:t>
      </w:r>
      <w:proofErr w:type="spellStart"/>
      <w:r>
        <w:rPr>
          <w:rFonts w:ascii="PT Serif" w:hAnsi="PT Serif"/>
          <w:sz w:val="29"/>
          <w:szCs w:val="29"/>
        </w:rPr>
        <w:fldChar w:fldCharType="begin"/>
      </w:r>
      <w:r>
        <w:rPr>
          <w:rFonts w:ascii="PT Serif" w:hAnsi="PT Serif"/>
          <w:sz w:val="29"/>
          <w:szCs w:val="29"/>
        </w:rPr>
        <w:instrText>HYPERLINK "https://arxiv.org/pdf/2310.08491.pdf" \t "_blank"</w:instrText>
      </w:r>
      <w:r>
        <w:rPr>
          <w:rFonts w:ascii="PT Serif" w:hAnsi="PT Serif"/>
          <w:sz w:val="29"/>
          <w:szCs w:val="29"/>
        </w:rPr>
      </w:r>
      <w:r>
        <w:rPr>
          <w:rFonts w:ascii="PT Serif" w:hAnsi="PT Serif"/>
          <w:sz w:val="29"/>
          <w:szCs w:val="29"/>
        </w:rPr>
        <w:fldChar w:fldCharType="separate"/>
      </w:r>
      <w:r>
        <w:rPr>
          <w:rStyle w:val="Hyperlink"/>
          <w:rFonts w:ascii="PT Serif" w:eastAsiaTheme="majorEastAsia" w:hAnsi="PT Serif"/>
          <w:sz w:val="29"/>
          <w:szCs w:val="29"/>
        </w:rPr>
        <w:t>prometheus</w:t>
      </w:r>
      <w:proofErr w:type="spellEnd"/>
      <w:r>
        <w:rPr>
          <w:rStyle w:val="Hyperlink"/>
          <w:rFonts w:ascii="PT Serif" w:eastAsiaTheme="majorEastAsia" w:hAnsi="PT Serif"/>
          <w:sz w:val="29"/>
          <w:szCs w:val="29"/>
        </w:rPr>
        <w:t xml:space="preserve"> research paper.</w:t>
      </w:r>
      <w:r>
        <w:rPr>
          <w:rFonts w:ascii="PT Serif" w:hAnsi="PT Serif"/>
          <w:sz w:val="29"/>
          <w:szCs w:val="29"/>
        </w:rPr>
        <w:fldChar w:fldCharType="end"/>
      </w:r>
      <w:r>
        <w:rPr>
          <w:rFonts w:ascii="PT Serif" w:hAnsi="PT Serif"/>
          <w:sz w:val="29"/>
          <w:szCs w:val="29"/>
        </w:rPr>
        <w:t>)</w:t>
      </w:r>
    </w:p>
    <w:p w14:paraId="71118719" w14:textId="77777777" w:rsidR="00585BB9" w:rsidRDefault="00585BB9" w:rsidP="00585BB9">
      <w:pPr>
        <w:pStyle w:val="NormalWeb"/>
        <w:spacing w:before="0" w:beforeAutospacing="0"/>
        <w:rPr>
          <w:rFonts w:ascii="PT Serif" w:hAnsi="PT Serif"/>
          <w:sz w:val="29"/>
          <w:szCs w:val="29"/>
        </w:rPr>
      </w:pPr>
      <w:r w:rsidRPr="00AB3927">
        <w:rPr>
          <w:rFonts w:ascii="PT Serif" w:hAnsi="PT Serif"/>
          <w:noProof/>
          <w:sz w:val="29"/>
          <w:szCs w:val="29"/>
        </w:rPr>
        <w:drawing>
          <wp:inline distT="0" distB="0" distL="0" distR="0" wp14:anchorId="54458773" wp14:editId="0A6A22CB">
            <wp:extent cx="5943600" cy="4402455"/>
            <wp:effectExtent l="0" t="0" r="0" b="4445"/>
            <wp:docPr id="113419861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8614" name="Picture 1" descr="A graph with different colored bars&#10;&#10;AI-generated content may be incorrect."/>
                    <pic:cNvPicPr/>
                  </pic:nvPicPr>
                  <pic:blipFill>
                    <a:blip r:embed="rId63"/>
                    <a:stretch>
                      <a:fillRect/>
                    </a:stretch>
                  </pic:blipFill>
                  <pic:spPr>
                    <a:xfrm>
                      <a:off x="0" y="0"/>
                      <a:ext cx="5943600" cy="4402455"/>
                    </a:xfrm>
                    <a:prstGeom prst="rect">
                      <a:avLst/>
                    </a:prstGeom>
                  </pic:spPr>
                </pic:pic>
              </a:graphicData>
            </a:graphic>
          </wp:inline>
        </w:drawing>
      </w:r>
    </w:p>
    <w:p w14:paraId="4878CE2E" w14:textId="77777777" w:rsidR="00585BB9" w:rsidRDefault="00585BB9" w:rsidP="00585BB9"/>
    <w:p w14:paraId="5D8A9D8A" w14:textId="77777777" w:rsidR="00585BB9" w:rsidRDefault="00585BB9" w:rsidP="00585BB9"/>
    <w:p w14:paraId="29CAA761" w14:textId="77777777" w:rsidR="00585BB9" w:rsidRDefault="00585BB9" w:rsidP="00585BB9">
      <w:pPr>
        <w:pStyle w:val="NormalWeb"/>
        <w:spacing w:before="0" w:beforeAutospacing="0"/>
        <w:rPr>
          <w:rFonts w:ascii="PT Serif" w:hAnsi="PT Serif"/>
          <w:sz w:val="29"/>
          <w:szCs w:val="29"/>
        </w:rPr>
      </w:pPr>
    </w:p>
    <w:p w14:paraId="5E83EB75" w14:textId="77777777" w:rsidR="00585BB9" w:rsidRDefault="00585BB9" w:rsidP="00585BB9">
      <w:pPr>
        <w:rPr>
          <w:sz w:val="2"/>
          <w:szCs w:val="2"/>
        </w:rPr>
      </w:pPr>
    </w:p>
    <w:p w14:paraId="05ECE2B1" w14:textId="77777777" w:rsidR="00585BB9" w:rsidRDefault="00585BB9" w:rsidP="00585BB9">
      <w:r>
        <w:t xml:space="preserve">The reason why GPT-4’s or Prometheus’s feedback was not chosen over the other. Prometheus generates less abstract and general </w:t>
      </w:r>
      <w:proofErr w:type="gramStart"/>
      <w:r>
        <w:t>feedback, but</w:t>
      </w:r>
      <w:proofErr w:type="gramEnd"/>
      <w:r>
        <w:t xml:space="preserve"> tends to write overly critical ones.</w:t>
      </w:r>
    </w:p>
    <w:p w14:paraId="6BC14517" w14:textId="77777777" w:rsidR="00585BB9" w:rsidRDefault="00585BB9" w:rsidP="00585BB9"/>
    <w:p w14:paraId="7084644F" w14:textId="77777777" w:rsidR="00585BB9" w:rsidRDefault="00585BB9" w:rsidP="00585BB9"/>
    <w:p w14:paraId="22092C8D"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lastRenderedPageBreak/>
        <w:t>Prometheus follows the same principles as G-Eval. However, there are several differences:</w:t>
      </w:r>
    </w:p>
    <w:p w14:paraId="54FEEED2" w14:textId="77777777" w:rsidR="00585BB9" w:rsidRDefault="00585BB9" w:rsidP="00585BB9">
      <w:pPr>
        <w:numPr>
          <w:ilvl w:val="0"/>
          <w:numId w:val="41"/>
        </w:numPr>
        <w:spacing w:before="100" w:beforeAutospacing="1" w:after="120" w:line="240" w:lineRule="auto"/>
        <w:rPr>
          <w:rFonts w:ascii="PT Serif" w:hAnsi="PT Serif"/>
          <w:sz w:val="29"/>
          <w:szCs w:val="29"/>
        </w:rPr>
      </w:pPr>
      <w:r>
        <w:rPr>
          <w:rFonts w:ascii="PT Serif" w:hAnsi="PT Serif"/>
          <w:sz w:val="29"/>
          <w:szCs w:val="29"/>
        </w:rPr>
        <w:t>While G-Eval is a framework that uses GPT, Prometheus is an LLM fine-tuned for evaluation.</w:t>
      </w:r>
      <w:r>
        <w:rPr>
          <w:rStyle w:val="apple-converted-space"/>
          <w:rFonts w:ascii="PT Serif" w:eastAsiaTheme="majorEastAsia" w:hAnsi="PT Serif"/>
          <w:sz w:val="29"/>
          <w:szCs w:val="29"/>
        </w:rPr>
        <w:t> </w:t>
      </w:r>
    </w:p>
    <w:p w14:paraId="531CC0B6" w14:textId="77777777" w:rsidR="00585BB9" w:rsidRDefault="00585BB9" w:rsidP="00585BB9">
      <w:pPr>
        <w:numPr>
          <w:ilvl w:val="0"/>
          <w:numId w:val="41"/>
        </w:numPr>
        <w:spacing w:before="100" w:beforeAutospacing="1" w:after="120" w:line="240" w:lineRule="auto"/>
        <w:rPr>
          <w:rFonts w:ascii="PT Serif" w:hAnsi="PT Serif"/>
          <w:sz w:val="29"/>
          <w:szCs w:val="29"/>
        </w:rPr>
      </w:pPr>
      <w:r>
        <w:rPr>
          <w:rFonts w:ascii="PT Serif" w:hAnsi="PT Serif"/>
          <w:sz w:val="29"/>
          <w:szCs w:val="29"/>
        </w:rPr>
        <w:t xml:space="preserve">While G-Eval generates the score rubric/evaluation steps via </w:t>
      </w:r>
      <w:proofErr w:type="spellStart"/>
      <w:r>
        <w:rPr>
          <w:rFonts w:ascii="PT Serif" w:hAnsi="PT Serif"/>
          <w:sz w:val="29"/>
          <w:szCs w:val="29"/>
        </w:rPr>
        <w:t>CoTs</w:t>
      </w:r>
      <w:proofErr w:type="spellEnd"/>
      <w:r>
        <w:rPr>
          <w:rFonts w:ascii="PT Serif" w:hAnsi="PT Serif"/>
          <w:sz w:val="29"/>
          <w:szCs w:val="29"/>
        </w:rPr>
        <w:t>, the score rubric for Prometheus is provided in the prompt instead.</w:t>
      </w:r>
    </w:p>
    <w:p w14:paraId="1119D877" w14:textId="77777777" w:rsidR="00585BB9" w:rsidRDefault="00585BB9" w:rsidP="00585BB9">
      <w:pPr>
        <w:numPr>
          <w:ilvl w:val="0"/>
          <w:numId w:val="41"/>
        </w:numPr>
        <w:spacing w:before="100" w:beforeAutospacing="1" w:after="120" w:line="240" w:lineRule="auto"/>
        <w:rPr>
          <w:rFonts w:ascii="PT Serif" w:hAnsi="PT Serif"/>
          <w:sz w:val="29"/>
          <w:szCs w:val="29"/>
        </w:rPr>
      </w:pPr>
      <w:r>
        <w:rPr>
          <w:rFonts w:ascii="PT Serif" w:hAnsi="PT Serif"/>
          <w:sz w:val="29"/>
          <w:szCs w:val="29"/>
        </w:rPr>
        <w:t>Prometheus requires reference/example evaluation results.</w:t>
      </w:r>
    </w:p>
    <w:p w14:paraId="2792189C" w14:textId="77777777" w:rsidR="00585BB9" w:rsidRDefault="00585BB9" w:rsidP="007D1081">
      <w:pPr>
        <w:pStyle w:val="Heading3"/>
      </w:pPr>
      <w:bookmarkStart w:id="64" w:name="_Toc197593465"/>
      <w:proofErr w:type="spellStart"/>
      <w:r>
        <w:t>GPTScore</w:t>
      </w:r>
      <w:bookmarkEnd w:id="64"/>
      <w:proofErr w:type="spellEnd"/>
    </w:p>
    <w:p w14:paraId="2AC6E82C" w14:textId="77777777" w:rsidR="00585BB9" w:rsidRDefault="00585BB9" w:rsidP="00585BB9">
      <w:pPr>
        <w:pStyle w:val="NormalWeb"/>
        <w:spacing w:before="0" w:beforeAutospacing="0"/>
        <w:rPr>
          <w:rFonts w:ascii="PT Serif" w:hAnsi="PT Serif"/>
          <w:sz w:val="29"/>
          <w:szCs w:val="29"/>
        </w:rPr>
      </w:pPr>
      <w:r w:rsidRPr="00CC14F1">
        <w:rPr>
          <w:rFonts w:ascii="PT Serif" w:hAnsi="PT Serif"/>
          <w:sz w:val="29"/>
          <w:szCs w:val="29"/>
        </w:rPr>
        <w:t>In contrast to G-Eval, which uses a form-filling paradigm that directly performs the evaluation task,</w:t>
      </w:r>
      <w:r>
        <w:rPr>
          <w:rStyle w:val="apple-converted-space"/>
          <w:rFonts w:ascii="PT Serif" w:eastAsiaTheme="majorEastAsia" w:hAnsi="PT Serif"/>
          <w:sz w:val="29"/>
          <w:szCs w:val="29"/>
        </w:rPr>
        <w:t> </w:t>
      </w:r>
      <w:proofErr w:type="spellStart"/>
      <w:r>
        <w:rPr>
          <w:rFonts w:ascii="PT Serif" w:hAnsi="PT Serif"/>
          <w:sz w:val="29"/>
          <w:szCs w:val="29"/>
        </w:rPr>
        <w:fldChar w:fldCharType="begin"/>
      </w:r>
      <w:r>
        <w:rPr>
          <w:rFonts w:ascii="PT Serif" w:hAnsi="PT Serif"/>
          <w:sz w:val="29"/>
          <w:szCs w:val="29"/>
        </w:rPr>
        <w:instrText>HYPERLINK "https://arxiv.org/pdf/2302.04166.pdf" \t "_blank"</w:instrText>
      </w:r>
      <w:r>
        <w:rPr>
          <w:rFonts w:ascii="PT Serif" w:hAnsi="PT Serif"/>
          <w:sz w:val="29"/>
          <w:szCs w:val="29"/>
        </w:rPr>
      </w:r>
      <w:r>
        <w:rPr>
          <w:rFonts w:ascii="PT Serif" w:hAnsi="PT Serif"/>
          <w:sz w:val="29"/>
          <w:szCs w:val="29"/>
        </w:rPr>
        <w:fldChar w:fldCharType="separate"/>
      </w:r>
      <w:r>
        <w:rPr>
          <w:rStyle w:val="Hyperlink"/>
          <w:rFonts w:ascii="PT Serif" w:eastAsiaTheme="majorEastAsia" w:hAnsi="PT Serif"/>
          <w:sz w:val="29"/>
          <w:szCs w:val="29"/>
        </w:rPr>
        <w:t>GPTScore</w:t>
      </w:r>
      <w:proofErr w:type="spellEnd"/>
      <w:r>
        <w:rPr>
          <w:rStyle w:val="Hyperlink"/>
          <w:rFonts w:ascii="PT Serif" w:eastAsiaTheme="majorEastAsia" w:hAnsi="PT Serif"/>
          <w:sz w:val="29"/>
          <w:szCs w:val="29"/>
        </w:rPr>
        <w:t xml:space="preserve"> uses the conditional probability of generating the target text as an evaluation metric.</w:t>
      </w:r>
      <w:r>
        <w:rPr>
          <w:rFonts w:ascii="PT Serif" w:hAnsi="PT Serif"/>
          <w:sz w:val="29"/>
          <w:szCs w:val="29"/>
        </w:rPr>
        <w:fldChar w:fldCharType="end"/>
      </w:r>
    </w:p>
    <w:p w14:paraId="2BC5AF1C" w14:textId="77777777" w:rsidR="00585BB9" w:rsidRDefault="00585BB9" w:rsidP="00585BB9">
      <w:pPr>
        <w:rPr>
          <w:sz w:val="2"/>
          <w:szCs w:val="2"/>
        </w:rPr>
      </w:pPr>
      <w:r>
        <w:rPr>
          <w:sz w:val="2"/>
          <w:szCs w:val="2"/>
        </w:rPr>
        <w:fldChar w:fldCharType="begin"/>
      </w:r>
      <w:r>
        <w:rPr>
          <w:sz w:val="2"/>
          <w:szCs w:val="2"/>
        </w:rPr>
        <w:instrText xml:space="preserve"> INCLUDEPICTURE "/Users/oleksandr_pavlenko3/Library/Group Containers/UBF8T346G9.ms/WebArchiveCopyPasteTempFiles/com.microsoft.Word/66d400d78fa4a872b554eaf4_65ae0a62944fc078c30d94b2_Screenshot%25202024-01-16%2520at%252012.12.40%2520AM.png" \* MERGEFORMATINET </w:instrText>
      </w:r>
      <w:r>
        <w:rPr>
          <w:sz w:val="2"/>
          <w:szCs w:val="2"/>
        </w:rPr>
        <w:fldChar w:fldCharType="separate"/>
      </w:r>
      <w:r>
        <w:rPr>
          <w:noProof/>
          <w:sz w:val="2"/>
          <w:szCs w:val="2"/>
        </w:rPr>
        <w:drawing>
          <wp:inline distT="0" distB="0" distL="0" distR="0" wp14:anchorId="24C57B52" wp14:editId="4718CDC2">
            <wp:extent cx="5943600" cy="2233295"/>
            <wp:effectExtent l="0" t="0" r="0" b="1905"/>
            <wp:docPr id="1455558551"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8551" name="Picture 5" descr="A diagram of a proces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r>
        <w:rPr>
          <w:sz w:val="2"/>
          <w:szCs w:val="2"/>
        </w:rPr>
        <w:fldChar w:fldCharType="end"/>
      </w:r>
    </w:p>
    <w:p w14:paraId="59DB97D1" w14:textId="77777777" w:rsidR="00585BB9" w:rsidRDefault="00585BB9" w:rsidP="00585BB9"/>
    <w:p w14:paraId="585C142D" w14:textId="77777777" w:rsidR="00585BB9" w:rsidRDefault="00585BB9" w:rsidP="007D1081">
      <w:pPr>
        <w:pStyle w:val="Heading3"/>
      </w:pPr>
      <w:bookmarkStart w:id="65" w:name="_Toc197593466"/>
      <w:proofErr w:type="spellStart"/>
      <w:r>
        <w:t>SelfCheckGPT</w:t>
      </w:r>
      <w:bookmarkEnd w:id="65"/>
      <w:proofErr w:type="spellEnd"/>
    </w:p>
    <w:p w14:paraId="5F7EE7B9" w14:textId="77777777" w:rsidR="00585BB9" w:rsidRDefault="00585BB9" w:rsidP="00585BB9">
      <w:pPr>
        <w:pStyle w:val="NormalWeb"/>
        <w:spacing w:before="0" w:beforeAutospacing="0"/>
        <w:rPr>
          <w:rFonts w:ascii="PT Serif" w:hAnsi="PT Serif"/>
          <w:sz w:val="29"/>
          <w:szCs w:val="29"/>
        </w:rPr>
      </w:pPr>
      <w:r>
        <w:rPr>
          <w:rStyle w:val="apple-converted-space"/>
          <w:rFonts w:ascii="PT Serif" w:eastAsiaTheme="majorEastAsia" w:hAnsi="PT Serif"/>
          <w:sz w:val="29"/>
          <w:szCs w:val="29"/>
        </w:rPr>
        <w:t> </w:t>
      </w:r>
      <w:hyperlink r:id="rId65" w:tgtFrame="_blank" w:history="1">
        <w:r>
          <w:rPr>
            <w:rStyle w:val="Hyperlink"/>
            <w:rFonts w:ascii="PT Serif" w:eastAsiaTheme="majorEastAsia" w:hAnsi="PT Serif"/>
            <w:sz w:val="29"/>
            <w:szCs w:val="29"/>
          </w:rPr>
          <w:t>It is a simple sampling-based approach that is used to fact-check LLM outputs.</w:t>
        </w:r>
      </w:hyperlink>
      <w:r>
        <w:rPr>
          <w:rStyle w:val="apple-converted-space"/>
          <w:rFonts w:ascii="PT Serif" w:eastAsiaTheme="majorEastAsia" w:hAnsi="PT Serif"/>
          <w:sz w:val="29"/>
          <w:szCs w:val="29"/>
        </w:rPr>
        <w:t> </w:t>
      </w:r>
      <w:r>
        <w:rPr>
          <w:rFonts w:ascii="PT Serif" w:hAnsi="PT Serif"/>
          <w:sz w:val="29"/>
          <w:szCs w:val="29"/>
        </w:rPr>
        <w:t xml:space="preserve">It assumes </w:t>
      </w:r>
      <w:proofErr w:type="gramStart"/>
      <w:r>
        <w:rPr>
          <w:rFonts w:ascii="PT Serif" w:hAnsi="PT Serif"/>
          <w:sz w:val="29"/>
          <w:szCs w:val="29"/>
        </w:rPr>
        <w:t>that  hallucinated</w:t>
      </w:r>
      <w:proofErr w:type="gramEnd"/>
      <w:r>
        <w:rPr>
          <w:rFonts w:ascii="PT Serif" w:hAnsi="PT Serif"/>
          <w:sz w:val="29"/>
          <w:szCs w:val="29"/>
        </w:rPr>
        <w:t xml:space="preserve"> outputs are not reproducible, whereas if an LLM has knowledge of a given concept, sampled responses are likely to be similar and contain consistent facts.</w:t>
      </w:r>
    </w:p>
    <w:p w14:paraId="228C9B32" w14:textId="77777777" w:rsidR="00585BB9" w:rsidRDefault="00585BB9" w:rsidP="00585BB9">
      <w:pPr>
        <w:pStyle w:val="NormalWeb"/>
        <w:spacing w:before="0" w:beforeAutospacing="0"/>
        <w:rPr>
          <w:rFonts w:ascii="PT Serif" w:hAnsi="PT Serif"/>
          <w:sz w:val="29"/>
          <w:szCs w:val="29"/>
        </w:rPr>
      </w:pPr>
      <w:proofErr w:type="spellStart"/>
      <w:r>
        <w:rPr>
          <w:rFonts w:ascii="PT Serif" w:hAnsi="PT Serif"/>
          <w:sz w:val="29"/>
          <w:szCs w:val="29"/>
        </w:rPr>
        <w:t>SelfCheckGPT</w:t>
      </w:r>
      <w:proofErr w:type="spellEnd"/>
      <w:r>
        <w:rPr>
          <w:rFonts w:ascii="PT Serif" w:hAnsi="PT Serif"/>
          <w:sz w:val="29"/>
          <w:szCs w:val="29"/>
        </w:rPr>
        <w:t xml:space="preserve"> is an interesting approach because it makes detecting hallucination a reference-less process, which is extremely useful in a production setting.</w:t>
      </w:r>
    </w:p>
    <w:p w14:paraId="072A91BA" w14:textId="77777777" w:rsidR="00585BB9" w:rsidRDefault="00585BB9" w:rsidP="00585BB9">
      <w:pPr>
        <w:pStyle w:val="p1"/>
      </w:pPr>
      <w:r w:rsidRPr="0053064E">
        <w:rPr>
          <w:noProof/>
        </w:rPr>
        <w:lastRenderedPageBreak/>
        <w:drawing>
          <wp:inline distT="0" distB="0" distL="0" distR="0" wp14:anchorId="1D9A6492" wp14:editId="4710E764">
            <wp:extent cx="5943600" cy="5413375"/>
            <wp:effectExtent l="0" t="0" r="0" b="0"/>
            <wp:docPr id="127173118" name="Picture 1" descr="A diagram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118" name="Picture 1" descr="A diagram of a sample&#10;&#10;AI-generated content may be incorrect."/>
                    <pic:cNvPicPr/>
                  </pic:nvPicPr>
                  <pic:blipFill>
                    <a:blip r:embed="rId66"/>
                    <a:stretch>
                      <a:fillRect/>
                    </a:stretch>
                  </pic:blipFill>
                  <pic:spPr>
                    <a:xfrm>
                      <a:off x="0" y="0"/>
                      <a:ext cx="5943600" cy="5413375"/>
                    </a:xfrm>
                    <a:prstGeom prst="rect">
                      <a:avLst/>
                    </a:prstGeom>
                  </pic:spPr>
                </pic:pic>
              </a:graphicData>
            </a:graphic>
          </wp:inline>
        </w:drawing>
      </w:r>
    </w:p>
    <w:p w14:paraId="072547C4" w14:textId="77777777" w:rsidR="00585BB9" w:rsidRDefault="00585BB9" w:rsidP="00585BB9">
      <w:pPr>
        <w:pStyle w:val="p1"/>
        <w:rPr>
          <w:rFonts w:ascii="PT Serif" w:hAnsi="PT Serif"/>
          <w:color w:val="181E29"/>
          <w:sz w:val="29"/>
          <w:szCs w:val="29"/>
          <w:shd w:val="clear" w:color="auto" w:fill="FFFFFF"/>
        </w:rPr>
      </w:pPr>
      <w:proofErr w:type="spellStart"/>
      <w:r>
        <w:rPr>
          <w:rFonts w:ascii="PT Serif" w:hAnsi="PT Serif"/>
          <w:color w:val="181E29"/>
          <w:sz w:val="29"/>
          <w:szCs w:val="29"/>
          <w:shd w:val="clear" w:color="auto" w:fill="FFFFFF"/>
        </w:rPr>
        <w:t>SelfCheckGPT</w:t>
      </w:r>
      <w:proofErr w:type="spellEnd"/>
      <w:r>
        <w:rPr>
          <w:rFonts w:ascii="PT Serif" w:hAnsi="PT Serif"/>
          <w:color w:val="181E29"/>
          <w:sz w:val="29"/>
          <w:szCs w:val="29"/>
          <w:shd w:val="clear" w:color="auto" w:fill="FFFFFF"/>
        </w:rPr>
        <w:t xml:space="preserve"> is only suitable for hallucination detection.</w:t>
      </w:r>
    </w:p>
    <w:p w14:paraId="3C3EF0B6" w14:textId="77777777" w:rsidR="00585BB9" w:rsidRDefault="00585BB9" w:rsidP="00585BB9">
      <w:pPr>
        <w:pStyle w:val="p1"/>
        <w:rPr>
          <w:rFonts w:ascii="PT Serif" w:hAnsi="PT Serif"/>
          <w:color w:val="181E29"/>
          <w:sz w:val="29"/>
          <w:szCs w:val="29"/>
          <w:shd w:val="clear" w:color="auto" w:fill="FFFFFF"/>
        </w:rPr>
      </w:pPr>
    </w:p>
    <w:p w14:paraId="55A54D08" w14:textId="77777777" w:rsidR="00585BB9" w:rsidRDefault="00585BB9" w:rsidP="007D1081">
      <w:pPr>
        <w:pStyle w:val="Heading3"/>
      </w:pPr>
      <w:bookmarkStart w:id="66" w:name="_Toc197593467"/>
      <w:r>
        <w:t>QAG Score</w:t>
      </w:r>
      <w:bookmarkEnd w:id="66"/>
    </w:p>
    <w:p w14:paraId="418920B8" w14:textId="77777777" w:rsidR="00585BB9" w:rsidRDefault="00585BB9" w:rsidP="00585BB9">
      <w:pPr>
        <w:pStyle w:val="NormalWeb"/>
        <w:spacing w:before="0" w:beforeAutospacing="0"/>
        <w:rPr>
          <w:rFonts w:ascii="PT Serif" w:hAnsi="PT Serif"/>
          <w:sz w:val="29"/>
          <w:szCs w:val="29"/>
        </w:rPr>
      </w:pPr>
      <w:r>
        <w:rPr>
          <w:rFonts w:ascii="PT Serif" w:hAnsi="PT Serif"/>
          <w:sz w:val="29"/>
          <w:szCs w:val="29"/>
        </w:rPr>
        <w:t>QAG (Question Answer Generation) Score is a scorer that leverages LLMs’ high reasoning capabilities to reliably evaluate LLM outputs. It uses answers (usually either a ‘yes’ or ‘no’) to close-ended questions (which can be generated or preset) to compute a final metric score. It is reliable because it does NOT use LLMs to directly generate scores.</w:t>
      </w:r>
    </w:p>
    <w:p w14:paraId="44B91380" w14:textId="77777777" w:rsidR="00585BB9" w:rsidRDefault="00585BB9" w:rsidP="00585BB9">
      <w:pPr>
        <w:pStyle w:val="p1"/>
        <w:rPr>
          <w:rFonts w:ascii="PT Serif" w:hAnsi="PT Serif"/>
          <w:color w:val="181E29"/>
          <w:sz w:val="29"/>
          <w:szCs w:val="29"/>
          <w:shd w:val="clear" w:color="auto" w:fill="FFFFFF"/>
        </w:rPr>
      </w:pPr>
      <w:r>
        <w:rPr>
          <w:rFonts w:ascii="PT Serif" w:hAnsi="PT Serif"/>
          <w:color w:val="181E29"/>
          <w:sz w:val="29"/>
          <w:szCs w:val="29"/>
          <w:shd w:val="clear" w:color="auto" w:fill="FFFFFF"/>
        </w:rPr>
        <w:lastRenderedPageBreak/>
        <w:t xml:space="preserve">In the case of faithfulness, if we define it as </w:t>
      </w:r>
      <w:proofErr w:type="spellStart"/>
      <w:r>
        <w:rPr>
          <w:rFonts w:ascii="PT Serif" w:hAnsi="PT Serif"/>
          <w:color w:val="181E29"/>
          <w:sz w:val="29"/>
          <w:szCs w:val="29"/>
          <w:shd w:val="clear" w:color="auto" w:fill="FFFFFF"/>
        </w:rPr>
        <w:t>as</w:t>
      </w:r>
      <w:proofErr w:type="spellEnd"/>
      <w:r>
        <w:rPr>
          <w:rFonts w:ascii="PT Serif" w:hAnsi="PT Serif"/>
          <w:color w:val="181E29"/>
          <w:sz w:val="29"/>
          <w:szCs w:val="29"/>
          <w:shd w:val="clear" w:color="auto" w:fill="FFFFFF"/>
        </w:rPr>
        <w:t xml:space="preserve"> the proportion of claims in an LLM output that are accurate and consistent with the ground truth, </w:t>
      </w:r>
      <w:proofErr w:type="gramStart"/>
      <w:r>
        <w:rPr>
          <w:rFonts w:ascii="PT Serif" w:hAnsi="PT Serif"/>
          <w:color w:val="181E29"/>
          <w:sz w:val="29"/>
          <w:szCs w:val="29"/>
          <w:shd w:val="clear" w:color="auto" w:fill="FFFFFF"/>
        </w:rPr>
        <w:t>it  can</w:t>
      </w:r>
      <w:proofErr w:type="gramEnd"/>
      <w:r>
        <w:rPr>
          <w:rFonts w:ascii="PT Serif" w:hAnsi="PT Serif"/>
          <w:color w:val="181E29"/>
          <w:sz w:val="29"/>
          <w:szCs w:val="29"/>
          <w:shd w:val="clear" w:color="auto" w:fill="FFFFFF"/>
        </w:rPr>
        <w:t xml:space="preserve"> easily be calculated by dividing the number of accurate (truthful) claims by the total number of claims made by the LLM. Since we are not using LLMs to directly generate evaluation scores but still leveraging its superior reasoning ability, we get scores that are both accurate and reliable.</w:t>
      </w:r>
    </w:p>
    <w:p w14:paraId="0B2DFB7B" w14:textId="77777777" w:rsidR="00585BB9" w:rsidRDefault="00585BB9" w:rsidP="00585BB9">
      <w:pPr>
        <w:pStyle w:val="p1"/>
        <w:rPr>
          <w:rFonts w:ascii="PT Serif" w:hAnsi="PT Serif"/>
          <w:color w:val="181E29"/>
          <w:sz w:val="29"/>
          <w:szCs w:val="29"/>
          <w:shd w:val="clear" w:color="auto" w:fill="FFFFFF"/>
        </w:rPr>
      </w:pPr>
    </w:p>
    <w:p w14:paraId="7E155953" w14:textId="77777777" w:rsidR="00585BB9" w:rsidRDefault="00585BB9" w:rsidP="00585BB9">
      <w:pPr>
        <w:pStyle w:val="p1"/>
      </w:pPr>
    </w:p>
    <w:p w14:paraId="1410B579" w14:textId="77777777" w:rsidR="00585BB9" w:rsidRDefault="00585BB9" w:rsidP="00585BB9">
      <w:pPr>
        <w:pStyle w:val="Heading1"/>
      </w:pPr>
      <w:bookmarkStart w:id="67" w:name="_Toc197593468"/>
      <w:r>
        <w:t>Evaluating Retrieval for RAG AI Applications</w:t>
      </w:r>
      <w:bookmarkEnd w:id="67"/>
      <w:r>
        <w:t xml:space="preserve"> </w:t>
      </w:r>
    </w:p>
    <w:p w14:paraId="600EA139" w14:textId="77777777" w:rsidR="00585BB9" w:rsidRDefault="00585BB9" w:rsidP="00585BB9">
      <w:pPr>
        <w:pStyle w:val="p1"/>
      </w:pPr>
    </w:p>
    <w:p w14:paraId="2C4BDF60" w14:textId="77777777" w:rsidR="00585BB9" w:rsidRDefault="00585BB9" w:rsidP="00585BB9">
      <w:pPr>
        <w:pStyle w:val="p1"/>
      </w:pPr>
      <w:r>
        <w:t xml:space="preserve">When evaluating RAG applications the proposed methodology of </w:t>
      </w:r>
      <w:hyperlink r:id="rId67" w:history="1">
        <w:r w:rsidRPr="00223205">
          <w:rPr>
            <w:rStyle w:val="Hyperlink"/>
          </w:rPr>
          <w:t>Chroma research</w:t>
        </w:r>
      </w:hyperlink>
      <w:r>
        <w:t xml:space="preserve"> is recommended on the stage of tuning and selection of parameters of algorithms of retrievers. </w:t>
      </w:r>
    </w:p>
    <w:p w14:paraId="75C52D47" w14:textId="77777777" w:rsidR="00585BB9" w:rsidRDefault="00585BB9" w:rsidP="00585BB9">
      <w:pPr>
        <w:pStyle w:val="Heading4"/>
      </w:pPr>
      <w:bookmarkStart w:id="68" w:name="_Toc197593469"/>
      <w:proofErr w:type="spellStart"/>
      <w:r>
        <w:t>Retriver</w:t>
      </w:r>
      <w:proofErr w:type="spellEnd"/>
      <w:r>
        <w:t xml:space="preserve"> algorithms:</w:t>
      </w:r>
      <w:bookmarkEnd w:id="68"/>
    </w:p>
    <w:p w14:paraId="286700F8" w14:textId="77777777" w:rsidR="00585BB9" w:rsidRPr="00C023A7" w:rsidRDefault="00585BB9" w:rsidP="00585BB9">
      <w:pPr>
        <w:pStyle w:val="ListParagraph"/>
        <w:numPr>
          <w:ilvl w:val="0"/>
          <w:numId w:val="42"/>
        </w:numPr>
        <w:spacing w:after="0" w:line="240" w:lineRule="auto"/>
        <w:rPr>
          <w:rStyle w:val="HTMLCode"/>
          <w:rFonts w:ascii="Calibri" w:eastAsiaTheme="majorEastAsia" w:hAnsi="Calibri" w:cs="Calibri"/>
        </w:rPr>
      </w:pPr>
      <w:proofErr w:type="spellStart"/>
      <w:r w:rsidRPr="00C023A7">
        <w:rPr>
          <w:rStyle w:val="HTMLCode"/>
          <w:rFonts w:ascii="Calibri" w:eastAsiaTheme="majorEastAsia" w:hAnsi="Calibri" w:cs="Calibri"/>
        </w:rPr>
        <w:t>RecursiveCharacterTextSplitter</w:t>
      </w:r>
      <w:proofErr w:type="spellEnd"/>
    </w:p>
    <w:p w14:paraId="129CED75" w14:textId="77777777" w:rsidR="00585BB9" w:rsidRPr="00C023A7" w:rsidRDefault="00585BB9" w:rsidP="00585BB9">
      <w:pPr>
        <w:pStyle w:val="ListParagraph"/>
        <w:numPr>
          <w:ilvl w:val="0"/>
          <w:numId w:val="42"/>
        </w:numPr>
        <w:spacing w:after="0" w:line="240" w:lineRule="auto"/>
        <w:rPr>
          <w:rStyle w:val="HTMLCode"/>
          <w:rFonts w:ascii="Calibri" w:eastAsiaTheme="majorEastAsia" w:hAnsi="Calibri" w:cs="Calibri"/>
        </w:rPr>
      </w:pPr>
      <w:proofErr w:type="spellStart"/>
      <w:r w:rsidRPr="00C023A7">
        <w:rPr>
          <w:rStyle w:val="HTMLCode"/>
          <w:rFonts w:ascii="Calibri" w:eastAsiaTheme="majorEastAsia" w:hAnsi="Calibri" w:cs="Calibri"/>
        </w:rPr>
        <w:t>TokenTextSplitter</w:t>
      </w:r>
      <w:proofErr w:type="spellEnd"/>
    </w:p>
    <w:p w14:paraId="294E604C" w14:textId="77777777" w:rsidR="00585BB9" w:rsidRPr="00C023A7" w:rsidRDefault="00585BB9" w:rsidP="00585BB9">
      <w:pPr>
        <w:pStyle w:val="ListParagraph"/>
        <w:numPr>
          <w:ilvl w:val="0"/>
          <w:numId w:val="42"/>
        </w:numPr>
        <w:spacing w:after="0" w:line="240" w:lineRule="auto"/>
        <w:rPr>
          <w:rFonts w:ascii="Calibri" w:hAnsi="Calibri" w:cs="Calibri"/>
        </w:rPr>
      </w:pPr>
      <w:proofErr w:type="spellStart"/>
      <w:r w:rsidRPr="00C023A7">
        <w:rPr>
          <w:rFonts w:ascii="Calibri" w:hAnsi="Calibri" w:cs="Calibri"/>
        </w:rPr>
        <w:t>KamradtSemanticChunker</w:t>
      </w:r>
      <w:proofErr w:type="spellEnd"/>
    </w:p>
    <w:p w14:paraId="3ED0FF54" w14:textId="77777777" w:rsidR="00585BB9" w:rsidRPr="00C023A7" w:rsidRDefault="00585BB9" w:rsidP="00585BB9">
      <w:pPr>
        <w:pStyle w:val="ListParagraph"/>
        <w:numPr>
          <w:ilvl w:val="0"/>
          <w:numId w:val="42"/>
        </w:numPr>
        <w:spacing w:after="0" w:line="240" w:lineRule="auto"/>
        <w:rPr>
          <w:rFonts w:ascii="Calibri" w:hAnsi="Calibri" w:cs="Calibri"/>
        </w:rPr>
      </w:pPr>
      <w:proofErr w:type="spellStart"/>
      <w:r w:rsidRPr="00C023A7">
        <w:rPr>
          <w:rFonts w:ascii="Calibri" w:hAnsi="Calibri" w:cs="Calibri"/>
        </w:rPr>
        <w:t>KamradtModifiedChunker</w:t>
      </w:r>
      <w:proofErr w:type="spellEnd"/>
      <w:r w:rsidRPr="00C023A7">
        <w:rPr>
          <w:rFonts w:ascii="Calibri" w:hAnsi="Calibri" w:cs="Calibri"/>
        </w:rPr>
        <w:t xml:space="preserve"> (Modified version </w:t>
      </w:r>
      <w:proofErr w:type="spellStart"/>
      <w:r w:rsidRPr="00C023A7">
        <w:rPr>
          <w:rFonts w:ascii="Calibri" w:hAnsi="Calibri" w:cs="Calibri"/>
        </w:rPr>
        <w:t>KamradtSemanticChunker</w:t>
      </w:r>
      <w:proofErr w:type="spellEnd"/>
    </w:p>
    <w:p w14:paraId="72E00A6F" w14:textId="77777777" w:rsidR="00585BB9" w:rsidRPr="00C023A7" w:rsidRDefault="00585BB9" w:rsidP="00585BB9">
      <w:pPr>
        <w:pStyle w:val="ListParagraph"/>
        <w:numPr>
          <w:ilvl w:val="0"/>
          <w:numId w:val="42"/>
        </w:numPr>
        <w:spacing w:after="0" w:line="240" w:lineRule="auto"/>
        <w:rPr>
          <w:rFonts w:ascii="Calibri" w:hAnsi="Calibri" w:cs="Calibri"/>
        </w:rPr>
      </w:pPr>
      <w:proofErr w:type="gramStart"/>
      <w:r w:rsidRPr="00C023A7">
        <w:rPr>
          <w:rFonts w:ascii="Calibri" w:hAnsi="Calibri" w:cs="Calibri"/>
        </w:rPr>
        <w:t>with  implemented</w:t>
      </w:r>
      <w:proofErr w:type="gramEnd"/>
      <w:r w:rsidRPr="00C023A7">
        <w:rPr>
          <w:rFonts w:ascii="Calibri" w:hAnsi="Calibri" w:cs="Calibri"/>
        </w:rPr>
        <w:t xml:space="preserve"> a binary search over discontinuity thresholds when the largest chunk is shorter than the specified length)</w:t>
      </w:r>
    </w:p>
    <w:p w14:paraId="17FD4B1F" w14:textId="77777777" w:rsidR="00585BB9" w:rsidRPr="00C023A7" w:rsidRDefault="00585BB9" w:rsidP="00585BB9">
      <w:pPr>
        <w:pStyle w:val="ListParagraph"/>
        <w:numPr>
          <w:ilvl w:val="0"/>
          <w:numId w:val="42"/>
        </w:numPr>
        <w:spacing w:after="0" w:line="240" w:lineRule="auto"/>
        <w:rPr>
          <w:rFonts w:ascii="Calibri" w:hAnsi="Calibri" w:cs="Calibri"/>
          <w:b/>
          <w:bCs/>
        </w:rPr>
      </w:pPr>
      <w:proofErr w:type="spellStart"/>
      <w:r w:rsidRPr="00C023A7">
        <w:rPr>
          <w:rFonts w:ascii="Calibri" w:hAnsi="Calibri" w:cs="Calibri"/>
          <w:b/>
          <w:bCs/>
        </w:rPr>
        <w:t>ClusterSemanticChunker</w:t>
      </w:r>
      <w:proofErr w:type="spellEnd"/>
    </w:p>
    <w:p w14:paraId="6B37B568" w14:textId="77777777" w:rsidR="00585BB9" w:rsidRPr="00C023A7" w:rsidRDefault="00585BB9" w:rsidP="00585BB9">
      <w:pPr>
        <w:pStyle w:val="ListParagraph"/>
        <w:numPr>
          <w:ilvl w:val="0"/>
          <w:numId w:val="42"/>
        </w:numPr>
        <w:spacing w:after="0" w:line="240" w:lineRule="auto"/>
        <w:rPr>
          <w:rFonts w:ascii="Calibri" w:hAnsi="Calibri" w:cs="Calibri"/>
        </w:rPr>
      </w:pPr>
      <w:proofErr w:type="spellStart"/>
      <w:r w:rsidRPr="00C023A7">
        <w:rPr>
          <w:rFonts w:ascii="Calibri" w:hAnsi="Calibri" w:cs="Calibri"/>
        </w:rPr>
        <w:t>LLMSemanticChunker</w:t>
      </w:r>
      <w:proofErr w:type="spellEnd"/>
    </w:p>
    <w:p w14:paraId="53374C1E" w14:textId="77777777" w:rsidR="00585BB9" w:rsidRPr="00FD32FE" w:rsidRDefault="00585BB9" w:rsidP="00585BB9"/>
    <w:p w14:paraId="0B7005F9" w14:textId="77777777" w:rsidR="00585BB9" w:rsidRDefault="00585BB9" w:rsidP="00585BB9">
      <w:pPr>
        <w:pStyle w:val="p1"/>
      </w:pPr>
      <w:r>
        <w:t xml:space="preserve">During comparison it is recommended to use the following metrics: the mean of Recall, Precision, </w:t>
      </w:r>
      <w:proofErr w:type="spellStart"/>
      <w:r>
        <w:t>Precision</w:t>
      </w:r>
      <w:r>
        <w:rPr>
          <w:rStyle w:val="mjx-char"/>
          <w:rFonts w:eastAsiaTheme="majorEastAsia"/>
          <w:sz w:val="21"/>
          <w:szCs w:val="21"/>
        </w:rPr>
        <w:t>Ω</w:t>
      </w:r>
      <w:proofErr w:type="spellEnd"/>
      <w:r>
        <w:t xml:space="preserve">, and </w:t>
      </w:r>
      <w:proofErr w:type="spellStart"/>
      <w:r>
        <w:t>IoU</w:t>
      </w:r>
      <w:proofErr w:type="spellEnd"/>
      <w:r>
        <w:t xml:space="preserve"> scores for each chunking method.</w:t>
      </w:r>
    </w:p>
    <w:p w14:paraId="63A1EA96" w14:textId="77777777" w:rsidR="00585BB9" w:rsidRDefault="00585BB9" w:rsidP="00585BB9">
      <w:pPr>
        <w:pStyle w:val="p1"/>
      </w:pPr>
      <w:r w:rsidRPr="00B73DC5">
        <w:rPr>
          <w:noProof/>
        </w:rPr>
        <w:lastRenderedPageBreak/>
        <w:drawing>
          <wp:inline distT="0" distB="0" distL="0" distR="0" wp14:anchorId="6E89C390" wp14:editId="36205C28">
            <wp:extent cx="5943600" cy="4974590"/>
            <wp:effectExtent l="0" t="0" r="0" b="3810"/>
            <wp:docPr id="189695318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3182" name="Picture 1" descr="A table with numbers and text&#10;&#10;AI-generated content may be incorrect."/>
                    <pic:cNvPicPr/>
                  </pic:nvPicPr>
                  <pic:blipFill>
                    <a:blip r:embed="rId68"/>
                    <a:stretch>
                      <a:fillRect/>
                    </a:stretch>
                  </pic:blipFill>
                  <pic:spPr>
                    <a:xfrm>
                      <a:off x="0" y="0"/>
                      <a:ext cx="5943600" cy="4974590"/>
                    </a:xfrm>
                    <a:prstGeom prst="rect">
                      <a:avLst/>
                    </a:prstGeom>
                  </pic:spPr>
                </pic:pic>
              </a:graphicData>
            </a:graphic>
          </wp:inline>
        </w:drawing>
      </w:r>
    </w:p>
    <w:p w14:paraId="55B1611F" w14:textId="77777777" w:rsidR="00585BB9" w:rsidRDefault="00585BB9" w:rsidP="00585BB9">
      <w:pPr>
        <w:pStyle w:val="p1"/>
      </w:pPr>
    </w:p>
    <w:p w14:paraId="10E7B9EE" w14:textId="77777777" w:rsidR="00585BB9" w:rsidRDefault="00585BB9" w:rsidP="00585BB9">
      <w:pPr>
        <w:pStyle w:val="p1"/>
      </w:pPr>
    </w:p>
    <w:p w14:paraId="24D4A6DF" w14:textId="77777777" w:rsidR="00585BB9" w:rsidRPr="00EB6C1C" w:rsidRDefault="00585BB9" w:rsidP="000D5753">
      <w:pPr>
        <w:pStyle w:val="Heading4"/>
        <w:rPr>
          <w:rFonts w:eastAsia="Times New Roman"/>
        </w:rPr>
      </w:pPr>
      <w:bookmarkStart w:id="69" w:name="_Toc197593470"/>
      <w:r w:rsidRPr="00EB6C1C">
        <w:rPr>
          <w:rFonts w:eastAsia="Times New Roman"/>
        </w:rPr>
        <w:t>LLM Evaluation Metrics</w:t>
      </w:r>
      <w:bookmarkEnd w:id="69"/>
    </w:p>
    <w:p w14:paraId="0D127076" w14:textId="77777777" w:rsidR="00585BB9" w:rsidRDefault="00585BB9" w:rsidP="00585BB9">
      <w:pPr>
        <w:pStyle w:val="p1"/>
        <w:rPr>
          <w:b/>
          <w:bCs/>
        </w:rPr>
      </w:pPr>
    </w:p>
    <w:p w14:paraId="1771223B" w14:textId="77777777" w:rsidR="00585BB9" w:rsidRDefault="00585BB9" w:rsidP="00585BB9">
      <w:pPr>
        <w:pStyle w:val="Heading4"/>
      </w:pPr>
      <w:bookmarkStart w:id="70" w:name="_Toc197593471"/>
      <w:r>
        <w:t>Statistical/Heuristic Metrics</w:t>
      </w:r>
      <w:bookmarkEnd w:id="7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gridCol w:w="7775"/>
      </w:tblGrid>
      <w:tr w:rsidR="00585BB9" w14:paraId="1B71C24F" w14:textId="77777777" w:rsidTr="0021149D">
        <w:trPr>
          <w:tblHeader/>
          <w:tblCellSpacing w:w="15" w:type="dxa"/>
        </w:trPr>
        <w:tc>
          <w:tcPr>
            <w:tcW w:w="0" w:type="auto"/>
            <w:vAlign w:val="center"/>
            <w:hideMark/>
          </w:tcPr>
          <w:p w14:paraId="6A3AF039" w14:textId="77777777" w:rsidR="00585BB9" w:rsidRDefault="00585BB9" w:rsidP="0021149D">
            <w:pPr>
              <w:pStyle w:val="p1"/>
              <w:rPr>
                <w:b/>
                <w:bCs/>
              </w:rPr>
            </w:pPr>
            <w:r>
              <w:rPr>
                <w:b/>
                <w:bCs/>
              </w:rPr>
              <w:t>Metric</w:t>
            </w:r>
          </w:p>
        </w:tc>
        <w:tc>
          <w:tcPr>
            <w:tcW w:w="0" w:type="auto"/>
            <w:vAlign w:val="center"/>
            <w:hideMark/>
          </w:tcPr>
          <w:p w14:paraId="721E9CC9" w14:textId="77777777" w:rsidR="00585BB9" w:rsidRDefault="00585BB9" w:rsidP="0021149D">
            <w:pPr>
              <w:pStyle w:val="p1"/>
              <w:jc w:val="center"/>
              <w:rPr>
                <w:b/>
                <w:bCs/>
              </w:rPr>
            </w:pPr>
            <w:r>
              <w:rPr>
                <w:b/>
                <w:bCs/>
              </w:rPr>
              <w:t>Description &amp; Best Practices</w:t>
            </w:r>
          </w:p>
        </w:tc>
      </w:tr>
      <w:tr w:rsidR="00585BB9" w14:paraId="69AC7395" w14:textId="77777777" w:rsidTr="0021149D">
        <w:trPr>
          <w:tblCellSpacing w:w="15" w:type="dxa"/>
        </w:trPr>
        <w:tc>
          <w:tcPr>
            <w:tcW w:w="0" w:type="auto"/>
            <w:vAlign w:val="center"/>
            <w:hideMark/>
          </w:tcPr>
          <w:p w14:paraId="76380AC4" w14:textId="77777777" w:rsidR="00585BB9" w:rsidRDefault="00585BB9" w:rsidP="0021149D">
            <w:pPr>
              <w:pStyle w:val="p1"/>
            </w:pPr>
            <w:r>
              <w:rPr>
                <w:b/>
                <w:bCs/>
              </w:rPr>
              <w:t>Perplexity</w:t>
            </w:r>
          </w:p>
        </w:tc>
        <w:tc>
          <w:tcPr>
            <w:tcW w:w="0" w:type="auto"/>
            <w:vAlign w:val="center"/>
            <w:hideMark/>
          </w:tcPr>
          <w:p w14:paraId="5F01F8A3" w14:textId="77777777" w:rsidR="00585BB9" w:rsidRDefault="00585BB9" w:rsidP="0021149D">
            <w:pPr>
              <w:pStyle w:val="p1"/>
            </w:pPr>
            <w:r>
              <w:t xml:space="preserve">Measures how well a language model predicts a test dataset. It is the exponentiated average negative log-likelihood of the </w:t>
            </w:r>
            <w:proofErr w:type="gramStart"/>
            <w:r>
              <w:t>sequence .</w:t>
            </w:r>
            <w:proofErr w:type="gramEnd"/>
            <w:r>
              <w:t xml:space="preserve"> Lower perplexity indicates the model finds the data less “surprising” (better fit). For example, GPT-2 (large) has perplexity ~22 on a standard test (WikiText-103) and ~12 on its training </w:t>
            </w:r>
            <w:proofErr w:type="gramStart"/>
            <w:r>
              <w:t>set .</w:t>
            </w:r>
            <w:proofErr w:type="gramEnd"/>
            <w:r>
              <w:t xml:space="preserve"> Extremely low perplexity (approaching 1) can indicate overfitting or degenerate repetitive </w:t>
            </w:r>
            <w:proofErr w:type="gramStart"/>
            <w:r>
              <w:t>output .</w:t>
            </w:r>
            <w:proofErr w:type="gramEnd"/>
            <w:r>
              <w:t xml:space="preserve"> In practice, use perplexity </w:t>
            </w:r>
            <w:r>
              <w:lastRenderedPageBreak/>
              <w:t xml:space="preserve">to compare models or track training progress rather than as an absolute quality target (since very low perplexity doesn’t always mean better </w:t>
            </w:r>
            <w:r>
              <w:rPr>
                <w:i/>
                <w:iCs/>
              </w:rPr>
              <w:t>quality</w:t>
            </w:r>
            <w:r>
              <w:t xml:space="preserve"> text ).</w:t>
            </w:r>
          </w:p>
        </w:tc>
      </w:tr>
      <w:tr w:rsidR="00585BB9" w14:paraId="1905DE6F" w14:textId="77777777" w:rsidTr="0021149D">
        <w:trPr>
          <w:tblCellSpacing w:w="15" w:type="dxa"/>
        </w:trPr>
        <w:tc>
          <w:tcPr>
            <w:tcW w:w="0" w:type="auto"/>
            <w:vAlign w:val="center"/>
            <w:hideMark/>
          </w:tcPr>
          <w:p w14:paraId="17DB0A53" w14:textId="77777777" w:rsidR="00585BB9" w:rsidRDefault="00585BB9" w:rsidP="0021149D">
            <w:pPr>
              <w:pStyle w:val="p1"/>
            </w:pPr>
            <w:r>
              <w:rPr>
                <w:b/>
                <w:bCs/>
              </w:rPr>
              <w:lastRenderedPageBreak/>
              <w:t>BLEU</w:t>
            </w:r>
          </w:p>
        </w:tc>
        <w:tc>
          <w:tcPr>
            <w:tcW w:w="0" w:type="auto"/>
            <w:vAlign w:val="center"/>
            <w:hideMark/>
          </w:tcPr>
          <w:p w14:paraId="4927DAE8" w14:textId="77777777" w:rsidR="00585BB9" w:rsidRDefault="00585BB9" w:rsidP="0021149D">
            <w:pPr>
              <w:pStyle w:val="p1"/>
            </w:pPr>
            <w:r>
              <w:rPr>
                <w:rStyle w:val="s1"/>
                <w:rFonts w:eastAsiaTheme="majorEastAsia"/>
                <w:b/>
                <w:bCs/>
              </w:rPr>
              <w:t>Bilingual Evaluation Understudy.</w:t>
            </w:r>
            <w:r>
              <w:t xml:space="preserve"> A precision-focused metric for text overlap, originally for machine </w:t>
            </w:r>
            <w:proofErr w:type="gramStart"/>
            <w:r>
              <w:t>translation .</w:t>
            </w:r>
            <w:proofErr w:type="gramEnd"/>
            <w:r>
              <w:t xml:space="preserve"> It calculates n-gram overlap between generated text and one or more reference texts, with a brevity penalty for short outputs. Scores range from 0 to 1 (often reported on a 0–100 scale). In MT, a BLEU-4 score above ~0.30 (30) is decent, but perfect 1.0 is rarely achievable since it requires an exact match to the </w:t>
            </w:r>
            <w:proofErr w:type="gramStart"/>
            <w:r>
              <w:t>reference .</w:t>
            </w:r>
            <w:proofErr w:type="gramEnd"/>
            <w:r>
              <w:t xml:space="preserve"> </w:t>
            </w:r>
            <w:r>
              <w:rPr>
                <w:rStyle w:val="s1"/>
                <w:rFonts w:eastAsiaTheme="majorEastAsia"/>
                <w:b/>
                <w:bCs/>
              </w:rPr>
              <w:t>Best Practices:</w:t>
            </w:r>
            <w:r>
              <w:t xml:space="preserve"> Use BLEU to compare translation or generation models against references; higher is </w:t>
            </w:r>
            <w:proofErr w:type="gramStart"/>
            <w:r>
              <w:t>better, but</w:t>
            </w:r>
            <w:proofErr w:type="gramEnd"/>
            <w:r>
              <w:t xml:space="preserve"> remember it may penalize legitimate </w:t>
            </w:r>
            <w:proofErr w:type="spellStart"/>
            <w:r>
              <w:t>rephrasings</w:t>
            </w:r>
            <w:proofErr w:type="spellEnd"/>
            <w:r>
              <w:t xml:space="preserve"> (synonyms or different phrasing). It works best when you have multiple reference translations to mitigate its </w:t>
            </w:r>
            <w:proofErr w:type="gramStart"/>
            <w:r>
              <w:t>strictness .</w:t>
            </w:r>
            <w:proofErr w:type="gramEnd"/>
          </w:p>
        </w:tc>
      </w:tr>
      <w:tr w:rsidR="00585BB9" w14:paraId="515F5AEF" w14:textId="77777777" w:rsidTr="0021149D">
        <w:trPr>
          <w:tblCellSpacing w:w="15" w:type="dxa"/>
        </w:trPr>
        <w:tc>
          <w:tcPr>
            <w:tcW w:w="0" w:type="auto"/>
            <w:vAlign w:val="center"/>
            <w:hideMark/>
          </w:tcPr>
          <w:p w14:paraId="11330E3C" w14:textId="77777777" w:rsidR="00585BB9" w:rsidRDefault="00585BB9" w:rsidP="0021149D">
            <w:pPr>
              <w:pStyle w:val="p1"/>
            </w:pPr>
            <w:r>
              <w:rPr>
                <w:b/>
                <w:bCs/>
              </w:rPr>
              <w:t>ROUGE</w:t>
            </w:r>
          </w:p>
        </w:tc>
        <w:tc>
          <w:tcPr>
            <w:tcW w:w="0" w:type="auto"/>
            <w:vAlign w:val="center"/>
            <w:hideMark/>
          </w:tcPr>
          <w:p w14:paraId="6EB5D954" w14:textId="77777777" w:rsidR="00585BB9" w:rsidRDefault="00585BB9" w:rsidP="0021149D">
            <w:pPr>
              <w:pStyle w:val="p1"/>
            </w:pPr>
            <w:r>
              <w:rPr>
                <w:rStyle w:val="s1"/>
                <w:rFonts w:eastAsiaTheme="majorEastAsia"/>
                <w:b/>
                <w:bCs/>
              </w:rPr>
              <w:t xml:space="preserve">Recall-Oriented Understudy for </w:t>
            </w:r>
            <w:proofErr w:type="spellStart"/>
            <w:r>
              <w:rPr>
                <w:rStyle w:val="s1"/>
                <w:rFonts w:eastAsiaTheme="majorEastAsia"/>
                <w:b/>
                <w:bCs/>
              </w:rPr>
              <w:t>Gisting</w:t>
            </w:r>
            <w:proofErr w:type="spellEnd"/>
            <w:r>
              <w:rPr>
                <w:rStyle w:val="s1"/>
                <w:rFonts w:eastAsiaTheme="majorEastAsia"/>
                <w:b/>
                <w:bCs/>
              </w:rPr>
              <w:t xml:space="preserve"> Evaluation.</w:t>
            </w:r>
            <w:r>
              <w:t xml:space="preserve"> A recall-focused metric common for </w:t>
            </w:r>
            <w:proofErr w:type="gramStart"/>
            <w:r>
              <w:t>summarization .</w:t>
            </w:r>
            <w:proofErr w:type="gramEnd"/>
            <w:r>
              <w:t xml:space="preserve"> It measures how much of the reference text’s n-grams appear in the generated text. Typically reported as ROUGE-N (for unigram, bigram overlap, etc.) and ROUGE-L (Longest Common Subsequence) recall, often combined into an F1 score. Higher ROUGE means the summary/output covers more reference content. </w:t>
            </w:r>
            <w:r>
              <w:rPr>
                <w:rStyle w:val="s1"/>
                <w:rFonts w:eastAsiaTheme="majorEastAsia"/>
                <w:b/>
                <w:bCs/>
              </w:rPr>
              <w:t>Best Practices:</w:t>
            </w:r>
            <w:r>
              <w:t xml:space="preserve"> Use ROUGE (e.g. ROUGE-1/2/L F1) to evaluate summarization quality by content </w:t>
            </w:r>
            <w:proofErr w:type="gramStart"/>
            <w:r>
              <w:t>coverage .</w:t>
            </w:r>
            <w:proofErr w:type="gramEnd"/>
            <w:r>
              <w:t xml:space="preserve"> For example, news summarization models might achieve ROUGE-L F1 around 0.2–0.3, with higher values indicating closer alignment with the reference summary. Because ROUGE is recall-heavy, a very short summary may score low even if it contains only the key facts – balance ROUGE with precision-oriented metrics or human judgment for a full picture.</w:t>
            </w:r>
          </w:p>
        </w:tc>
      </w:tr>
      <w:tr w:rsidR="00585BB9" w14:paraId="6D5A52AA" w14:textId="77777777" w:rsidTr="0021149D">
        <w:trPr>
          <w:tblCellSpacing w:w="15" w:type="dxa"/>
        </w:trPr>
        <w:tc>
          <w:tcPr>
            <w:tcW w:w="0" w:type="auto"/>
            <w:vAlign w:val="center"/>
            <w:hideMark/>
          </w:tcPr>
          <w:p w14:paraId="5230608F" w14:textId="77777777" w:rsidR="00585BB9" w:rsidRDefault="00585BB9" w:rsidP="0021149D">
            <w:pPr>
              <w:pStyle w:val="p1"/>
            </w:pPr>
            <w:r>
              <w:rPr>
                <w:b/>
                <w:bCs/>
              </w:rPr>
              <w:t>METEOR</w:t>
            </w:r>
          </w:p>
        </w:tc>
        <w:tc>
          <w:tcPr>
            <w:tcW w:w="0" w:type="auto"/>
            <w:vAlign w:val="center"/>
            <w:hideMark/>
          </w:tcPr>
          <w:p w14:paraId="24F530B5" w14:textId="77777777" w:rsidR="00585BB9" w:rsidRDefault="00585BB9" w:rsidP="0021149D">
            <w:pPr>
              <w:pStyle w:val="p1"/>
            </w:pPr>
            <w:r>
              <w:rPr>
                <w:rStyle w:val="s1"/>
                <w:rFonts w:eastAsiaTheme="majorEastAsia"/>
                <w:b/>
                <w:bCs/>
              </w:rPr>
              <w:t xml:space="preserve">Metric for Evaluation of Translation with Explicit </w:t>
            </w:r>
            <w:proofErr w:type="spellStart"/>
            <w:r>
              <w:rPr>
                <w:rStyle w:val="s1"/>
                <w:rFonts w:eastAsiaTheme="majorEastAsia"/>
                <w:b/>
                <w:bCs/>
              </w:rPr>
              <w:t>ORdering</w:t>
            </w:r>
            <w:proofErr w:type="spellEnd"/>
            <w:r>
              <w:rPr>
                <w:rStyle w:val="s1"/>
                <w:rFonts w:eastAsiaTheme="majorEastAsia"/>
                <w:b/>
                <w:bCs/>
              </w:rPr>
              <w:t>.</w:t>
            </w:r>
            <w:r>
              <w:t xml:space="preserve"> A metric that considers both precision and recall of unigrams, with recall weighted </w:t>
            </w:r>
            <w:proofErr w:type="gramStart"/>
            <w:r>
              <w:t>higher .</w:t>
            </w:r>
            <w:proofErr w:type="gramEnd"/>
            <w:r>
              <w:t xml:space="preserve"> It improves on BLEU by including stemming and synonym matching (i.e. it gives credit for using different forms or synonyms of reference words</w:t>
            </w:r>
            <w:proofErr w:type="gramStart"/>
            <w:r>
              <w:t>) .</w:t>
            </w:r>
            <w:proofErr w:type="gramEnd"/>
            <w:r>
              <w:t xml:space="preserve"> Scores range 0–1; it’s designed to correlate better with human judgment at the sentence level than pure n-gram overlap </w:t>
            </w:r>
            <w:proofErr w:type="gramStart"/>
            <w:r>
              <w:t>metrics .</w:t>
            </w:r>
            <w:proofErr w:type="gramEnd"/>
            <w:r>
              <w:t xml:space="preserve"> </w:t>
            </w:r>
            <w:r>
              <w:rPr>
                <w:rStyle w:val="s1"/>
                <w:rFonts w:eastAsiaTheme="majorEastAsia"/>
                <w:b/>
                <w:bCs/>
              </w:rPr>
              <w:t>Best Practices:</w:t>
            </w:r>
            <w:r>
              <w:t xml:space="preserve"> Use METEOR for MT or paraphrase evaluation when you want to allow some wording variation. A decent METEOR score might be in the 0.3–0.5 range for good translations. Because it accounts for synonymy, it’s more forgiving than BLEU if the model chooses different words with the same meaning.</w:t>
            </w:r>
          </w:p>
        </w:tc>
      </w:tr>
      <w:tr w:rsidR="00585BB9" w14:paraId="52802D86" w14:textId="77777777" w:rsidTr="0021149D">
        <w:trPr>
          <w:tblCellSpacing w:w="15" w:type="dxa"/>
        </w:trPr>
        <w:tc>
          <w:tcPr>
            <w:tcW w:w="0" w:type="auto"/>
            <w:vAlign w:val="center"/>
            <w:hideMark/>
          </w:tcPr>
          <w:p w14:paraId="3D222577" w14:textId="77777777" w:rsidR="00585BB9" w:rsidRDefault="00585BB9" w:rsidP="0021149D">
            <w:pPr>
              <w:pStyle w:val="p1"/>
            </w:pPr>
            <w:proofErr w:type="spellStart"/>
            <w:r>
              <w:rPr>
                <w:b/>
                <w:bCs/>
              </w:rPr>
              <w:t>BERTScore</w:t>
            </w:r>
            <w:proofErr w:type="spellEnd"/>
          </w:p>
        </w:tc>
        <w:tc>
          <w:tcPr>
            <w:tcW w:w="0" w:type="auto"/>
            <w:vAlign w:val="center"/>
            <w:hideMark/>
          </w:tcPr>
          <w:p w14:paraId="62041AAC" w14:textId="77777777" w:rsidR="00585BB9" w:rsidRDefault="00585BB9" w:rsidP="0021149D">
            <w:pPr>
              <w:pStyle w:val="p1"/>
            </w:pPr>
            <w:r>
              <w:t xml:space="preserve">A similarity metric that uses pretrained language model embeddings (e.g. BERT) to compare the generated text and reference on a semantic </w:t>
            </w:r>
            <w:proofErr w:type="gramStart"/>
            <w:r>
              <w:t>level .</w:t>
            </w:r>
            <w:proofErr w:type="gramEnd"/>
            <w:r>
              <w:t xml:space="preserve"> It computes cosine similarity between each token’s contextual embedding in the candidate and reference, then aggregates (precision, recall, F1). Unlike BLEU/ROUGE, </w:t>
            </w:r>
            <w:proofErr w:type="spellStart"/>
            <w:r>
              <w:t>BERTScore</w:t>
            </w:r>
            <w:proofErr w:type="spellEnd"/>
            <w:r>
              <w:t xml:space="preserve"> rewards semantic similarity even if exact words </w:t>
            </w:r>
            <w:proofErr w:type="gramStart"/>
            <w:r>
              <w:t>differ .</w:t>
            </w:r>
            <w:proofErr w:type="gramEnd"/>
            <w:r>
              <w:t xml:space="preserve"> Scores are typically scaled 0–1 (or as percentages); higher is better. </w:t>
            </w:r>
            <w:r>
              <w:rPr>
                <w:rStyle w:val="s2"/>
                <w:rFonts w:eastAsiaTheme="majorEastAsia"/>
                <w:b/>
                <w:bCs/>
              </w:rPr>
              <w:t>Best Practices:</w:t>
            </w:r>
            <w:r>
              <w:t xml:space="preserve"> Useful for tasks like translation or summarization where meaning matters more than exact wording. For example, a </w:t>
            </w:r>
            <w:proofErr w:type="spellStart"/>
            <w:r>
              <w:t>BERTScore</w:t>
            </w:r>
            <w:proofErr w:type="spellEnd"/>
            <w:r>
              <w:t xml:space="preserve"> (F1) of 0.85+ indicates the model output is very close in meaning to the </w:t>
            </w:r>
            <w:proofErr w:type="gramStart"/>
            <w:r>
              <w:t>reference .</w:t>
            </w:r>
            <w:proofErr w:type="gramEnd"/>
            <w:r>
              <w:t xml:space="preserve"> Ensure </w:t>
            </w:r>
            <w:r>
              <w:lastRenderedPageBreak/>
              <w:t xml:space="preserve">you use a suitable pretrained model for embeddings (e.g. </w:t>
            </w:r>
            <w:proofErr w:type="spellStart"/>
            <w:r>
              <w:t>RoBERTa</w:t>
            </w:r>
            <w:proofErr w:type="spellEnd"/>
            <w:r>
              <w:t xml:space="preserve"> or BERT trained on relevant language) for best reliability.</w:t>
            </w:r>
          </w:p>
        </w:tc>
      </w:tr>
      <w:tr w:rsidR="00585BB9" w14:paraId="2C9D28D4" w14:textId="77777777" w:rsidTr="0021149D">
        <w:trPr>
          <w:tblCellSpacing w:w="15" w:type="dxa"/>
        </w:trPr>
        <w:tc>
          <w:tcPr>
            <w:tcW w:w="0" w:type="auto"/>
            <w:vAlign w:val="center"/>
            <w:hideMark/>
          </w:tcPr>
          <w:p w14:paraId="1A5F3CE2" w14:textId="77777777" w:rsidR="00585BB9" w:rsidRDefault="00585BB9" w:rsidP="0021149D">
            <w:pPr>
              <w:pStyle w:val="p1"/>
            </w:pPr>
            <w:r>
              <w:rPr>
                <w:b/>
                <w:bCs/>
              </w:rPr>
              <w:lastRenderedPageBreak/>
              <w:t>BLEURT</w:t>
            </w:r>
          </w:p>
        </w:tc>
        <w:tc>
          <w:tcPr>
            <w:tcW w:w="0" w:type="auto"/>
            <w:vAlign w:val="center"/>
            <w:hideMark/>
          </w:tcPr>
          <w:p w14:paraId="52AF5D5A" w14:textId="77777777" w:rsidR="00585BB9" w:rsidRDefault="00585BB9" w:rsidP="0021149D">
            <w:pPr>
              <w:pStyle w:val="p1"/>
            </w:pPr>
            <w:r>
              <w:t xml:space="preserve">A learned evaluation metric (from Google, 2020) that uses a fine-tuned BERT model to score a model output against a reference </w:t>
            </w:r>
            <w:proofErr w:type="gramStart"/>
            <w:r>
              <w:t>text .</w:t>
            </w:r>
            <w:proofErr w:type="gramEnd"/>
            <w:r>
              <w:t xml:space="preserve"> It was trained on a mix of human ratings and synthetic data to better align with human judgment than raw overlap </w:t>
            </w:r>
            <w:proofErr w:type="gramStart"/>
            <w:r>
              <w:t>metrics .</w:t>
            </w:r>
            <w:proofErr w:type="gramEnd"/>
            <w:r>
              <w:t xml:space="preserve"> BLEURT captures fluency and semantic adequacy; its output is a continuous score (not bounded strictly 0–1) indicating how well the candidate text conveys the meaning of the </w:t>
            </w:r>
            <w:proofErr w:type="gramStart"/>
            <w:r>
              <w:t>reference .</w:t>
            </w:r>
            <w:proofErr w:type="gramEnd"/>
            <w:r>
              <w:t xml:space="preserve"> </w:t>
            </w:r>
            <w:r>
              <w:rPr>
                <w:rStyle w:val="s2"/>
                <w:rFonts w:eastAsiaTheme="majorEastAsia"/>
                <w:b/>
                <w:bCs/>
              </w:rPr>
              <w:t>Best Practices:</w:t>
            </w:r>
            <w:r>
              <w:t xml:space="preserve"> Use BLEURT when you want a single holistic score for text generation quality (MT, summarization, etc.) that correlates strongly with human </w:t>
            </w:r>
            <w:proofErr w:type="gramStart"/>
            <w:r>
              <w:t>evaluations .</w:t>
            </w:r>
            <w:proofErr w:type="gramEnd"/>
            <w:r>
              <w:t xml:space="preserve"> Because it’s learned, you should use the pre-trained checkpoint appropriate for your domain (the BLEURT authors provide versions). A higher BLEURT score means the output is closer to reference quality; for instance, BLEURT was shown to outperform BLEU/ROUGE in correlating with human scores on WMT metrics </w:t>
            </w:r>
            <w:proofErr w:type="gramStart"/>
            <w:r>
              <w:t>tasks .</w:t>
            </w:r>
            <w:proofErr w:type="gramEnd"/>
            <w:r>
              <w:t xml:space="preserve"> In practice, you might interpret BLEURT similarly to a “predicted quality” – e.g. outputs scoring above a certain threshold (which you can determine via a validation set with human scores) are considered acceptable.</w:t>
            </w:r>
          </w:p>
        </w:tc>
      </w:tr>
      <w:tr w:rsidR="00585BB9" w14:paraId="78C3BA6A" w14:textId="77777777" w:rsidTr="0021149D">
        <w:trPr>
          <w:tblCellSpacing w:w="15" w:type="dxa"/>
        </w:trPr>
        <w:tc>
          <w:tcPr>
            <w:tcW w:w="0" w:type="auto"/>
            <w:vAlign w:val="center"/>
            <w:hideMark/>
          </w:tcPr>
          <w:p w14:paraId="24340C68" w14:textId="77777777" w:rsidR="00585BB9" w:rsidRDefault="00585BB9" w:rsidP="0021149D">
            <w:pPr>
              <w:pStyle w:val="p1"/>
            </w:pPr>
            <w:proofErr w:type="spellStart"/>
            <w:r>
              <w:rPr>
                <w:b/>
                <w:bCs/>
              </w:rPr>
              <w:t>BARTScore</w:t>
            </w:r>
            <w:proofErr w:type="spellEnd"/>
          </w:p>
        </w:tc>
        <w:tc>
          <w:tcPr>
            <w:tcW w:w="0" w:type="auto"/>
            <w:vAlign w:val="center"/>
            <w:hideMark/>
          </w:tcPr>
          <w:p w14:paraId="7BCCBEE1" w14:textId="77777777" w:rsidR="00585BB9" w:rsidRDefault="00585BB9" w:rsidP="0021149D">
            <w:pPr>
              <w:pStyle w:val="p1"/>
            </w:pPr>
            <w:r>
              <w:t xml:space="preserve">An LLM-based </w:t>
            </w:r>
            <w:r>
              <w:rPr>
                <w:rStyle w:val="s1"/>
                <w:rFonts w:eastAsiaTheme="majorEastAsia"/>
                <w:b/>
                <w:bCs/>
              </w:rPr>
              <w:t>likelihood</w:t>
            </w:r>
            <w:r>
              <w:t xml:space="preserve"> metric using the BART sequence-to-sequence model. It evaluates text generation by essentially asking “how likely would a pre-trained model produce this output given the source (or given the reference)?</w:t>
            </w:r>
            <w:proofErr w:type="gramStart"/>
            <w:r>
              <w:t>” .</w:t>
            </w:r>
            <w:proofErr w:type="gramEnd"/>
            <w:r>
              <w:t xml:space="preserve"> Variants of </w:t>
            </w:r>
            <w:proofErr w:type="spellStart"/>
            <w:r>
              <w:t>BARTScore</w:t>
            </w:r>
            <w:proofErr w:type="spellEnd"/>
            <w:r>
              <w:t xml:space="preserve"> use different conditions: e.g. forward (source → output) measures fluency &amp; adequacy, backward (output → source or output → reference) can measure </w:t>
            </w:r>
            <w:proofErr w:type="gramStart"/>
            <w:r>
              <w:t>faithfulness .</w:t>
            </w:r>
            <w:proofErr w:type="gramEnd"/>
            <w:r>
              <w:t xml:space="preserve"> Because it uses log-probabilities, scores are often negative (higher = better). </w:t>
            </w:r>
            <w:r>
              <w:rPr>
                <w:rStyle w:val="s1"/>
                <w:rFonts w:eastAsiaTheme="majorEastAsia"/>
                <w:b/>
                <w:bCs/>
              </w:rPr>
              <w:t>Best Practices:</w:t>
            </w:r>
            <w:r>
              <w:t xml:space="preserve"> Use </w:t>
            </w:r>
            <w:proofErr w:type="spellStart"/>
            <w:r>
              <w:t>BARTScore</w:t>
            </w:r>
            <w:proofErr w:type="spellEnd"/>
            <w:r>
              <w:t xml:space="preserve"> to evaluate generated text in an </w:t>
            </w:r>
            <w:r>
              <w:rPr>
                <w:i/>
                <w:iCs/>
              </w:rPr>
              <w:t>unsupervised</w:t>
            </w:r>
            <w:r>
              <w:t xml:space="preserve"> way across different aspects: for example, use </w:t>
            </w:r>
            <w:proofErr w:type="spellStart"/>
            <w:r>
              <w:t>BARTScore</w:t>
            </w:r>
            <w:proofErr w:type="spellEnd"/>
            <w:r>
              <w:t xml:space="preserve"> (</w:t>
            </w:r>
            <w:proofErr w:type="spellStart"/>
            <w:r>
              <w:t>source→output</w:t>
            </w:r>
            <w:proofErr w:type="spellEnd"/>
            <w:r>
              <w:t>) to check if a summary is fluent and covers the source, or (</w:t>
            </w:r>
            <w:proofErr w:type="spellStart"/>
            <w:r>
              <w:t>output→source</w:t>
            </w:r>
            <w:proofErr w:type="spellEnd"/>
            <w:r>
              <w:t xml:space="preserve">) to penalize </w:t>
            </w:r>
            <w:proofErr w:type="gramStart"/>
            <w:r>
              <w:t>irrelevancies .</w:t>
            </w:r>
            <w:proofErr w:type="gramEnd"/>
            <w:r>
              <w:t xml:space="preserve"> Rather than an absolute threshold, compare </w:t>
            </w:r>
            <w:proofErr w:type="spellStart"/>
            <w:r>
              <w:t>BARTScores</w:t>
            </w:r>
            <w:proofErr w:type="spellEnd"/>
            <w:r>
              <w:t xml:space="preserve"> between systems – the higher (less negative) the score, the more the output resembles a likely continuation or paraphrase of the input/reference. </w:t>
            </w:r>
            <w:proofErr w:type="spellStart"/>
            <w:r>
              <w:t>BARTScore</w:t>
            </w:r>
            <w:proofErr w:type="spellEnd"/>
            <w:r>
              <w:t xml:space="preserve"> has been shown to outperform many static metrics on various </w:t>
            </w:r>
            <w:proofErr w:type="gramStart"/>
            <w:r>
              <w:t>tasks ,</w:t>
            </w:r>
            <w:proofErr w:type="gramEnd"/>
            <w:r>
              <w:t xml:space="preserve"> so it’s a strong choice when reference-based metrics fall short.</w:t>
            </w:r>
          </w:p>
        </w:tc>
      </w:tr>
      <w:tr w:rsidR="00585BB9" w14:paraId="5D075FA5" w14:textId="77777777" w:rsidTr="0021149D">
        <w:trPr>
          <w:tblCellSpacing w:w="15" w:type="dxa"/>
        </w:trPr>
        <w:tc>
          <w:tcPr>
            <w:tcW w:w="0" w:type="auto"/>
            <w:vAlign w:val="center"/>
            <w:hideMark/>
          </w:tcPr>
          <w:p w14:paraId="07D37E4E" w14:textId="77777777" w:rsidR="00585BB9" w:rsidRDefault="00585BB9" w:rsidP="0021149D">
            <w:pPr>
              <w:pStyle w:val="p1"/>
            </w:pPr>
            <w:r>
              <w:rPr>
                <w:b/>
                <w:bCs/>
              </w:rPr>
              <w:t>Hallucination Rate</w:t>
            </w:r>
          </w:p>
        </w:tc>
        <w:tc>
          <w:tcPr>
            <w:tcW w:w="0" w:type="auto"/>
            <w:vAlign w:val="center"/>
            <w:hideMark/>
          </w:tcPr>
          <w:p w14:paraId="57A12B4F" w14:textId="77777777" w:rsidR="00585BB9" w:rsidRDefault="00585BB9" w:rsidP="0021149D">
            <w:pPr>
              <w:pStyle w:val="p1"/>
            </w:pPr>
            <w:r>
              <w:t xml:space="preserve">The percentage of outputs that contain </w:t>
            </w:r>
            <w:r>
              <w:rPr>
                <w:rStyle w:val="s1"/>
                <w:rFonts w:eastAsiaTheme="majorEastAsia"/>
                <w:b/>
                <w:bCs/>
              </w:rPr>
              <w:t>hallucinations</w:t>
            </w:r>
            <w:r>
              <w:t xml:space="preserve"> – i.e. content that is factually unsupported or incorrect. For example, if 100 QA answers are generated and 20 include a made-up fact, the hallucination rate is 20%. A lower rate is better (0% means no hallucinations). </w:t>
            </w:r>
            <w:r>
              <w:rPr>
                <w:rStyle w:val="s1"/>
                <w:rFonts w:eastAsiaTheme="majorEastAsia"/>
                <w:b/>
                <w:bCs/>
              </w:rPr>
              <w:t>Best Practices:</w:t>
            </w:r>
            <w:r>
              <w:t xml:space="preserve"> Define clearly what counts as a hallucination (e.g. any claim not supported by a trusted source or the input context). Use human evaluators or automated fact-checkers to flag hallucinations, then compute this </w:t>
            </w:r>
            <w:proofErr w:type="gramStart"/>
            <w:r>
              <w:t>rate .</w:t>
            </w:r>
            <w:proofErr w:type="gramEnd"/>
            <w:r>
              <w:t xml:space="preserve"> In critical domains, aim for as low as possible (single-digit percentages). In practice, even top models have non-zero rates – e.g. one study found GPT-3.5 hallucinated in ~69% of responses on a legal QA </w:t>
            </w:r>
            <w:proofErr w:type="gramStart"/>
            <w:r>
              <w:t>task ,</w:t>
            </w:r>
            <w:proofErr w:type="gramEnd"/>
            <w:r>
              <w:t xml:space="preserve"> highlighting the need to measure and reduce this. Track hallucination rate across model versions; a significant drop (say from 30% to </w:t>
            </w:r>
            <w:r>
              <w:lastRenderedPageBreak/>
              <w:t xml:space="preserve">10%) is a major quality improvement. Pair this metric with </w:t>
            </w:r>
            <w:r>
              <w:rPr>
                <w:rStyle w:val="s1"/>
                <w:rFonts w:eastAsiaTheme="majorEastAsia"/>
                <w:b/>
                <w:bCs/>
              </w:rPr>
              <w:t>factuality</w:t>
            </w:r>
            <w:r>
              <w:t xml:space="preserve"> checks like QAG or </w:t>
            </w:r>
            <w:proofErr w:type="spellStart"/>
            <w:r>
              <w:t>SelfCheckGPT</w:t>
            </w:r>
            <w:proofErr w:type="spellEnd"/>
            <w:r>
              <w:t xml:space="preserve"> for a full picture of correctness.</w:t>
            </w:r>
          </w:p>
        </w:tc>
      </w:tr>
    </w:tbl>
    <w:p w14:paraId="7EED36FF" w14:textId="77777777" w:rsidR="00585BB9" w:rsidRDefault="00585BB9" w:rsidP="00585BB9">
      <w:pPr>
        <w:pStyle w:val="p1"/>
      </w:pPr>
      <w:r>
        <w:rPr>
          <w:b/>
          <w:bCs/>
        </w:rPr>
        <w:lastRenderedPageBreak/>
        <w:t>LLM-based (AI Judge)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6"/>
        <w:gridCol w:w="7054"/>
      </w:tblGrid>
      <w:tr w:rsidR="00585BB9" w14:paraId="3BA1A4C5" w14:textId="77777777" w:rsidTr="0021149D">
        <w:trPr>
          <w:tblHeader/>
          <w:tblCellSpacing w:w="15" w:type="dxa"/>
        </w:trPr>
        <w:tc>
          <w:tcPr>
            <w:tcW w:w="0" w:type="auto"/>
            <w:vAlign w:val="center"/>
            <w:hideMark/>
          </w:tcPr>
          <w:p w14:paraId="6D63D0B7" w14:textId="77777777" w:rsidR="00585BB9" w:rsidRDefault="00585BB9" w:rsidP="0021149D">
            <w:pPr>
              <w:pStyle w:val="p1"/>
              <w:rPr>
                <w:b/>
                <w:bCs/>
              </w:rPr>
            </w:pPr>
            <w:r>
              <w:rPr>
                <w:b/>
                <w:bCs/>
              </w:rPr>
              <w:t>Metric</w:t>
            </w:r>
          </w:p>
        </w:tc>
        <w:tc>
          <w:tcPr>
            <w:tcW w:w="0" w:type="auto"/>
            <w:vAlign w:val="center"/>
            <w:hideMark/>
          </w:tcPr>
          <w:p w14:paraId="294AF4E4" w14:textId="77777777" w:rsidR="00585BB9" w:rsidRDefault="00585BB9" w:rsidP="0021149D">
            <w:pPr>
              <w:pStyle w:val="p1"/>
              <w:jc w:val="center"/>
              <w:rPr>
                <w:b/>
                <w:bCs/>
              </w:rPr>
            </w:pPr>
            <w:r>
              <w:rPr>
                <w:b/>
                <w:bCs/>
              </w:rPr>
              <w:t>Description &amp; Best Practices</w:t>
            </w:r>
          </w:p>
        </w:tc>
      </w:tr>
      <w:tr w:rsidR="00585BB9" w14:paraId="298BD466" w14:textId="77777777" w:rsidTr="0021149D">
        <w:trPr>
          <w:tblCellSpacing w:w="15" w:type="dxa"/>
        </w:trPr>
        <w:tc>
          <w:tcPr>
            <w:tcW w:w="0" w:type="auto"/>
            <w:vAlign w:val="center"/>
            <w:hideMark/>
          </w:tcPr>
          <w:p w14:paraId="433B0085" w14:textId="77777777" w:rsidR="00585BB9" w:rsidRDefault="00585BB9" w:rsidP="0021149D">
            <w:pPr>
              <w:pStyle w:val="p1"/>
            </w:pPr>
            <w:r>
              <w:rPr>
                <w:b/>
                <w:bCs/>
              </w:rPr>
              <w:t>GPT-4 Evaluation (G-Eval)</w:t>
            </w:r>
          </w:p>
        </w:tc>
        <w:tc>
          <w:tcPr>
            <w:tcW w:w="0" w:type="auto"/>
            <w:vAlign w:val="center"/>
            <w:hideMark/>
          </w:tcPr>
          <w:p w14:paraId="498FB7D2" w14:textId="77777777" w:rsidR="00585BB9" w:rsidRDefault="00585BB9" w:rsidP="0021149D">
            <w:pPr>
              <w:pStyle w:val="p1"/>
            </w:pPr>
            <w:r>
              <w:t xml:space="preserve">Using GPT-4 as an automated judge for model outputs. In the </w:t>
            </w:r>
            <w:r>
              <w:rPr>
                <w:rStyle w:val="s1"/>
                <w:rFonts w:eastAsiaTheme="majorEastAsia"/>
                <w:b/>
                <w:bCs/>
              </w:rPr>
              <w:t>G-Eval</w:t>
            </w:r>
            <w:r>
              <w:t xml:space="preserve"> </w:t>
            </w:r>
            <w:proofErr w:type="gramStart"/>
            <w:r>
              <w:t>framework ,</w:t>
            </w:r>
            <w:proofErr w:type="gramEnd"/>
            <w:r>
              <w:t xml:space="preserve"> GPT-4 is prompted with evaluation instructions and performs a chain-of-thought reasoning before assigning a score (often 1–5) on defined criteria. For example, one can ask GPT-4 to rate a summary’s </w:t>
            </w:r>
            <w:r>
              <w:rPr>
                <w:i/>
                <w:iCs/>
              </w:rPr>
              <w:t>Coherence, Consistency, Fluency,</w:t>
            </w:r>
            <w:r>
              <w:t xml:space="preserve"> and </w:t>
            </w:r>
            <w:r>
              <w:rPr>
                <w:i/>
                <w:iCs/>
              </w:rPr>
              <w:t>Relevance</w:t>
            </w:r>
            <w:r>
              <w:t xml:space="preserve">, each on a scale, and then </w:t>
            </w:r>
            <w:proofErr w:type="gramStart"/>
            <w:r>
              <w:t>aggregate .</w:t>
            </w:r>
            <w:proofErr w:type="gramEnd"/>
            <w:r>
              <w:t xml:space="preserve"> This approach has shown high correlation with human judgments – the original G-Eval paper found GPT-4 scoring outperformed traditional metrics in matching human </w:t>
            </w:r>
            <w:proofErr w:type="gramStart"/>
            <w:r>
              <w:t>rankings .</w:t>
            </w:r>
            <w:proofErr w:type="gramEnd"/>
            <w:r>
              <w:t xml:space="preserve"> </w:t>
            </w:r>
            <w:r>
              <w:rPr>
                <w:rStyle w:val="s1"/>
                <w:rFonts w:eastAsiaTheme="majorEastAsia"/>
                <w:b/>
                <w:bCs/>
              </w:rPr>
              <w:t>Best Practices:</w:t>
            </w:r>
            <w:r>
              <w:t xml:space="preserve"> Clearly specify the rubric in the prompt (e.g. “Rate from 1 (poor) to 5 (excellent) based on factual accuracy”). Use few-shot examples of good and bad outputs to calibrate GPT-4’s internal judge. A practical threshold might be to consider outputs with an average GPT-4 score &lt;3 as needing improvement, and &gt;4 as high quality (depending on the task). Always complement GPT-4 eval with </w:t>
            </w:r>
            <w:proofErr w:type="gramStart"/>
            <w:r>
              <w:t>spot-checks:</w:t>
            </w:r>
            <w:proofErr w:type="gramEnd"/>
            <w:r>
              <w:t xml:space="preserve"> while GPT-4 is a strong evaluator, it can still err or exhibit biases aligned with its </w:t>
            </w:r>
            <w:proofErr w:type="gramStart"/>
            <w:r>
              <w:t>training .</w:t>
            </w:r>
            <w:proofErr w:type="gramEnd"/>
          </w:p>
        </w:tc>
      </w:tr>
      <w:tr w:rsidR="00585BB9" w14:paraId="3C4768EA" w14:textId="77777777" w:rsidTr="0021149D">
        <w:trPr>
          <w:tblCellSpacing w:w="15" w:type="dxa"/>
        </w:trPr>
        <w:tc>
          <w:tcPr>
            <w:tcW w:w="0" w:type="auto"/>
            <w:vAlign w:val="center"/>
            <w:hideMark/>
          </w:tcPr>
          <w:p w14:paraId="7460101D" w14:textId="77777777" w:rsidR="00585BB9" w:rsidRDefault="00585BB9" w:rsidP="0021149D">
            <w:pPr>
              <w:pStyle w:val="p1"/>
            </w:pPr>
            <w:r>
              <w:rPr>
                <w:b/>
                <w:bCs/>
              </w:rPr>
              <w:t>GEMBA</w:t>
            </w:r>
          </w:p>
        </w:tc>
        <w:tc>
          <w:tcPr>
            <w:tcW w:w="0" w:type="auto"/>
            <w:vAlign w:val="center"/>
            <w:hideMark/>
          </w:tcPr>
          <w:p w14:paraId="2457182E" w14:textId="77777777" w:rsidR="00585BB9" w:rsidRDefault="00585BB9" w:rsidP="0021149D">
            <w:pPr>
              <w:pStyle w:val="p1"/>
            </w:pPr>
            <w:r>
              <w:rPr>
                <w:rStyle w:val="s1"/>
                <w:rFonts w:eastAsiaTheme="majorEastAsia"/>
                <w:b/>
                <w:bCs/>
              </w:rPr>
              <w:t>GPT Estimation Metric Based Assessment.</w:t>
            </w:r>
            <w:r>
              <w:t xml:space="preserve"> An </w:t>
            </w:r>
            <w:r>
              <w:rPr>
                <w:rStyle w:val="s1"/>
                <w:rFonts w:eastAsiaTheme="majorEastAsia"/>
                <w:b/>
                <w:bCs/>
              </w:rPr>
              <w:t>LLM-as-a-judge</w:t>
            </w:r>
            <w:r>
              <w:t xml:space="preserve"> metric from Microsoft research that uses GPT-4 (or similar) with a carefully designed prompt to score translation </w:t>
            </w:r>
            <w:proofErr w:type="gramStart"/>
            <w:r>
              <w:t>quality .</w:t>
            </w:r>
            <w:proofErr w:type="gramEnd"/>
            <w:r>
              <w:t xml:space="preserve"> Unlike BLEU, which checks exact n-grams, GEMBA’s prompt focuses on whether the meaning of the translated sentence matches the source, allowing for differences in </w:t>
            </w:r>
            <w:proofErr w:type="gramStart"/>
            <w:r>
              <w:t>wording .</w:t>
            </w:r>
            <w:proofErr w:type="gramEnd"/>
            <w:r>
              <w:t xml:space="preserve"> In essence, GPT-4 reads a source sentence and its translation, then outputs a quality score (often following MQM style or a numeric rating). </w:t>
            </w:r>
            <w:r>
              <w:rPr>
                <w:rStyle w:val="s1"/>
                <w:rFonts w:eastAsiaTheme="majorEastAsia"/>
                <w:b/>
                <w:bCs/>
              </w:rPr>
              <w:t>Best Practices:</w:t>
            </w:r>
            <w:r>
              <w:t xml:space="preserve"> Use GEMBA for machine translation evaluation when you want to prioritize semantic fidelity over literal word matches. It’s particularly useful if you lack reference translations, since GPT-4 can judge adequacy and fluency on the fly. Calibrate the scoring by testing GPT-4 on translations with known human ratings. For instance, if GPT-4 (via GEMBA prompt) consistently gives human-quality translations a high score (say 8–10 out of 10) and poor translations low scores, you can set a cutoff (e.g. score &lt;5 = needs retranslation). Because this method incurs API calls to GPT-4, weigh the cost against the benefit of more nuanced evaluation – many teams use it on a sample of outputs rather than an entire corpus.</w:t>
            </w:r>
          </w:p>
        </w:tc>
      </w:tr>
      <w:tr w:rsidR="00585BB9" w14:paraId="5226AF73" w14:textId="77777777" w:rsidTr="0021149D">
        <w:trPr>
          <w:tblCellSpacing w:w="15" w:type="dxa"/>
        </w:trPr>
        <w:tc>
          <w:tcPr>
            <w:tcW w:w="0" w:type="auto"/>
            <w:vAlign w:val="center"/>
            <w:hideMark/>
          </w:tcPr>
          <w:p w14:paraId="1A90A86F" w14:textId="77777777" w:rsidR="00585BB9" w:rsidRDefault="00585BB9" w:rsidP="0021149D">
            <w:pPr>
              <w:pStyle w:val="p1"/>
            </w:pPr>
            <w:r>
              <w:rPr>
                <w:b/>
                <w:bCs/>
              </w:rPr>
              <w:t>Toxicity/Moderation</w:t>
            </w:r>
          </w:p>
        </w:tc>
        <w:tc>
          <w:tcPr>
            <w:tcW w:w="0" w:type="auto"/>
            <w:vAlign w:val="center"/>
            <w:hideMark/>
          </w:tcPr>
          <w:p w14:paraId="3A9A727B" w14:textId="77777777" w:rsidR="00585BB9" w:rsidRDefault="00585BB9" w:rsidP="0021149D">
            <w:pPr>
              <w:pStyle w:val="p1"/>
            </w:pPr>
            <w:r>
              <w:t xml:space="preserve">Uses an AI-based moderator (could be an LLM or a classifier) to evaluate whether the content violates toxicity or content </w:t>
            </w:r>
            <w:proofErr w:type="gramStart"/>
            <w:r>
              <w:t>rules .</w:t>
            </w:r>
            <w:proofErr w:type="gramEnd"/>
            <w:r>
              <w:t xml:space="preserve"> For example, OpenAI’s Moderation API or Jigsaw’s Perspective API gives a score for toxicity, hate, sexual content, etc., and an LLM-based </w:t>
            </w:r>
            <w:r>
              <w:lastRenderedPageBreak/>
              <w:t xml:space="preserve">approach might prompt a model: </w:t>
            </w:r>
            <w:r>
              <w:rPr>
                <w:i/>
                <w:iCs/>
              </w:rPr>
              <w:t>“Does this text contain insults, hate, or unsafe content?”</w:t>
            </w:r>
            <w:r>
              <w:t xml:space="preserve">. The metric can be binary (pass/fail) or a probability. </w:t>
            </w:r>
            <w:r>
              <w:rPr>
                <w:rStyle w:val="s2"/>
                <w:rFonts w:eastAsiaTheme="majorEastAsia"/>
                <w:b/>
                <w:bCs/>
              </w:rPr>
              <w:t>Best Practices:</w:t>
            </w:r>
            <w:r>
              <w:t xml:space="preserve"> </w:t>
            </w:r>
            <w:r>
              <w:rPr>
                <w:rStyle w:val="s2"/>
                <w:rFonts w:eastAsiaTheme="majorEastAsia"/>
                <w:b/>
                <w:bCs/>
              </w:rPr>
              <w:t>Automated Toxicity Score:</w:t>
            </w:r>
            <w:r>
              <w:t xml:space="preserve"> If using Perspective API, you might set a threshold (e.g. toxicity &gt;0.7 considered toxic</w:t>
            </w:r>
            <w:proofErr w:type="gramStart"/>
            <w:r>
              <w:t>) ;</w:t>
            </w:r>
            <w:proofErr w:type="gramEnd"/>
            <w:r>
              <w:t xml:space="preserve"> for OpenAI, any flagged category = fail. Track the </w:t>
            </w:r>
            <w:r>
              <w:rPr>
                <w:rStyle w:val="s2"/>
                <w:rFonts w:eastAsiaTheme="majorEastAsia"/>
                <w:b/>
                <w:bCs/>
              </w:rPr>
              <w:t>toxicity rate</w:t>
            </w:r>
            <w:r>
              <w:t xml:space="preserve"> (percent of outputs flagged). Ideally this should be 0 for general applications, but at least </w:t>
            </w:r>
            <w:r>
              <w:rPr>
                <w:rStyle w:val="s2"/>
                <w:rFonts w:eastAsiaTheme="majorEastAsia"/>
                <w:b/>
                <w:bCs/>
              </w:rPr>
              <w:t>&lt;1%</w:t>
            </w:r>
            <w:r>
              <w:t xml:space="preserve"> for production systems (with any flagged cases manually reviewed). If using an LLM-based judge, provide a rubric (as in: </w:t>
            </w:r>
            <w:r>
              <w:rPr>
                <w:i/>
                <w:iCs/>
              </w:rPr>
              <w:t>“Rate from 0 to 1, where 1 = definitely contains disallowed content”</w:t>
            </w:r>
            <w:r>
              <w:t>) and possibly use a strict mode (</w:t>
            </w:r>
            <w:proofErr w:type="spellStart"/>
            <w:r>
              <w:t>DeepEval’s</w:t>
            </w:r>
            <w:proofErr w:type="spellEnd"/>
            <w:r>
              <w:t xml:space="preserve"> </w:t>
            </w:r>
            <w:proofErr w:type="spellStart"/>
            <w:r>
              <w:t>ToxicityMetric</w:t>
            </w:r>
            <w:proofErr w:type="spellEnd"/>
            <w:r>
              <w:t xml:space="preserve">, for instance, can output 0 or 1 for non-toxic/toxic with </w:t>
            </w:r>
            <w:proofErr w:type="spellStart"/>
            <w:r>
              <w:t>strict_mode</w:t>
            </w:r>
            <w:proofErr w:type="spellEnd"/>
            <w:proofErr w:type="gramStart"/>
            <w:r>
              <w:t>) .</w:t>
            </w:r>
            <w:proofErr w:type="gramEnd"/>
            <w:r>
              <w:t xml:space="preserve"> It’s wise to combine this with human review for borderline cases. Aim to continuously moderate and refine prompts or fine-tune the model to minimize toxic outputs, using this metric as a safety KPI (e.g., </w:t>
            </w:r>
            <w:r>
              <w:rPr>
                <w:i/>
                <w:iCs/>
              </w:rPr>
              <w:t>“Maintain toxicity rate &lt;0.5% on latest dataset”</w:t>
            </w:r>
            <w:r>
              <w:t>).</w:t>
            </w:r>
          </w:p>
        </w:tc>
      </w:tr>
      <w:tr w:rsidR="00585BB9" w14:paraId="11A08FE8" w14:textId="77777777" w:rsidTr="0021149D">
        <w:trPr>
          <w:tblCellSpacing w:w="15" w:type="dxa"/>
        </w:trPr>
        <w:tc>
          <w:tcPr>
            <w:tcW w:w="0" w:type="auto"/>
            <w:vAlign w:val="center"/>
            <w:hideMark/>
          </w:tcPr>
          <w:p w14:paraId="3125B5A8" w14:textId="77777777" w:rsidR="00585BB9" w:rsidRDefault="00585BB9" w:rsidP="0021149D">
            <w:pPr>
              <w:pStyle w:val="p1"/>
            </w:pPr>
            <w:r>
              <w:rPr>
                <w:b/>
                <w:bCs/>
              </w:rPr>
              <w:lastRenderedPageBreak/>
              <w:t>Answer Relevance</w:t>
            </w:r>
          </w:p>
        </w:tc>
        <w:tc>
          <w:tcPr>
            <w:tcW w:w="0" w:type="auto"/>
            <w:vAlign w:val="center"/>
            <w:hideMark/>
          </w:tcPr>
          <w:p w14:paraId="0EB6B092" w14:textId="77777777" w:rsidR="00585BB9" w:rsidRDefault="00585BB9" w:rsidP="0021149D">
            <w:pPr>
              <w:pStyle w:val="p1"/>
            </w:pPr>
            <w:r>
              <w:t xml:space="preserve">An </w:t>
            </w:r>
            <w:r>
              <w:rPr>
                <w:rStyle w:val="s1"/>
                <w:rFonts w:eastAsiaTheme="majorEastAsia"/>
                <w:b/>
                <w:bCs/>
              </w:rPr>
              <w:t>LLM-judged relevance</w:t>
            </w:r>
            <w:r>
              <w:t xml:space="preserve"> score for Q&amp;A or assistant responses. The idea is to have a model (often GPT-4 or similar) check if a given answer </w:t>
            </w:r>
            <w:proofErr w:type="gramStart"/>
            <w:r>
              <w:t>actually addresses</w:t>
            </w:r>
            <w:proofErr w:type="gramEnd"/>
            <w:r>
              <w:t xml:space="preserve"> the user’s question. This is done by providing the question and answer to an evaluator prompt that asks: </w:t>
            </w:r>
            <w:r>
              <w:rPr>
                <w:i/>
                <w:iCs/>
              </w:rPr>
              <w:t>“How relevant is the answer to the question?”</w:t>
            </w:r>
            <w:r>
              <w:t xml:space="preserve"> and outputs a score (e.g. 0.0 = completely irrelevant, 1.0 = perfectly relevant</w:t>
            </w:r>
            <w:proofErr w:type="gramStart"/>
            <w:r>
              <w:t>) .</w:t>
            </w:r>
            <w:proofErr w:type="gramEnd"/>
            <w:r>
              <w:t xml:space="preserve"> </w:t>
            </w:r>
            <w:r>
              <w:rPr>
                <w:rStyle w:val="s1"/>
                <w:rFonts w:eastAsiaTheme="majorEastAsia"/>
                <w:b/>
                <w:bCs/>
              </w:rPr>
              <w:t>Best Practices:</w:t>
            </w:r>
            <w:r>
              <w:t xml:space="preserve"> Use Answer Relevance in retrieval-augmented systems or chatbots to catch off-topic answers. Implement a threshold (for instance, &gt;0.8 = acceptable relevance). If the relevance score comes out low, you might want the system to re-generate the answer or </w:t>
            </w:r>
            <w:proofErr w:type="gramStart"/>
            <w:r>
              <w:t>say</w:t>
            </w:r>
            <w:proofErr w:type="gramEnd"/>
            <w:r>
              <w:t xml:space="preserve"> “I’m sorry, I don’t have information on that.” The evaluation is usually done by an LLM with a prompt like the one in the reference – you can include a few examples of relevant vs. irrelevant pairs to guide it. Monitor this score distribution: a high average relevance (say 0.9) indicates the model stays on track; a wide variance means sometimes the model goes off on tangents. Keep in mind, this metric requires the input question, so it’s not for free-form generation but specifically for Q&amp;A or dialogue contexts.</w:t>
            </w:r>
          </w:p>
        </w:tc>
      </w:tr>
      <w:tr w:rsidR="00585BB9" w14:paraId="73F290FF" w14:textId="77777777" w:rsidTr="0021149D">
        <w:trPr>
          <w:tblCellSpacing w:w="15" w:type="dxa"/>
        </w:trPr>
        <w:tc>
          <w:tcPr>
            <w:tcW w:w="0" w:type="auto"/>
            <w:vAlign w:val="center"/>
            <w:hideMark/>
          </w:tcPr>
          <w:p w14:paraId="57BD79F7" w14:textId="77777777" w:rsidR="00585BB9" w:rsidRDefault="00585BB9" w:rsidP="0021149D">
            <w:pPr>
              <w:pStyle w:val="p1"/>
            </w:pPr>
            <w:r>
              <w:rPr>
                <w:b/>
                <w:bCs/>
              </w:rPr>
              <w:t>DAG (Deep Acyclic Graph)</w:t>
            </w:r>
          </w:p>
        </w:tc>
        <w:tc>
          <w:tcPr>
            <w:tcW w:w="0" w:type="auto"/>
            <w:vAlign w:val="center"/>
            <w:hideMark/>
          </w:tcPr>
          <w:p w14:paraId="1AFCEBE6" w14:textId="77777777" w:rsidR="00585BB9" w:rsidRDefault="00585BB9" w:rsidP="0021149D">
            <w:pPr>
              <w:pStyle w:val="p1"/>
            </w:pPr>
            <w:r>
              <w:t xml:space="preserve">A </w:t>
            </w:r>
            <w:r>
              <w:rPr>
                <w:i/>
                <w:iCs/>
              </w:rPr>
              <w:t>structured decision-tree metric</w:t>
            </w:r>
            <w:r>
              <w:t xml:space="preserve"> that breaks down an evaluation into multiple LLM-powered checks and sub-</w:t>
            </w:r>
            <w:proofErr w:type="gramStart"/>
            <w:r>
              <w:t>scores .</w:t>
            </w:r>
            <w:proofErr w:type="gramEnd"/>
            <w:r>
              <w:t xml:space="preserve"> Introduced in the </w:t>
            </w:r>
            <w:proofErr w:type="spellStart"/>
            <w:r>
              <w:t>DeepEval</w:t>
            </w:r>
            <w:proofErr w:type="spellEnd"/>
            <w:r>
              <w:t xml:space="preserve"> framework, the DAG metric lets you define a graph of nodes: some nodes perform a task (e.g. extract facts from output), others make a binary or multi-class judgment, and leaf nodes assign </w:t>
            </w:r>
            <w:proofErr w:type="gramStart"/>
            <w:r>
              <w:t>scores .</w:t>
            </w:r>
            <w:proofErr w:type="gramEnd"/>
            <w:r>
              <w:t xml:space="preserve"> This yields a final score in a deterministic way, as each path through the graph contributes to the evaluation. </w:t>
            </w:r>
            <w:r>
              <w:rPr>
                <w:rStyle w:val="s2"/>
                <w:rFonts w:eastAsiaTheme="majorEastAsia"/>
                <w:b/>
                <w:bCs/>
              </w:rPr>
              <w:t>Best Practices:</w:t>
            </w:r>
            <w:r>
              <w:t xml:space="preserve"> Use DAG when evaluation criteria are complex or multi-faceted. For example, for an essay, you might have nodes to check grammar, factual accuracy, structure, etc., each contributing to an overall score. DAG is especially helpful if you need </w:t>
            </w:r>
            <w:r>
              <w:rPr>
                <w:i/>
                <w:iCs/>
              </w:rPr>
              <w:t>deterministic and transparent</w:t>
            </w:r>
            <w:r>
              <w:t xml:space="preserve"> grading – you can trace which node caused a score </w:t>
            </w:r>
            <w:proofErr w:type="gramStart"/>
            <w:r>
              <w:t>drop .</w:t>
            </w:r>
            <w:proofErr w:type="gramEnd"/>
            <w:r>
              <w:t xml:space="preserve"> When implementing, set up the </w:t>
            </w:r>
            <w:r>
              <w:lastRenderedPageBreak/>
              <w:t xml:space="preserve">threshold for pass/fail as needed (default in </w:t>
            </w:r>
            <w:proofErr w:type="spellStart"/>
            <w:r>
              <w:t>DeepEval</w:t>
            </w:r>
            <w:proofErr w:type="spellEnd"/>
            <w:r>
              <w:t xml:space="preserve"> is 0.5 for a passing score, meaning the output must satisfy at least half the criteria unless you adjust scoring</w:t>
            </w:r>
            <w:proofErr w:type="gramStart"/>
            <w:r>
              <w:t>) .</w:t>
            </w:r>
            <w:proofErr w:type="gramEnd"/>
            <w:r>
              <w:t xml:space="preserve"> Because DAG metrics can incorporate LLM judgments at each node, ensure you provide clear prompts for each decision. For instance, a </w:t>
            </w:r>
            <w:proofErr w:type="spellStart"/>
            <w:r>
              <w:rPr>
                <w:rStyle w:val="s2"/>
                <w:rFonts w:eastAsiaTheme="majorEastAsia"/>
                <w:b/>
                <w:bCs/>
              </w:rPr>
              <w:t>BinaryJudgementNode</w:t>
            </w:r>
            <w:proofErr w:type="spellEnd"/>
            <w:r>
              <w:t xml:space="preserve"> might ask “Does the output contain all required elements? Yes/No.” followed by </w:t>
            </w:r>
            <w:proofErr w:type="spellStart"/>
            <w:r>
              <w:rPr>
                <w:rStyle w:val="s2"/>
                <w:rFonts w:eastAsiaTheme="majorEastAsia"/>
                <w:b/>
                <w:bCs/>
              </w:rPr>
              <w:t>VerdictNode</w:t>
            </w:r>
            <w:proofErr w:type="spellEnd"/>
            <w:r>
              <w:t xml:space="preserve"> children that assign a score. This method can require more prompt engineering effort, but it pays off in control. A real-world usage: one could evaluate a summary by first extracting named entities (</w:t>
            </w:r>
            <w:proofErr w:type="spellStart"/>
            <w:r>
              <w:t>TaskNode</w:t>
            </w:r>
            <w:proofErr w:type="spellEnd"/>
            <w:r>
              <w:t>), then checking each against the source (</w:t>
            </w:r>
            <w:proofErr w:type="spellStart"/>
            <w:r>
              <w:t>VerdictNodes</w:t>
            </w:r>
            <w:proofErr w:type="spellEnd"/>
            <w:r>
              <w:t xml:space="preserve"> awarding points for each correct entity). The key best practice is to start by sketching the evaluation flowchart of criteria before </w:t>
            </w:r>
            <w:proofErr w:type="gramStart"/>
            <w:r>
              <w:t>coding .</w:t>
            </w:r>
            <w:proofErr w:type="gramEnd"/>
            <w:r>
              <w:t xml:space="preserve"> DAG metrics are powerful – they enabled use of even weaker LLMs as evaluators by breaking tasks into small, answerable </w:t>
            </w:r>
            <w:proofErr w:type="gramStart"/>
            <w:r>
              <w:t>questions .</w:t>
            </w:r>
            <w:proofErr w:type="gramEnd"/>
          </w:p>
        </w:tc>
      </w:tr>
      <w:tr w:rsidR="00585BB9" w14:paraId="6D14307B" w14:textId="77777777" w:rsidTr="0021149D">
        <w:trPr>
          <w:tblCellSpacing w:w="15" w:type="dxa"/>
        </w:trPr>
        <w:tc>
          <w:tcPr>
            <w:tcW w:w="0" w:type="auto"/>
            <w:vAlign w:val="center"/>
            <w:hideMark/>
          </w:tcPr>
          <w:p w14:paraId="3BB17A8D" w14:textId="77777777" w:rsidR="00585BB9" w:rsidRDefault="00585BB9" w:rsidP="0021149D">
            <w:pPr>
              <w:pStyle w:val="p1"/>
            </w:pPr>
            <w:r>
              <w:rPr>
                <w:b/>
                <w:bCs/>
              </w:rPr>
              <w:lastRenderedPageBreak/>
              <w:t>Prometheus</w:t>
            </w:r>
          </w:p>
        </w:tc>
        <w:tc>
          <w:tcPr>
            <w:tcW w:w="0" w:type="auto"/>
            <w:vAlign w:val="center"/>
            <w:hideMark/>
          </w:tcPr>
          <w:p w14:paraId="22B74D10" w14:textId="77777777" w:rsidR="00585BB9" w:rsidRDefault="00585BB9" w:rsidP="0021149D">
            <w:pPr>
              <w:pStyle w:val="p1"/>
            </w:pPr>
            <w:r>
              <w:t xml:space="preserve">An </w:t>
            </w:r>
            <w:r>
              <w:rPr>
                <w:i/>
                <w:iCs/>
              </w:rPr>
              <w:t>open-source GPT-4 level evaluator</w:t>
            </w:r>
            <w:r>
              <w:t xml:space="preserve"> model. Prometheus is a 13B Llama-2-Chat model fine-tuned on a large dataset of GPT-4 generated feedback, designed to mimic GPT-4’s evaluation </w:t>
            </w:r>
            <w:proofErr w:type="gramStart"/>
            <w:r>
              <w:t>capabilities .</w:t>
            </w:r>
            <w:proofErr w:type="gramEnd"/>
            <w:r>
              <w:t xml:space="preserve"> It takes as input the prompt/instructions, the model’s response, a reference answer or criteria, and a scoring rubric, and it outputs an assessment (could be a score and reasoning</w:t>
            </w:r>
            <w:proofErr w:type="gramStart"/>
            <w:r>
              <w:t>) .</w:t>
            </w:r>
            <w:proofErr w:type="gramEnd"/>
            <w:r>
              <w:t xml:space="preserve"> In research, Prometheus achieved ~0.897 Pearson correlation with human evaluation scores – on par with GPT-4 itself (which was ~0.882</w:t>
            </w:r>
            <w:proofErr w:type="gramStart"/>
            <w:r>
              <w:t>) .</w:t>
            </w:r>
            <w:proofErr w:type="gramEnd"/>
            <w:r>
              <w:t xml:space="preserve"> </w:t>
            </w:r>
            <w:r>
              <w:rPr>
                <w:rStyle w:val="s2"/>
                <w:rFonts w:eastAsiaTheme="majorEastAsia"/>
                <w:b/>
                <w:bCs/>
              </w:rPr>
              <w:t>Best Practices:</w:t>
            </w:r>
            <w:r>
              <w:t xml:space="preserve"> Use Prometheus when you need reliable automated eval but want to avoid API costs or closed models. For example, you can prompt Prometheus: </w:t>
            </w:r>
            <w:r>
              <w:rPr>
                <w:i/>
                <w:iCs/>
              </w:rPr>
              <w:t>“Here is the user query, and an answer. Evaluate the answer for correctness and helpfulness on a 1–10 scale.”</w:t>
            </w:r>
            <w:r>
              <w:t xml:space="preserve"> Given its training, it will produce a detailed critique </w:t>
            </w:r>
            <w:proofErr w:type="gramStart"/>
            <w:r>
              <w:t>similar to</w:t>
            </w:r>
            <w:proofErr w:type="gramEnd"/>
            <w:r>
              <w:t xml:space="preserve"> GPT-4’s. Ensure you provide a clear “rubric” in the prompt (Prometheus was trained on fine-grained score </w:t>
            </w:r>
            <w:proofErr w:type="gramStart"/>
            <w:r>
              <w:t>rubrics )</w:t>
            </w:r>
            <w:proofErr w:type="gramEnd"/>
            <w:r>
              <w:t xml:space="preserve">. In practice, teams use Prometheus to rank or score model outputs in place of GPT-4 – e.g. evaluating multiple LLMs’ answers to choose the best. It’s been shown to generalize across many tasks (summarization, coding, etc.), but note it’s only as good as its training data: it was not safety-trained to refuse answers, since it’s meant to </w:t>
            </w:r>
            <w:r>
              <w:rPr>
                <w:i/>
                <w:iCs/>
              </w:rPr>
              <w:t>evaluate</w:t>
            </w:r>
            <w:r>
              <w:t>. Always double-check important evaluations with humans, but Prometheus can drastically cut down the volume of data needing human review.</w:t>
            </w:r>
          </w:p>
        </w:tc>
      </w:tr>
      <w:tr w:rsidR="00585BB9" w14:paraId="61FE88A1" w14:textId="77777777" w:rsidTr="0021149D">
        <w:trPr>
          <w:tblCellSpacing w:w="15" w:type="dxa"/>
        </w:trPr>
        <w:tc>
          <w:tcPr>
            <w:tcW w:w="0" w:type="auto"/>
            <w:vAlign w:val="center"/>
            <w:hideMark/>
          </w:tcPr>
          <w:p w14:paraId="3A94DE70" w14:textId="77777777" w:rsidR="00585BB9" w:rsidRDefault="00585BB9" w:rsidP="0021149D">
            <w:pPr>
              <w:pStyle w:val="p1"/>
            </w:pPr>
            <w:proofErr w:type="spellStart"/>
            <w:r>
              <w:rPr>
                <w:b/>
                <w:bCs/>
              </w:rPr>
              <w:t>GPTScore</w:t>
            </w:r>
            <w:proofErr w:type="spellEnd"/>
          </w:p>
        </w:tc>
        <w:tc>
          <w:tcPr>
            <w:tcW w:w="0" w:type="auto"/>
            <w:vAlign w:val="center"/>
            <w:hideMark/>
          </w:tcPr>
          <w:p w14:paraId="7C263CFC" w14:textId="77777777" w:rsidR="00585BB9" w:rsidRDefault="00585BB9" w:rsidP="0021149D">
            <w:pPr>
              <w:pStyle w:val="p1"/>
            </w:pPr>
            <w:r>
              <w:t xml:space="preserve">A </w:t>
            </w:r>
            <w:r>
              <w:rPr>
                <w:rStyle w:val="s1"/>
                <w:rFonts w:eastAsiaTheme="majorEastAsia"/>
                <w:b/>
                <w:bCs/>
              </w:rPr>
              <w:t>probabilistic scoring</w:t>
            </w:r>
            <w:r>
              <w:t xml:space="preserve"> approach: </w:t>
            </w:r>
            <w:proofErr w:type="spellStart"/>
            <w:r>
              <w:t>GPTScore</w:t>
            </w:r>
            <w:proofErr w:type="spellEnd"/>
            <w:r>
              <w:t xml:space="preserve"> evaluates text by the </w:t>
            </w:r>
            <w:r>
              <w:rPr>
                <w:i/>
                <w:iCs/>
              </w:rPr>
              <w:t>conditional probability</w:t>
            </w:r>
            <w:r>
              <w:t xml:space="preserve"> that a given model (like GPT-3 or GPT-4) assigns to a desired </w:t>
            </w:r>
            <w:proofErr w:type="gramStart"/>
            <w:r>
              <w:t>output .</w:t>
            </w:r>
            <w:proofErr w:type="gramEnd"/>
            <w:r>
              <w:t xml:space="preserve"> In simple terms, if you have a context and a candidate output, </w:t>
            </w:r>
            <w:proofErr w:type="spellStart"/>
            <w:r>
              <w:t>GPTScore</w:t>
            </w:r>
            <w:proofErr w:type="spellEnd"/>
            <w:r>
              <w:t xml:space="preserve"> uses the language model to calculate how likely that output is – higher likelihood is interpreted as higher quality. For example, to evaluate summarization, one might calculate `</w:t>
            </w:r>
            <w:proofErr w:type="gramStart"/>
            <w:r>
              <w:t>P(</w:t>
            </w:r>
            <w:proofErr w:type="spellStart"/>
            <w:proofErr w:type="gramEnd"/>
            <w:r>
              <w:t>reference_summary</w:t>
            </w:r>
            <w:proofErr w:type="spellEnd"/>
          </w:p>
        </w:tc>
      </w:tr>
      <w:tr w:rsidR="00585BB9" w14:paraId="62624716" w14:textId="77777777" w:rsidTr="0021149D">
        <w:trPr>
          <w:tblCellSpacing w:w="15" w:type="dxa"/>
        </w:trPr>
        <w:tc>
          <w:tcPr>
            <w:tcW w:w="0" w:type="auto"/>
            <w:vAlign w:val="center"/>
            <w:hideMark/>
          </w:tcPr>
          <w:p w14:paraId="7CCC76B4" w14:textId="77777777" w:rsidR="00585BB9" w:rsidRDefault="00585BB9" w:rsidP="0021149D">
            <w:pPr>
              <w:pStyle w:val="p1"/>
            </w:pPr>
            <w:proofErr w:type="spellStart"/>
            <w:r>
              <w:rPr>
                <w:b/>
                <w:bCs/>
              </w:rPr>
              <w:t>SelfCheckGPT</w:t>
            </w:r>
            <w:proofErr w:type="spellEnd"/>
          </w:p>
        </w:tc>
        <w:tc>
          <w:tcPr>
            <w:tcW w:w="0" w:type="auto"/>
            <w:vAlign w:val="center"/>
            <w:hideMark/>
          </w:tcPr>
          <w:p w14:paraId="4AF2DF03" w14:textId="77777777" w:rsidR="00585BB9" w:rsidRDefault="00585BB9" w:rsidP="0021149D">
            <w:pPr>
              <w:pStyle w:val="p1"/>
            </w:pPr>
            <w:r>
              <w:t xml:space="preserve">A </w:t>
            </w:r>
            <w:r>
              <w:rPr>
                <w:rStyle w:val="s1"/>
                <w:rFonts w:eastAsiaTheme="majorEastAsia"/>
                <w:b/>
                <w:bCs/>
              </w:rPr>
              <w:t>self-</w:t>
            </w:r>
            <w:proofErr w:type="gramStart"/>
            <w:r>
              <w:rPr>
                <w:rStyle w:val="s1"/>
                <w:rFonts w:eastAsiaTheme="majorEastAsia"/>
                <w:b/>
                <w:bCs/>
              </w:rPr>
              <w:t>consistency based</w:t>
            </w:r>
            <w:proofErr w:type="gramEnd"/>
            <w:r>
              <w:rPr>
                <w:rStyle w:val="s1"/>
                <w:rFonts w:eastAsiaTheme="majorEastAsia"/>
                <w:b/>
                <w:bCs/>
              </w:rPr>
              <w:t xml:space="preserve"> hallucination detector</w:t>
            </w:r>
            <w:r>
              <w:t xml:space="preserve">. This approach (from a 2023 paper) has the model </w:t>
            </w:r>
            <w:r>
              <w:rPr>
                <w:i/>
                <w:iCs/>
              </w:rPr>
              <w:t xml:space="preserve">check its own answer by generating </w:t>
            </w:r>
            <w:r>
              <w:rPr>
                <w:i/>
                <w:iCs/>
              </w:rPr>
              <w:lastRenderedPageBreak/>
              <w:t>multiple versions</w:t>
            </w:r>
            <w:r>
              <w:t xml:space="preserve"> and seeing if they </w:t>
            </w:r>
            <w:proofErr w:type="gramStart"/>
            <w:r>
              <w:t>agree .</w:t>
            </w:r>
            <w:proofErr w:type="gramEnd"/>
            <w:r>
              <w:t xml:space="preserve"> The logic: if the model truly knows the factual answer, repeated sampled answers will be consistent; if it’s hallucinating, different tries will contradict each </w:t>
            </w:r>
            <w:proofErr w:type="gramStart"/>
            <w:r>
              <w:t>other .</w:t>
            </w:r>
            <w:proofErr w:type="gramEnd"/>
            <w:r>
              <w:t xml:space="preserve"> Implementation-wise, </w:t>
            </w:r>
            <w:proofErr w:type="spellStart"/>
            <w:r>
              <w:t>you</w:t>
            </w:r>
            <w:proofErr w:type="spellEnd"/>
            <w:r>
              <w:t xml:space="preserve"> prompt the model N times (e.g. 20 times) with the same question (with some randomness each time</w:t>
            </w:r>
            <w:proofErr w:type="gramStart"/>
            <w:r>
              <w:t>), and</w:t>
            </w:r>
            <w:proofErr w:type="gramEnd"/>
            <w:r>
              <w:t xml:space="preserve"> then compare the answers. </w:t>
            </w:r>
            <w:proofErr w:type="spellStart"/>
            <w:r>
              <w:t>SelfCheckGPT</w:t>
            </w:r>
            <w:proofErr w:type="spellEnd"/>
            <w:r>
              <w:t xml:space="preserve"> can use simple string overlap, embedding similarity, or even ask an LLM to evaluate consistency between the outputs. The result might be a score (e.g. “consistency 0–1”) or a flag if inconsistency is detected. </w:t>
            </w:r>
            <w:r>
              <w:rPr>
                <w:rStyle w:val="s1"/>
                <w:rFonts w:eastAsiaTheme="majorEastAsia"/>
                <w:b/>
                <w:bCs/>
              </w:rPr>
              <w:t>Best Practices:</w:t>
            </w:r>
            <w:r>
              <w:t xml:space="preserve"> Use </w:t>
            </w:r>
            <w:proofErr w:type="spellStart"/>
            <w:r>
              <w:t>SelfCheckGPT</w:t>
            </w:r>
            <w:proofErr w:type="spellEnd"/>
            <w:r>
              <w:t xml:space="preserve"> for tasks where factual accuracy is critical (e.g. medical Q&amp;A, factual summarization). A practical setup: after your model answers, generate 5–10 additional answers with slight rephrasing or temperature, then check overlap of key facts. If the answers diverge on a purported fact (say, each time a different date or name is given), that fact is likely a hallucination. In evaluations, this method showed high precision – e.g. it achieved &gt;0.93 AUC in distinguishing factual vs. non-factual sentences in one </w:t>
            </w:r>
            <w:proofErr w:type="gramStart"/>
            <w:r>
              <w:t>benchmark .</w:t>
            </w:r>
            <w:proofErr w:type="gramEnd"/>
            <w:r>
              <w:t xml:space="preserve"> As a guideline, you might decide that if </w:t>
            </w:r>
            <w:proofErr w:type="spellStart"/>
            <w:r>
              <w:t>SelfCheckGPT</w:t>
            </w:r>
            <w:proofErr w:type="spellEnd"/>
            <w:r>
              <w:t xml:space="preserve"> finds &gt;20% of the answer content inconsistent across samples, you label that answer as hallucinated. One variant is </w:t>
            </w:r>
            <w:proofErr w:type="spellStart"/>
            <w:r>
              <w:t>SelfCheckGPT</w:t>
            </w:r>
            <w:proofErr w:type="spellEnd"/>
            <w:r>
              <w:t xml:space="preserve">-NLI, where for each sampled answer you use an entailment model against the original answer; a consistency score of 0.8 caught ~80% of hallucinations in one </w:t>
            </w:r>
            <w:proofErr w:type="gramStart"/>
            <w:r>
              <w:t>study .</w:t>
            </w:r>
            <w:proofErr w:type="gramEnd"/>
            <w:r>
              <w:t xml:space="preserve"> Keep in mind the compute cost (multiple generations per query) – you might do this only for important queries or use a smaller model for the self-check step.</w:t>
            </w:r>
          </w:p>
        </w:tc>
      </w:tr>
      <w:tr w:rsidR="00585BB9" w14:paraId="1487C366" w14:textId="77777777" w:rsidTr="0021149D">
        <w:trPr>
          <w:tblCellSpacing w:w="15" w:type="dxa"/>
        </w:trPr>
        <w:tc>
          <w:tcPr>
            <w:tcW w:w="0" w:type="auto"/>
            <w:vAlign w:val="center"/>
            <w:hideMark/>
          </w:tcPr>
          <w:p w14:paraId="6F4DFE64" w14:textId="77777777" w:rsidR="00585BB9" w:rsidRDefault="00585BB9" w:rsidP="0021149D">
            <w:pPr>
              <w:pStyle w:val="p1"/>
            </w:pPr>
            <w:r>
              <w:rPr>
                <w:b/>
                <w:bCs/>
              </w:rPr>
              <w:lastRenderedPageBreak/>
              <w:t>QAG Score</w:t>
            </w:r>
          </w:p>
        </w:tc>
        <w:tc>
          <w:tcPr>
            <w:tcW w:w="0" w:type="auto"/>
            <w:vAlign w:val="center"/>
            <w:hideMark/>
          </w:tcPr>
          <w:p w14:paraId="1E2535A5" w14:textId="77777777" w:rsidR="00585BB9" w:rsidRDefault="00585BB9" w:rsidP="0021149D">
            <w:pPr>
              <w:pStyle w:val="p1"/>
            </w:pPr>
            <w:r>
              <w:rPr>
                <w:rStyle w:val="s1"/>
                <w:rFonts w:eastAsiaTheme="majorEastAsia"/>
                <w:b/>
                <w:bCs/>
              </w:rPr>
              <w:t>Question-Answer Generation Score.</w:t>
            </w:r>
            <w:r>
              <w:t xml:space="preserve"> A factual correctness metric that works by interrogating the model’s output. The system generates a set of pointed questions from the model’s output (questions that </w:t>
            </w:r>
            <w:r>
              <w:rPr>
                <w:i/>
                <w:iCs/>
              </w:rPr>
              <w:t>should</w:t>
            </w:r>
            <w:r>
              <w:t xml:space="preserve"> be answered correctly if the output is factual and complete) and then attempts to answer those questions using the original source or ground </w:t>
            </w:r>
            <w:proofErr w:type="gramStart"/>
            <w:r>
              <w:t>truth .</w:t>
            </w:r>
            <w:proofErr w:type="gramEnd"/>
            <w:r>
              <w:t xml:space="preserve"> The alignment between these generated answers and the model’s output determines the </w:t>
            </w:r>
            <w:proofErr w:type="gramStart"/>
            <w:r>
              <w:t>score .</w:t>
            </w:r>
            <w:proofErr w:type="gramEnd"/>
            <w:r>
              <w:t xml:space="preserve"> Essentially, it checks: “If the summary says X, can we confirm X by asking a question and finding the answer in the source?” A high QAG score (close to 1.0) means the output’s statements are supported by the source, while a low score means some info in the output couldn’t be </w:t>
            </w:r>
            <w:proofErr w:type="gramStart"/>
            <w:r>
              <w:t>confirmed .</w:t>
            </w:r>
            <w:proofErr w:type="gramEnd"/>
            <w:r>
              <w:t xml:space="preserve"> </w:t>
            </w:r>
            <w:r>
              <w:rPr>
                <w:rStyle w:val="s1"/>
                <w:rFonts w:eastAsiaTheme="majorEastAsia"/>
                <w:b/>
                <w:bCs/>
              </w:rPr>
              <w:t>Best Practices:</w:t>
            </w:r>
            <w:r>
              <w:t xml:space="preserve"> Use QAG for evaluating summaries or explanations against a reference text or knowledge source. For example, for summarization, generate factual questions from the summary and see if the original document answers them correctly. If out of 10 questions, only 6 answers match, QAG = 0.6 – indicating missing or incorrect info. It’s recommended to use a strong QA model (or GPT-4) for answering the generated questions to ensure accuracy. In practice, if a summary consistently gets QAG &lt;0.7, it may be untrustworthy (missing key facts or containing errors), whereas humans might achieve much higher QAG scores on the same content. Some frameworks take the </w:t>
            </w:r>
            <w:r>
              <w:rPr>
                <w:rStyle w:val="s1"/>
                <w:rFonts w:eastAsiaTheme="majorEastAsia"/>
                <w:b/>
                <w:bCs/>
              </w:rPr>
              <w:t>minimum</w:t>
            </w:r>
            <w:r>
              <w:t xml:space="preserve"> of “precision” and “recall” </w:t>
            </w:r>
            <w:r>
              <w:lastRenderedPageBreak/>
              <w:t xml:space="preserve">oriented QAG scores to ensure the summary not only has correct info but also doesn’t omit needed </w:t>
            </w:r>
            <w:proofErr w:type="gramStart"/>
            <w:r>
              <w:t>info .</w:t>
            </w:r>
            <w:proofErr w:type="gramEnd"/>
            <w:r>
              <w:t xml:space="preserve"> Calibrate your QAG process on examples with known factual errors to set an appropriate threshold. This metric directly targets factual alignment, so it’s a great complement to generic quality scores: you might use QAG alongside BLEU/ROUGE (for coverage) to ensure an output is both comprehensive and correct.</w:t>
            </w:r>
          </w:p>
        </w:tc>
      </w:tr>
    </w:tbl>
    <w:p w14:paraId="375FEC55" w14:textId="77777777" w:rsidR="00585BB9" w:rsidRDefault="00585BB9" w:rsidP="00585BB9">
      <w:pPr>
        <w:pStyle w:val="Heading4"/>
      </w:pPr>
      <w:bookmarkStart w:id="71" w:name="_Toc197593472"/>
      <w:r>
        <w:lastRenderedPageBreak/>
        <w:t>Human Evaluation Metrics</w:t>
      </w:r>
      <w:bookmarkEnd w:id="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7244"/>
      </w:tblGrid>
      <w:tr w:rsidR="00585BB9" w14:paraId="4512505F" w14:textId="77777777" w:rsidTr="0021149D">
        <w:trPr>
          <w:tblHeader/>
          <w:tblCellSpacing w:w="15" w:type="dxa"/>
        </w:trPr>
        <w:tc>
          <w:tcPr>
            <w:tcW w:w="0" w:type="auto"/>
            <w:vAlign w:val="center"/>
            <w:hideMark/>
          </w:tcPr>
          <w:p w14:paraId="75FA4F45" w14:textId="77777777" w:rsidR="00585BB9" w:rsidRDefault="00585BB9" w:rsidP="0021149D">
            <w:pPr>
              <w:pStyle w:val="p1"/>
              <w:rPr>
                <w:b/>
                <w:bCs/>
              </w:rPr>
            </w:pPr>
            <w:r>
              <w:rPr>
                <w:b/>
                <w:bCs/>
              </w:rPr>
              <w:t>Metric</w:t>
            </w:r>
          </w:p>
        </w:tc>
        <w:tc>
          <w:tcPr>
            <w:tcW w:w="0" w:type="auto"/>
            <w:vAlign w:val="center"/>
            <w:hideMark/>
          </w:tcPr>
          <w:p w14:paraId="1EBFF478" w14:textId="77777777" w:rsidR="00585BB9" w:rsidRDefault="00585BB9" w:rsidP="0021149D">
            <w:pPr>
              <w:pStyle w:val="p1"/>
              <w:jc w:val="center"/>
              <w:rPr>
                <w:b/>
                <w:bCs/>
              </w:rPr>
            </w:pPr>
            <w:r>
              <w:rPr>
                <w:b/>
                <w:bCs/>
              </w:rPr>
              <w:t>Description &amp; Best Practices</w:t>
            </w:r>
          </w:p>
        </w:tc>
      </w:tr>
      <w:tr w:rsidR="00585BB9" w14:paraId="5989A3A7" w14:textId="77777777" w:rsidTr="0021149D">
        <w:trPr>
          <w:tblCellSpacing w:w="15" w:type="dxa"/>
        </w:trPr>
        <w:tc>
          <w:tcPr>
            <w:tcW w:w="0" w:type="auto"/>
            <w:vAlign w:val="center"/>
            <w:hideMark/>
          </w:tcPr>
          <w:p w14:paraId="6AA22FDD" w14:textId="77777777" w:rsidR="00585BB9" w:rsidRDefault="00585BB9" w:rsidP="0021149D">
            <w:pPr>
              <w:pStyle w:val="p1"/>
            </w:pPr>
            <w:r>
              <w:rPr>
                <w:b/>
                <w:bCs/>
              </w:rPr>
              <w:t>Human Judgment</w:t>
            </w:r>
          </w:p>
        </w:tc>
        <w:tc>
          <w:tcPr>
            <w:tcW w:w="0" w:type="auto"/>
            <w:vAlign w:val="center"/>
            <w:hideMark/>
          </w:tcPr>
          <w:p w14:paraId="6B132BF1" w14:textId="77777777" w:rsidR="00585BB9" w:rsidRDefault="00585BB9" w:rsidP="0021149D">
            <w:pPr>
              <w:pStyle w:val="p1"/>
            </w:pPr>
            <w:r>
              <w:rPr>
                <w:rStyle w:val="s1"/>
                <w:rFonts w:eastAsiaTheme="majorEastAsia"/>
                <w:b/>
                <w:bCs/>
              </w:rPr>
              <w:t>Human evaluation</w:t>
            </w:r>
            <w:r>
              <w:t xml:space="preserve"> remains the gold standard for LLM output </w:t>
            </w:r>
            <w:proofErr w:type="gramStart"/>
            <w:r>
              <w:t>quality .</w:t>
            </w:r>
            <w:proofErr w:type="gramEnd"/>
            <w:r>
              <w:t xml:space="preserve"> This can take the form of </w:t>
            </w:r>
            <w:r>
              <w:rPr>
                <w:rStyle w:val="s1"/>
                <w:rFonts w:eastAsiaTheme="majorEastAsia"/>
                <w:b/>
                <w:bCs/>
              </w:rPr>
              <w:t>rating</w:t>
            </w:r>
            <w:r>
              <w:t xml:space="preserve"> outputs on scales (e.g. 1–5 for correctness, fluency, etc.), </w:t>
            </w:r>
            <w:r>
              <w:rPr>
                <w:rStyle w:val="s1"/>
                <w:rFonts w:eastAsiaTheme="majorEastAsia"/>
                <w:b/>
                <w:bCs/>
              </w:rPr>
              <w:t>ranking</w:t>
            </w:r>
            <w:r>
              <w:t xml:space="preserve"> outputs from different models, or </w:t>
            </w:r>
            <w:r>
              <w:rPr>
                <w:rStyle w:val="s1"/>
                <w:rFonts w:eastAsiaTheme="majorEastAsia"/>
                <w:b/>
                <w:bCs/>
              </w:rPr>
              <w:t>pairwise preference</w:t>
            </w:r>
            <w:r>
              <w:t xml:space="preserve"> tests (choose which of two answers is better). Humans can understand nuance and context in a way automated metrics still struggle </w:t>
            </w:r>
            <w:proofErr w:type="gramStart"/>
            <w:r>
              <w:t>with .</w:t>
            </w:r>
            <w:proofErr w:type="gramEnd"/>
            <w:r>
              <w:t xml:space="preserve"> </w:t>
            </w:r>
            <w:r>
              <w:rPr>
                <w:rStyle w:val="s1"/>
                <w:rFonts w:eastAsiaTheme="majorEastAsia"/>
                <w:b/>
                <w:bCs/>
              </w:rPr>
              <w:t>Best Practices:</w:t>
            </w:r>
            <w:r>
              <w:t xml:space="preserve"> Clearly define the criteria for evaluation and train your annotators with examples. For instance, provide guidelines on what constitutes a “5” vs a “3” for helpfulness or correctness. Use multiple annotators and measure inter-annotator agreement to ensure consistency. It’s common to report average human scores or the percentage of times Model A’s output was preferred over Model B’s. Because human eval is costly and slow, use it on a representative sample and to validate automated metrics. For example, you might do a thorough human eval on 200 samples to choose between two model versions. If a metric like G-Eval correlates well with these human preferences, you can then use the metric to monitor further changes. Remember that humans can be biased or inconsistent, so provide anonymity, randomize order of outputs, and, if possible, have each item evaluated by 3+ people. </w:t>
            </w:r>
            <w:r>
              <w:rPr>
                <w:rStyle w:val="s1"/>
                <w:rFonts w:eastAsiaTheme="majorEastAsia"/>
                <w:b/>
                <w:bCs/>
              </w:rPr>
              <w:t>Real-world usage:</w:t>
            </w:r>
            <w:r>
              <w:t xml:space="preserve"> OpenAI’s GPT-4 was extensively tested by humans who scored its outputs across various tasks to compare against GPT-3.</w:t>
            </w:r>
            <w:proofErr w:type="gramStart"/>
            <w:r>
              <w:t>5 .</w:t>
            </w:r>
            <w:proofErr w:type="gramEnd"/>
            <w:r>
              <w:t xml:space="preserve"> Such judgments directly inform model iteration and are often reported in model cards. In sum, maintain a pipeline where human judgment is the final checkpoint for critical assessments (especially for safety-critical or user-facing tasks), even as you employ automated metrics for routine monitoring.</w:t>
            </w:r>
          </w:p>
        </w:tc>
      </w:tr>
      <w:tr w:rsidR="00585BB9" w14:paraId="7F8ABF70" w14:textId="77777777" w:rsidTr="0021149D">
        <w:trPr>
          <w:tblCellSpacing w:w="15" w:type="dxa"/>
        </w:trPr>
        <w:tc>
          <w:tcPr>
            <w:tcW w:w="0" w:type="auto"/>
            <w:vAlign w:val="center"/>
            <w:hideMark/>
          </w:tcPr>
          <w:p w14:paraId="1058151D" w14:textId="77777777" w:rsidR="00585BB9" w:rsidRDefault="00585BB9" w:rsidP="0021149D">
            <w:pPr>
              <w:pStyle w:val="p1"/>
            </w:pPr>
            <w:r>
              <w:rPr>
                <w:b/>
                <w:bCs/>
              </w:rPr>
              <w:t>Helpfulness/HHH Alignment</w:t>
            </w:r>
          </w:p>
        </w:tc>
        <w:tc>
          <w:tcPr>
            <w:tcW w:w="0" w:type="auto"/>
            <w:vAlign w:val="center"/>
            <w:hideMark/>
          </w:tcPr>
          <w:p w14:paraId="1E2EAC0A" w14:textId="77777777" w:rsidR="00585BB9" w:rsidRDefault="00585BB9" w:rsidP="0021149D">
            <w:pPr>
              <w:pStyle w:val="p1"/>
            </w:pPr>
            <w:r>
              <w:rPr>
                <w:rStyle w:val="s1"/>
                <w:rFonts w:eastAsiaTheme="majorEastAsia"/>
                <w:b/>
                <w:bCs/>
              </w:rPr>
              <w:t>Helpfulness, Honesty, Harmlessness (HHH)</w:t>
            </w:r>
            <w:r>
              <w:t xml:space="preserve"> are key human-alignment criteria for AI </w:t>
            </w:r>
            <w:proofErr w:type="gramStart"/>
            <w:r>
              <w:t>assistants .</w:t>
            </w:r>
            <w:proofErr w:type="gramEnd"/>
            <w:r>
              <w:t xml:space="preserve"> </w:t>
            </w:r>
            <w:r>
              <w:rPr>
                <w:i/>
                <w:iCs/>
              </w:rPr>
              <w:t>Helpfulness</w:t>
            </w:r>
            <w:r>
              <w:t xml:space="preserve"> measures if the model’s answer </w:t>
            </w:r>
            <w:proofErr w:type="gramStart"/>
            <w:r>
              <w:t>actually addresses</w:t>
            </w:r>
            <w:proofErr w:type="gramEnd"/>
            <w:r>
              <w:t xml:space="preserve"> the user’s request and provides value. </w:t>
            </w:r>
            <w:r>
              <w:rPr>
                <w:i/>
                <w:iCs/>
              </w:rPr>
              <w:t>Honesty</w:t>
            </w:r>
            <w:r>
              <w:t xml:space="preserve"> (or truthfulness) gauges if the model refrains from giving incorrect information or lying – including admitting when it doesn’t know something. </w:t>
            </w:r>
            <w:r>
              <w:rPr>
                <w:i/>
                <w:iCs/>
              </w:rPr>
              <w:t>Harmlessness</w:t>
            </w:r>
            <w:r>
              <w:t xml:space="preserve"> checks that the model’s output is not toxic, biased, or encouraging harmful </w:t>
            </w:r>
            <w:proofErr w:type="gramStart"/>
            <w:r>
              <w:t>actions .</w:t>
            </w:r>
            <w:proofErr w:type="gramEnd"/>
            <w:r>
              <w:t xml:space="preserve"> These are often evaluated by human annotators in specialized assessments; for example, </w:t>
            </w:r>
            <w:proofErr w:type="spellStart"/>
            <w:r>
              <w:t>Anthropic’s</w:t>
            </w:r>
            <w:proofErr w:type="spellEnd"/>
            <w:r>
              <w:t xml:space="preserve"> HHH dataset has prompts designed to test these aspects, and evaluators mark whether the assistant’s response is helpful, truthful, and non-</w:t>
            </w:r>
            <w:r>
              <w:lastRenderedPageBreak/>
              <w:t xml:space="preserve">harmful. </w:t>
            </w:r>
            <w:r>
              <w:rPr>
                <w:rStyle w:val="s1"/>
                <w:rFonts w:eastAsiaTheme="majorEastAsia"/>
                <w:b/>
                <w:bCs/>
              </w:rPr>
              <w:t>Best Practices:</w:t>
            </w:r>
            <w:r>
              <w:t xml:space="preserve"> Treat HHH evaluation as a multi-dimensional human score. You may have annotators give a separate rating or yes/no for each of the three </w:t>
            </w:r>
            <w:proofErr w:type="gramStart"/>
            <w:r>
              <w:t>H’s</w:t>
            </w:r>
            <w:proofErr w:type="gramEnd"/>
            <w:r>
              <w:t xml:space="preserve"> for a given answer. Ensure they understand the definitions: e.g. “honesty” includes not just factual accuracy but also not making up an answer when uncertain. Many teams use </w:t>
            </w:r>
            <w:r>
              <w:rPr>
                <w:rStyle w:val="s1"/>
                <w:rFonts w:eastAsiaTheme="majorEastAsia"/>
                <w:b/>
                <w:bCs/>
              </w:rPr>
              <w:t>Red Teaming</w:t>
            </w:r>
            <w:r>
              <w:t xml:space="preserve"> prompts to specifically elicit harmful or dishonest behavior, then check if the model resists (a harmlessness test). Track these metrics over time – for instance, “Model v2 improved helpfulness from 7.5 to 8.5 (on avg 1–10 scale) but we saw a slight drop in honesty when under pressure to answer unknowns.” Use HHH metrics to guide RLHF (Reinforcement Learning from Human Feedback) training: reward models that score high on all three. In practice, a highly aligned model is one that gets high helpfulness while maintaining honesty and harmlessness – e.g. it solves the user’s problem </w:t>
            </w:r>
            <w:r>
              <w:rPr>
                <w:rStyle w:val="s1"/>
                <w:rFonts w:eastAsiaTheme="majorEastAsia"/>
                <w:b/>
                <w:bCs/>
              </w:rPr>
              <w:t>and</w:t>
            </w:r>
            <w:r>
              <w:t xml:space="preserve"> refuses or safe-completes when necessary. When validating a model, you might report something like “</w:t>
            </w:r>
            <w:r>
              <w:rPr>
                <w:rStyle w:val="s1"/>
                <w:rFonts w:eastAsiaTheme="majorEastAsia"/>
                <w:b/>
                <w:bCs/>
              </w:rPr>
              <w:t>Helpfulness:</w:t>
            </w:r>
            <w:r>
              <w:t xml:space="preserve"> 85% of responses were judged helpful; </w:t>
            </w:r>
            <w:r>
              <w:rPr>
                <w:rStyle w:val="s1"/>
                <w:rFonts w:eastAsiaTheme="majorEastAsia"/>
                <w:b/>
                <w:bCs/>
              </w:rPr>
              <w:t>Honesty:</w:t>
            </w:r>
            <w:r>
              <w:t xml:space="preserve"> 90% had no untruthful content; </w:t>
            </w:r>
            <w:r>
              <w:rPr>
                <w:rStyle w:val="s1"/>
                <w:rFonts w:eastAsiaTheme="majorEastAsia"/>
                <w:b/>
                <w:bCs/>
              </w:rPr>
              <w:t>Harmlessness:</w:t>
            </w:r>
            <w:r>
              <w:t xml:space="preserve"> 99% showed no rule violations.” High HHH alignment is crucial for real-world deployment to ensure the AI is not just smart, but also trustworthy and </w:t>
            </w:r>
            <w:proofErr w:type="gramStart"/>
            <w:r>
              <w:t>safe .</w:t>
            </w:r>
            <w:proofErr w:type="gramEnd"/>
            <w:r>
              <w:t xml:space="preserve"> Human evaluators (often domain experts or </w:t>
            </w:r>
            <w:proofErr w:type="spellStart"/>
            <w:r>
              <w:t>crowdworkers</w:t>
            </w:r>
            <w:proofErr w:type="spellEnd"/>
            <w:r>
              <w:t xml:space="preserve"> given strict guidelines) are essential for measuring these aspects, as they require subjective judgment and context understanding.</w:t>
            </w:r>
          </w:p>
        </w:tc>
      </w:tr>
    </w:tbl>
    <w:p w14:paraId="08DF3AA8" w14:textId="77777777" w:rsidR="00585BB9" w:rsidRDefault="00585BB9" w:rsidP="00585BB9">
      <w:pPr>
        <w:pStyle w:val="p1"/>
        <w:rPr>
          <w:rStyle w:val="s1"/>
          <w:rFonts w:eastAsiaTheme="majorEastAsia"/>
          <w:b/>
          <w:bCs/>
        </w:rPr>
      </w:pPr>
    </w:p>
    <w:p w14:paraId="76D9E205" w14:textId="77777777" w:rsidR="00585BB9" w:rsidRDefault="00585BB9" w:rsidP="00585BB9">
      <w:pPr>
        <w:pStyle w:val="p1"/>
      </w:pPr>
    </w:p>
    <w:p w14:paraId="1FC0D35A" w14:textId="77777777" w:rsidR="00585BB9" w:rsidRDefault="00585BB9" w:rsidP="00585BB9">
      <w:pPr>
        <w:pStyle w:val="p1"/>
      </w:pPr>
    </w:p>
    <w:p w14:paraId="4378EF00" w14:textId="77777777" w:rsidR="00585BB9" w:rsidRPr="00EB6C1C" w:rsidRDefault="00585BB9" w:rsidP="000D5753">
      <w:pPr>
        <w:pStyle w:val="Heading4"/>
        <w:rPr>
          <w:rFonts w:eastAsia="Times New Roman"/>
        </w:rPr>
      </w:pPr>
      <w:bookmarkStart w:id="72" w:name="_Toc197593473"/>
      <w:r w:rsidRPr="00EB6C1C">
        <w:rPr>
          <w:rFonts w:eastAsia="Times New Roman"/>
        </w:rPr>
        <w:t>RAG Model Metrics</w:t>
      </w:r>
      <w:bookmarkEnd w:id="7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9"/>
        <w:gridCol w:w="1908"/>
        <w:gridCol w:w="5863"/>
      </w:tblGrid>
      <w:tr w:rsidR="00585BB9" w:rsidRPr="00EB6C1C" w14:paraId="2BDA34F6" w14:textId="77777777" w:rsidTr="0021149D">
        <w:trPr>
          <w:tblHeader/>
          <w:tblCellSpacing w:w="15" w:type="dxa"/>
        </w:trPr>
        <w:tc>
          <w:tcPr>
            <w:tcW w:w="0" w:type="auto"/>
            <w:vAlign w:val="center"/>
            <w:hideMark/>
          </w:tcPr>
          <w:p w14:paraId="11759B89" w14:textId="77777777" w:rsidR="00585BB9" w:rsidRPr="00EB6C1C" w:rsidRDefault="00585BB9" w:rsidP="0021149D">
            <w:pPr>
              <w:spacing w:before="100" w:beforeAutospacing="1" w:after="100" w:afterAutospacing="1"/>
              <w:jc w:val="center"/>
              <w:rPr>
                <w:b/>
                <w:bCs/>
              </w:rPr>
            </w:pPr>
            <w:r w:rsidRPr="00EB6C1C">
              <w:rPr>
                <w:b/>
                <w:bCs/>
              </w:rPr>
              <w:t>Category</w:t>
            </w:r>
          </w:p>
        </w:tc>
        <w:tc>
          <w:tcPr>
            <w:tcW w:w="0" w:type="auto"/>
            <w:vAlign w:val="center"/>
            <w:hideMark/>
          </w:tcPr>
          <w:p w14:paraId="67DC83A6" w14:textId="77777777" w:rsidR="00585BB9" w:rsidRPr="00EB6C1C" w:rsidRDefault="00585BB9" w:rsidP="0021149D">
            <w:pPr>
              <w:spacing w:before="100" w:beforeAutospacing="1" w:after="100" w:afterAutospacing="1"/>
              <w:jc w:val="center"/>
              <w:rPr>
                <w:b/>
                <w:bCs/>
              </w:rPr>
            </w:pPr>
            <w:r w:rsidRPr="00EB6C1C">
              <w:rPr>
                <w:b/>
                <w:bCs/>
              </w:rPr>
              <w:t>Metric Name</w:t>
            </w:r>
          </w:p>
        </w:tc>
        <w:tc>
          <w:tcPr>
            <w:tcW w:w="0" w:type="auto"/>
            <w:vAlign w:val="center"/>
            <w:hideMark/>
          </w:tcPr>
          <w:p w14:paraId="11B36FF1" w14:textId="77777777" w:rsidR="00585BB9" w:rsidRPr="00EB6C1C" w:rsidRDefault="00585BB9" w:rsidP="0021149D">
            <w:pPr>
              <w:spacing w:before="100" w:beforeAutospacing="1" w:after="100" w:afterAutospacing="1"/>
              <w:jc w:val="center"/>
              <w:rPr>
                <w:b/>
                <w:bCs/>
              </w:rPr>
            </w:pPr>
            <w:r w:rsidRPr="00EB6C1C">
              <w:rPr>
                <w:b/>
                <w:bCs/>
              </w:rPr>
              <w:t>Purpose in RAG Evaluation</w:t>
            </w:r>
          </w:p>
        </w:tc>
      </w:tr>
      <w:tr w:rsidR="00585BB9" w:rsidRPr="00EB6C1C" w14:paraId="384B8AAD" w14:textId="77777777" w:rsidTr="0021149D">
        <w:trPr>
          <w:tblCellSpacing w:w="15" w:type="dxa"/>
        </w:trPr>
        <w:tc>
          <w:tcPr>
            <w:tcW w:w="0" w:type="auto"/>
            <w:vAlign w:val="center"/>
            <w:hideMark/>
          </w:tcPr>
          <w:p w14:paraId="6D2E94FC" w14:textId="77777777" w:rsidR="00585BB9" w:rsidRPr="00EB6C1C" w:rsidRDefault="00585BB9" w:rsidP="0021149D">
            <w:pPr>
              <w:spacing w:before="100" w:beforeAutospacing="1" w:after="100" w:afterAutospacing="1"/>
            </w:pPr>
            <w:r w:rsidRPr="00EB6C1C">
              <w:rPr>
                <w:i/>
                <w:iCs/>
              </w:rPr>
              <w:t>Context Relevance</w:t>
            </w:r>
          </w:p>
        </w:tc>
        <w:tc>
          <w:tcPr>
            <w:tcW w:w="0" w:type="auto"/>
            <w:vAlign w:val="center"/>
            <w:hideMark/>
          </w:tcPr>
          <w:p w14:paraId="2F167CA9" w14:textId="77777777" w:rsidR="00585BB9" w:rsidRPr="00EB6C1C" w:rsidRDefault="00585BB9" w:rsidP="0021149D">
            <w:pPr>
              <w:spacing w:before="100" w:beforeAutospacing="1" w:after="100" w:afterAutospacing="1"/>
            </w:pPr>
            <w:proofErr w:type="spellStart"/>
            <w:r w:rsidRPr="00EB6C1C">
              <w:rPr>
                <w:b/>
                <w:bCs/>
              </w:rPr>
              <w:t>IoU</w:t>
            </w:r>
            <w:proofErr w:type="spellEnd"/>
            <w:r w:rsidRPr="00EB6C1C">
              <w:rPr>
                <w:b/>
                <w:bCs/>
              </w:rPr>
              <w:t xml:space="preserve"> (Intersection over Union)</w:t>
            </w:r>
          </w:p>
        </w:tc>
        <w:tc>
          <w:tcPr>
            <w:tcW w:w="0" w:type="auto"/>
            <w:vAlign w:val="center"/>
            <w:hideMark/>
          </w:tcPr>
          <w:p w14:paraId="0CB935A4" w14:textId="77777777" w:rsidR="00585BB9" w:rsidRPr="00EB6C1C" w:rsidRDefault="00585BB9" w:rsidP="0021149D">
            <w:pPr>
              <w:spacing w:before="100" w:beforeAutospacing="1" w:after="100" w:afterAutospacing="1"/>
            </w:pPr>
            <w:r w:rsidRPr="00EB6C1C">
              <w:t xml:space="preserve">Measures the overlap between the retrieved context and the ideal relevant context. Typically computed as the size of the intersection divided by the union of relevant information sets (Jaccard index). For example, if the retriever finds 8 of 10 relevant facts, </w:t>
            </w:r>
            <w:proofErr w:type="spellStart"/>
            <w:r w:rsidRPr="00EB6C1C">
              <w:t>IoU</w:t>
            </w:r>
            <w:proofErr w:type="spellEnd"/>
            <w:r w:rsidRPr="00EB6C1C">
              <w:t xml:space="preserve"> = 0.8 (higher is better</w:t>
            </w:r>
            <w:proofErr w:type="gramStart"/>
            <w:r w:rsidRPr="00EB6C1C">
              <w:t>) .</w:t>
            </w:r>
            <w:proofErr w:type="gramEnd"/>
            <w:r w:rsidRPr="00EB6C1C">
              <w:t xml:space="preserve"> This indicates how much of the needed knowledge the retrieval component successfully covered.</w:t>
            </w:r>
          </w:p>
        </w:tc>
      </w:tr>
      <w:tr w:rsidR="00585BB9" w:rsidRPr="00EB6C1C" w14:paraId="3A79760B" w14:textId="77777777" w:rsidTr="0021149D">
        <w:trPr>
          <w:tblCellSpacing w:w="15" w:type="dxa"/>
        </w:trPr>
        <w:tc>
          <w:tcPr>
            <w:tcW w:w="0" w:type="auto"/>
            <w:vAlign w:val="center"/>
            <w:hideMark/>
          </w:tcPr>
          <w:p w14:paraId="4513EE3B" w14:textId="77777777" w:rsidR="00585BB9" w:rsidRPr="00EB6C1C" w:rsidRDefault="00585BB9" w:rsidP="0021149D">
            <w:pPr>
              <w:spacing w:before="100" w:beforeAutospacing="1" w:after="100" w:afterAutospacing="1"/>
            </w:pPr>
            <w:r w:rsidRPr="00EB6C1C">
              <w:rPr>
                <w:i/>
                <w:iCs/>
              </w:rPr>
              <w:t>Context Relevance</w:t>
            </w:r>
          </w:p>
        </w:tc>
        <w:tc>
          <w:tcPr>
            <w:tcW w:w="0" w:type="auto"/>
            <w:vAlign w:val="center"/>
            <w:hideMark/>
          </w:tcPr>
          <w:p w14:paraId="28A7300A" w14:textId="77777777" w:rsidR="00585BB9" w:rsidRPr="00EB6C1C" w:rsidRDefault="00585BB9" w:rsidP="0021149D">
            <w:pPr>
              <w:spacing w:before="100" w:beforeAutospacing="1" w:after="100" w:afterAutospacing="1"/>
            </w:pPr>
            <w:r w:rsidRPr="00EB6C1C">
              <w:rPr>
                <w:b/>
                <w:bCs/>
              </w:rPr>
              <w:t>Context Precision</w:t>
            </w:r>
          </w:p>
        </w:tc>
        <w:tc>
          <w:tcPr>
            <w:tcW w:w="0" w:type="auto"/>
            <w:vAlign w:val="center"/>
            <w:hideMark/>
          </w:tcPr>
          <w:p w14:paraId="30EACAF9" w14:textId="77777777" w:rsidR="00585BB9" w:rsidRPr="00EB6C1C" w:rsidRDefault="00585BB9" w:rsidP="0021149D">
            <w:pPr>
              <w:spacing w:before="100" w:beforeAutospacing="1" w:after="100" w:afterAutospacing="1"/>
            </w:pPr>
            <w:r w:rsidRPr="00EB6C1C">
              <w:t xml:space="preserve">Proportion of retrieved context chunks that are </w:t>
            </w:r>
            <w:proofErr w:type="gramStart"/>
            <w:r w:rsidRPr="00EB6C1C">
              <w:t>actually relevant</w:t>
            </w:r>
            <w:proofErr w:type="gramEnd"/>
            <w:r w:rsidRPr="00EB6C1C">
              <w:t xml:space="preserve"> to the query. For example, if 5 documents are retrieved and 3 are truly relevant, context precision = </w:t>
            </w:r>
            <w:r w:rsidRPr="00EB6C1C">
              <w:lastRenderedPageBreak/>
              <w:t xml:space="preserve">3/5. Higher precision means the retriever isn’t pulling in unrelated </w:t>
            </w:r>
            <w:proofErr w:type="gramStart"/>
            <w:r w:rsidRPr="00EB6C1C">
              <w:t>info .</w:t>
            </w:r>
            <w:proofErr w:type="gramEnd"/>
            <w:r w:rsidRPr="00EB6C1C">
              <w:t xml:space="preserve"> This helps gauge the focus/precision of the retrieval.</w:t>
            </w:r>
          </w:p>
        </w:tc>
      </w:tr>
      <w:tr w:rsidR="00585BB9" w:rsidRPr="00EB6C1C" w14:paraId="63E89027" w14:textId="77777777" w:rsidTr="0021149D">
        <w:trPr>
          <w:tblCellSpacing w:w="15" w:type="dxa"/>
        </w:trPr>
        <w:tc>
          <w:tcPr>
            <w:tcW w:w="0" w:type="auto"/>
            <w:vAlign w:val="center"/>
            <w:hideMark/>
          </w:tcPr>
          <w:p w14:paraId="60B257B0" w14:textId="77777777" w:rsidR="00585BB9" w:rsidRPr="00EB6C1C" w:rsidRDefault="00585BB9" w:rsidP="0021149D">
            <w:pPr>
              <w:spacing w:before="100" w:beforeAutospacing="1" w:after="100" w:afterAutospacing="1"/>
            </w:pPr>
            <w:r w:rsidRPr="00EB6C1C">
              <w:rPr>
                <w:i/>
                <w:iCs/>
              </w:rPr>
              <w:lastRenderedPageBreak/>
              <w:t>Context Relevance</w:t>
            </w:r>
          </w:p>
        </w:tc>
        <w:tc>
          <w:tcPr>
            <w:tcW w:w="0" w:type="auto"/>
            <w:vAlign w:val="center"/>
            <w:hideMark/>
          </w:tcPr>
          <w:p w14:paraId="34DAF705" w14:textId="77777777" w:rsidR="00585BB9" w:rsidRPr="00EB6C1C" w:rsidRDefault="00585BB9" w:rsidP="0021149D">
            <w:pPr>
              <w:spacing w:before="100" w:beforeAutospacing="1" w:after="100" w:afterAutospacing="1"/>
            </w:pPr>
            <w:r w:rsidRPr="00EB6C1C">
              <w:rPr>
                <w:b/>
                <w:bCs/>
              </w:rPr>
              <w:t>Context Recall</w:t>
            </w:r>
          </w:p>
        </w:tc>
        <w:tc>
          <w:tcPr>
            <w:tcW w:w="0" w:type="auto"/>
            <w:vAlign w:val="center"/>
            <w:hideMark/>
          </w:tcPr>
          <w:p w14:paraId="4F434CDD" w14:textId="77777777" w:rsidR="00585BB9" w:rsidRPr="00EB6C1C" w:rsidRDefault="00585BB9" w:rsidP="0021149D">
            <w:pPr>
              <w:spacing w:before="100" w:beforeAutospacing="1" w:after="100" w:afterAutospacing="1"/>
            </w:pPr>
            <w:r w:rsidRPr="00EB6C1C">
              <w:t>Proportion of all relevant context that was retrieved. For instance, if there are 4 documents that contain the answer and the system retrieved 3 of them, context recall = 3/</w:t>
            </w:r>
            <w:proofErr w:type="gramStart"/>
            <w:r w:rsidRPr="00EB6C1C">
              <w:t>4 .</w:t>
            </w:r>
            <w:proofErr w:type="gramEnd"/>
            <w:r w:rsidRPr="00EB6C1C">
              <w:t xml:space="preserve"> High recall means the retriever found most of the useful sources (important for comprehensive answers).</w:t>
            </w:r>
          </w:p>
        </w:tc>
      </w:tr>
      <w:tr w:rsidR="00585BB9" w:rsidRPr="00EB6C1C" w14:paraId="79818643" w14:textId="77777777" w:rsidTr="0021149D">
        <w:trPr>
          <w:tblCellSpacing w:w="15" w:type="dxa"/>
        </w:trPr>
        <w:tc>
          <w:tcPr>
            <w:tcW w:w="0" w:type="auto"/>
            <w:vAlign w:val="center"/>
            <w:hideMark/>
          </w:tcPr>
          <w:p w14:paraId="6BEF0826" w14:textId="77777777" w:rsidR="00585BB9" w:rsidRPr="00EB6C1C" w:rsidRDefault="00585BB9" w:rsidP="0021149D">
            <w:pPr>
              <w:spacing w:before="100" w:beforeAutospacing="1" w:after="100" w:afterAutospacing="1"/>
            </w:pPr>
            <w:r w:rsidRPr="00EB6C1C">
              <w:rPr>
                <w:i/>
                <w:iCs/>
              </w:rPr>
              <w:t>Context Relevance</w:t>
            </w:r>
          </w:p>
        </w:tc>
        <w:tc>
          <w:tcPr>
            <w:tcW w:w="0" w:type="auto"/>
            <w:vAlign w:val="center"/>
            <w:hideMark/>
          </w:tcPr>
          <w:p w14:paraId="4C188DCB" w14:textId="77777777" w:rsidR="00585BB9" w:rsidRPr="00EB6C1C" w:rsidRDefault="00585BB9" w:rsidP="0021149D">
            <w:pPr>
              <w:spacing w:before="100" w:beforeAutospacing="1" w:after="100" w:afterAutospacing="1"/>
            </w:pPr>
            <w:r w:rsidRPr="00EB6C1C">
              <w:rPr>
                <w:b/>
                <w:bCs/>
              </w:rPr>
              <w:t>Context Relevance Score (LLM)</w:t>
            </w:r>
          </w:p>
        </w:tc>
        <w:tc>
          <w:tcPr>
            <w:tcW w:w="0" w:type="auto"/>
            <w:vAlign w:val="center"/>
            <w:hideMark/>
          </w:tcPr>
          <w:p w14:paraId="6504857A" w14:textId="77777777" w:rsidR="00585BB9" w:rsidRPr="00EB6C1C" w:rsidRDefault="00585BB9" w:rsidP="0021149D">
            <w:pPr>
              <w:spacing w:before="100" w:beforeAutospacing="1" w:after="100" w:afterAutospacing="1"/>
            </w:pPr>
            <w:r w:rsidRPr="00EB6C1C">
              <w:t xml:space="preserve">An LLM-based rating of how pertinent the provided context is to the query. This can be computed by prompting an AI evaluator to judge if the retrieved passages are on-topic and useful for answering the </w:t>
            </w:r>
            <w:proofErr w:type="gramStart"/>
            <w:r w:rsidRPr="00EB6C1C">
              <w:t>question .</w:t>
            </w:r>
            <w:proofErr w:type="gramEnd"/>
            <w:r w:rsidRPr="00EB6C1C">
              <w:t xml:space="preserve"> A higher score means the retrieved text has high topical relevance to the user’s query.</w:t>
            </w:r>
          </w:p>
        </w:tc>
      </w:tr>
      <w:tr w:rsidR="00585BB9" w:rsidRPr="00EB6C1C" w14:paraId="4278A307" w14:textId="77777777" w:rsidTr="0021149D">
        <w:trPr>
          <w:tblCellSpacing w:w="15" w:type="dxa"/>
        </w:trPr>
        <w:tc>
          <w:tcPr>
            <w:tcW w:w="0" w:type="auto"/>
            <w:vAlign w:val="center"/>
            <w:hideMark/>
          </w:tcPr>
          <w:p w14:paraId="7908BC96" w14:textId="77777777" w:rsidR="00585BB9" w:rsidRPr="00EB6C1C" w:rsidRDefault="00585BB9" w:rsidP="0021149D">
            <w:pPr>
              <w:spacing w:before="100" w:beforeAutospacing="1" w:after="100" w:afterAutospacing="1"/>
            </w:pPr>
            <w:r w:rsidRPr="00EB6C1C">
              <w:rPr>
                <w:i/>
                <w:iCs/>
              </w:rPr>
              <w:t>Retrieval Effectiveness</w:t>
            </w:r>
          </w:p>
        </w:tc>
        <w:tc>
          <w:tcPr>
            <w:tcW w:w="0" w:type="auto"/>
            <w:vAlign w:val="center"/>
            <w:hideMark/>
          </w:tcPr>
          <w:p w14:paraId="5F37B742" w14:textId="77777777" w:rsidR="00585BB9" w:rsidRPr="00EB6C1C" w:rsidRDefault="00585BB9" w:rsidP="0021149D">
            <w:pPr>
              <w:spacing w:before="100" w:beforeAutospacing="1" w:after="100" w:afterAutospacing="1"/>
            </w:pPr>
            <w:proofErr w:type="spellStart"/>
            <w:r w:rsidRPr="00EB6C1C">
              <w:rPr>
                <w:b/>
                <w:bCs/>
              </w:rPr>
              <w:t>Precision@K</w:t>
            </w:r>
            <w:proofErr w:type="spellEnd"/>
          </w:p>
        </w:tc>
        <w:tc>
          <w:tcPr>
            <w:tcW w:w="0" w:type="auto"/>
            <w:vAlign w:val="center"/>
            <w:hideMark/>
          </w:tcPr>
          <w:p w14:paraId="777E470D" w14:textId="77777777" w:rsidR="00585BB9" w:rsidRPr="00EB6C1C" w:rsidRDefault="00585BB9" w:rsidP="0021149D">
            <w:pPr>
              <w:spacing w:before="100" w:beforeAutospacing="1" w:after="100" w:afterAutospacing="1"/>
            </w:pPr>
            <w:r w:rsidRPr="00EB6C1C">
              <w:t xml:space="preserve">The fraction of the top </w:t>
            </w:r>
            <w:r w:rsidRPr="00EB6C1C">
              <w:rPr>
                <w:b/>
                <w:bCs/>
              </w:rPr>
              <w:t>K</w:t>
            </w:r>
            <w:r w:rsidRPr="00EB6C1C">
              <w:t xml:space="preserve"> retrieved documents that are </w:t>
            </w:r>
            <w:proofErr w:type="gramStart"/>
            <w:r w:rsidRPr="00EB6C1C">
              <w:t>relevant .</w:t>
            </w:r>
            <w:proofErr w:type="gramEnd"/>
            <w:r w:rsidRPr="00EB6C1C">
              <w:t xml:space="preserve"> For example, Precision@5 = 0.6 means 60% of the top 5 retrieved docs were relevant. This metric emphasizes precision in the top results presented to the generator, which is crucial when the model has a limited context size.</w:t>
            </w:r>
          </w:p>
        </w:tc>
      </w:tr>
      <w:tr w:rsidR="00585BB9" w:rsidRPr="00EB6C1C" w14:paraId="19E3B2B8" w14:textId="77777777" w:rsidTr="0021149D">
        <w:trPr>
          <w:tblCellSpacing w:w="15" w:type="dxa"/>
        </w:trPr>
        <w:tc>
          <w:tcPr>
            <w:tcW w:w="0" w:type="auto"/>
            <w:vAlign w:val="center"/>
            <w:hideMark/>
          </w:tcPr>
          <w:p w14:paraId="29130D33" w14:textId="77777777" w:rsidR="00585BB9" w:rsidRPr="00EB6C1C" w:rsidRDefault="00585BB9" w:rsidP="0021149D">
            <w:pPr>
              <w:spacing w:before="100" w:beforeAutospacing="1" w:after="100" w:afterAutospacing="1"/>
            </w:pPr>
            <w:r w:rsidRPr="00EB6C1C">
              <w:rPr>
                <w:i/>
                <w:iCs/>
              </w:rPr>
              <w:t>Retrieval Effectiveness</w:t>
            </w:r>
          </w:p>
        </w:tc>
        <w:tc>
          <w:tcPr>
            <w:tcW w:w="0" w:type="auto"/>
            <w:vAlign w:val="center"/>
            <w:hideMark/>
          </w:tcPr>
          <w:p w14:paraId="5AEE2635" w14:textId="77777777" w:rsidR="00585BB9" w:rsidRPr="00EB6C1C" w:rsidRDefault="00585BB9" w:rsidP="0021149D">
            <w:pPr>
              <w:spacing w:before="100" w:beforeAutospacing="1" w:after="100" w:afterAutospacing="1"/>
            </w:pPr>
            <w:proofErr w:type="spellStart"/>
            <w:r w:rsidRPr="00EB6C1C">
              <w:rPr>
                <w:b/>
                <w:bCs/>
              </w:rPr>
              <w:t>Recall@K</w:t>
            </w:r>
            <w:proofErr w:type="spellEnd"/>
          </w:p>
        </w:tc>
        <w:tc>
          <w:tcPr>
            <w:tcW w:w="0" w:type="auto"/>
            <w:vAlign w:val="center"/>
            <w:hideMark/>
          </w:tcPr>
          <w:p w14:paraId="7D3CA06F" w14:textId="77777777" w:rsidR="00585BB9" w:rsidRPr="00EB6C1C" w:rsidRDefault="00585BB9" w:rsidP="0021149D">
            <w:pPr>
              <w:spacing w:before="100" w:beforeAutospacing="1" w:after="100" w:afterAutospacing="1"/>
            </w:pPr>
            <w:r w:rsidRPr="00EB6C1C">
              <w:t xml:space="preserve">The fraction of all relevant documents that are found in the top </w:t>
            </w:r>
            <w:r w:rsidRPr="00EB6C1C">
              <w:rPr>
                <w:b/>
                <w:bCs/>
              </w:rPr>
              <w:t>K</w:t>
            </w:r>
            <w:r w:rsidRPr="00EB6C1C">
              <w:t xml:space="preserve"> </w:t>
            </w:r>
            <w:proofErr w:type="gramStart"/>
            <w:r w:rsidRPr="00EB6C1C">
              <w:t>results .</w:t>
            </w:r>
            <w:proofErr w:type="gramEnd"/>
            <w:r w:rsidRPr="00EB6C1C">
              <w:t xml:space="preserve"> For instance, Recall@10 = 0.8 means 80% of the known relevant sources appear in the first 10 retrieved. High </w:t>
            </w:r>
            <w:proofErr w:type="spellStart"/>
            <w:r w:rsidRPr="00EB6C1C">
              <w:t>recall@K</w:t>
            </w:r>
            <w:proofErr w:type="spellEnd"/>
            <w:r w:rsidRPr="00EB6C1C">
              <w:t xml:space="preserve"> ensures the model has access to most of the needed information, which improves its chance of generating a correct answer.</w:t>
            </w:r>
          </w:p>
        </w:tc>
      </w:tr>
      <w:tr w:rsidR="00585BB9" w:rsidRPr="00EB6C1C" w14:paraId="2C58ED0E" w14:textId="77777777" w:rsidTr="0021149D">
        <w:trPr>
          <w:tblCellSpacing w:w="15" w:type="dxa"/>
        </w:trPr>
        <w:tc>
          <w:tcPr>
            <w:tcW w:w="0" w:type="auto"/>
            <w:vAlign w:val="center"/>
            <w:hideMark/>
          </w:tcPr>
          <w:p w14:paraId="4F4C0201" w14:textId="77777777" w:rsidR="00585BB9" w:rsidRPr="00EB6C1C" w:rsidRDefault="00585BB9" w:rsidP="0021149D">
            <w:pPr>
              <w:spacing w:before="100" w:beforeAutospacing="1" w:after="100" w:afterAutospacing="1"/>
            </w:pPr>
            <w:r w:rsidRPr="00EB6C1C">
              <w:rPr>
                <w:i/>
                <w:iCs/>
              </w:rPr>
              <w:t>Retrieval Effectiveness</w:t>
            </w:r>
          </w:p>
        </w:tc>
        <w:tc>
          <w:tcPr>
            <w:tcW w:w="0" w:type="auto"/>
            <w:vAlign w:val="center"/>
            <w:hideMark/>
          </w:tcPr>
          <w:p w14:paraId="31F5ACF1" w14:textId="77777777" w:rsidR="00585BB9" w:rsidRPr="00EB6C1C" w:rsidRDefault="00585BB9" w:rsidP="0021149D">
            <w:pPr>
              <w:spacing w:before="100" w:beforeAutospacing="1" w:after="100" w:afterAutospacing="1"/>
            </w:pPr>
            <w:r w:rsidRPr="00EB6C1C">
              <w:rPr>
                <w:b/>
                <w:bCs/>
              </w:rPr>
              <w:t>MRR</w:t>
            </w:r>
            <w:r w:rsidRPr="00EB6C1C">
              <w:t xml:space="preserve"> (Mean Reciprocal Rank)</w:t>
            </w:r>
          </w:p>
        </w:tc>
        <w:tc>
          <w:tcPr>
            <w:tcW w:w="0" w:type="auto"/>
            <w:vAlign w:val="center"/>
            <w:hideMark/>
          </w:tcPr>
          <w:p w14:paraId="38F86574" w14:textId="77777777" w:rsidR="00585BB9" w:rsidRPr="00EB6C1C" w:rsidRDefault="00585BB9" w:rsidP="0021149D">
            <w:pPr>
              <w:spacing w:before="100" w:beforeAutospacing="1" w:after="100" w:afterAutospacing="1"/>
            </w:pPr>
            <w:r w:rsidRPr="00EB6C1C">
              <w:t xml:space="preserve">Evaluates how highly the first relevant document is ranked, averaged over many queries. It is the average of </w:t>
            </w:r>
            <w:r w:rsidRPr="00EB6C1C">
              <w:rPr>
                <w:b/>
                <w:bCs/>
              </w:rPr>
              <w:t>1/rank</w:t>
            </w:r>
            <w:r w:rsidRPr="00EB6C1C">
              <w:t xml:space="preserve"> of the first relevant doc for each </w:t>
            </w:r>
            <w:proofErr w:type="gramStart"/>
            <w:r w:rsidRPr="00EB6C1C">
              <w:t>query .</w:t>
            </w:r>
            <w:proofErr w:type="gramEnd"/>
            <w:r w:rsidRPr="00EB6C1C">
              <w:t xml:space="preserve"> An MRR of 1.0 means the correct document is always the top result. Higher MRR indicates the system tends to surface a correct source at position 1 or very early, which is important for efficiency and answer accuracy.</w:t>
            </w:r>
          </w:p>
        </w:tc>
      </w:tr>
      <w:tr w:rsidR="00585BB9" w:rsidRPr="00EB6C1C" w14:paraId="47C79C0F" w14:textId="77777777" w:rsidTr="0021149D">
        <w:trPr>
          <w:tblCellSpacing w:w="15" w:type="dxa"/>
        </w:trPr>
        <w:tc>
          <w:tcPr>
            <w:tcW w:w="0" w:type="auto"/>
            <w:vAlign w:val="center"/>
            <w:hideMark/>
          </w:tcPr>
          <w:p w14:paraId="6A8B0AB9" w14:textId="77777777" w:rsidR="00585BB9" w:rsidRPr="00EB6C1C" w:rsidRDefault="00585BB9" w:rsidP="0021149D">
            <w:pPr>
              <w:spacing w:before="100" w:beforeAutospacing="1" w:after="100" w:afterAutospacing="1"/>
            </w:pPr>
            <w:r w:rsidRPr="00EB6C1C">
              <w:rPr>
                <w:i/>
                <w:iCs/>
              </w:rPr>
              <w:lastRenderedPageBreak/>
              <w:t>Retrieval Effectiveness</w:t>
            </w:r>
          </w:p>
        </w:tc>
        <w:tc>
          <w:tcPr>
            <w:tcW w:w="0" w:type="auto"/>
            <w:vAlign w:val="center"/>
            <w:hideMark/>
          </w:tcPr>
          <w:p w14:paraId="732756D6" w14:textId="77777777" w:rsidR="00585BB9" w:rsidRPr="00EB6C1C" w:rsidRDefault="00585BB9" w:rsidP="0021149D">
            <w:pPr>
              <w:spacing w:before="100" w:beforeAutospacing="1" w:after="100" w:afterAutospacing="1"/>
            </w:pPr>
            <w:r w:rsidRPr="00EB6C1C">
              <w:rPr>
                <w:b/>
                <w:bCs/>
              </w:rPr>
              <w:t>MAP</w:t>
            </w:r>
            <w:r w:rsidRPr="00EB6C1C">
              <w:t xml:space="preserve"> (Mean Average Precision)</w:t>
            </w:r>
          </w:p>
        </w:tc>
        <w:tc>
          <w:tcPr>
            <w:tcW w:w="0" w:type="auto"/>
            <w:vAlign w:val="center"/>
            <w:hideMark/>
          </w:tcPr>
          <w:p w14:paraId="473B44B5" w14:textId="77777777" w:rsidR="00585BB9" w:rsidRPr="00EB6C1C" w:rsidRDefault="00585BB9" w:rsidP="0021149D">
            <w:pPr>
              <w:spacing w:before="100" w:beforeAutospacing="1" w:after="100" w:afterAutospacing="1"/>
            </w:pPr>
            <w:r w:rsidRPr="00EB6C1C">
              <w:t xml:space="preserve">The mean of Average Precision scores across all queries. Average Precision calculates precision at each rank where a relevant document appears, then averages these values, rewarding methods that retrieve relevant docs early and </w:t>
            </w:r>
            <w:proofErr w:type="gramStart"/>
            <w:r w:rsidRPr="00EB6C1C">
              <w:t>consistently .</w:t>
            </w:r>
            <w:proofErr w:type="gramEnd"/>
            <w:r w:rsidRPr="00EB6C1C">
              <w:t xml:space="preserve"> MAP (0–1) provides a single score that balances precision and recall over the ranked list. It’s useful for comparing overall retrieval performance across systems.</w:t>
            </w:r>
          </w:p>
        </w:tc>
      </w:tr>
      <w:tr w:rsidR="00585BB9" w:rsidRPr="00EB6C1C" w14:paraId="412C5372" w14:textId="77777777" w:rsidTr="0021149D">
        <w:trPr>
          <w:tblCellSpacing w:w="15" w:type="dxa"/>
        </w:trPr>
        <w:tc>
          <w:tcPr>
            <w:tcW w:w="0" w:type="auto"/>
            <w:vAlign w:val="center"/>
            <w:hideMark/>
          </w:tcPr>
          <w:p w14:paraId="4FBAD027" w14:textId="77777777" w:rsidR="00585BB9" w:rsidRPr="00EB6C1C" w:rsidRDefault="00585BB9" w:rsidP="0021149D">
            <w:pPr>
              <w:spacing w:before="100" w:beforeAutospacing="1" w:after="100" w:afterAutospacing="1"/>
            </w:pPr>
            <w:r w:rsidRPr="00EB6C1C">
              <w:rPr>
                <w:i/>
                <w:iCs/>
              </w:rPr>
              <w:t>Answer Accuracy</w:t>
            </w:r>
          </w:p>
        </w:tc>
        <w:tc>
          <w:tcPr>
            <w:tcW w:w="0" w:type="auto"/>
            <w:vAlign w:val="center"/>
            <w:hideMark/>
          </w:tcPr>
          <w:p w14:paraId="4CD046CD" w14:textId="77777777" w:rsidR="00585BB9" w:rsidRPr="00EB6C1C" w:rsidRDefault="00585BB9" w:rsidP="0021149D">
            <w:pPr>
              <w:spacing w:before="100" w:beforeAutospacing="1" w:after="100" w:afterAutospacing="1"/>
            </w:pPr>
            <w:r w:rsidRPr="00EB6C1C">
              <w:rPr>
                <w:b/>
                <w:bCs/>
              </w:rPr>
              <w:t>Exact Match (Answer)</w:t>
            </w:r>
          </w:p>
        </w:tc>
        <w:tc>
          <w:tcPr>
            <w:tcW w:w="0" w:type="auto"/>
            <w:vAlign w:val="center"/>
            <w:hideMark/>
          </w:tcPr>
          <w:p w14:paraId="6D39101E" w14:textId="77777777" w:rsidR="00585BB9" w:rsidRPr="00EB6C1C" w:rsidRDefault="00585BB9" w:rsidP="0021149D">
            <w:pPr>
              <w:spacing w:before="100" w:beforeAutospacing="1" w:after="100" w:afterAutospacing="1"/>
            </w:pPr>
            <w:r w:rsidRPr="00EB6C1C">
              <w:t xml:space="preserve">The percentage of generated answers that exactly match the ground-truth answer </w:t>
            </w:r>
            <w:proofErr w:type="gramStart"/>
            <w:r w:rsidRPr="00EB6C1C">
              <w:rPr>
                <w:b/>
                <w:bCs/>
              </w:rPr>
              <w:t>verbatim</w:t>
            </w:r>
            <w:r w:rsidRPr="00EB6C1C">
              <w:t xml:space="preserve"> .</w:t>
            </w:r>
            <w:proofErr w:type="gramEnd"/>
            <w:r w:rsidRPr="00EB6C1C">
              <w:t xml:space="preserve"> This is a strict metric often used in QA benchmarks like </w:t>
            </w:r>
            <w:proofErr w:type="spellStart"/>
            <w:r w:rsidRPr="00EB6C1C">
              <w:t>SQuAD</w:t>
            </w:r>
            <w:proofErr w:type="spellEnd"/>
            <w:r w:rsidRPr="00EB6C1C">
              <w:t xml:space="preserve"> – it equals 1 only if the answer string is an exact match (after normalization) to any correct reference answer. A higher EM means the RAG system is frequently producing the correct answer word-for-word.</w:t>
            </w:r>
          </w:p>
        </w:tc>
      </w:tr>
      <w:tr w:rsidR="00585BB9" w:rsidRPr="00EB6C1C" w14:paraId="0D517488" w14:textId="77777777" w:rsidTr="0021149D">
        <w:trPr>
          <w:tblCellSpacing w:w="15" w:type="dxa"/>
        </w:trPr>
        <w:tc>
          <w:tcPr>
            <w:tcW w:w="0" w:type="auto"/>
            <w:vAlign w:val="center"/>
            <w:hideMark/>
          </w:tcPr>
          <w:p w14:paraId="5C8A22B1" w14:textId="77777777" w:rsidR="00585BB9" w:rsidRPr="00EB6C1C" w:rsidRDefault="00585BB9" w:rsidP="0021149D">
            <w:pPr>
              <w:spacing w:before="100" w:beforeAutospacing="1" w:after="100" w:afterAutospacing="1"/>
            </w:pPr>
            <w:r w:rsidRPr="00EB6C1C">
              <w:rPr>
                <w:i/>
                <w:iCs/>
              </w:rPr>
              <w:t>Answer Accuracy</w:t>
            </w:r>
          </w:p>
        </w:tc>
        <w:tc>
          <w:tcPr>
            <w:tcW w:w="0" w:type="auto"/>
            <w:vAlign w:val="center"/>
            <w:hideMark/>
          </w:tcPr>
          <w:p w14:paraId="3A61B7D1" w14:textId="77777777" w:rsidR="00585BB9" w:rsidRPr="00EB6C1C" w:rsidRDefault="00585BB9" w:rsidP="0021149D">
            <w:pPr>
              <w:spacing w:before="100" w:beforeAutospacing="1" w:after="100" w:afterAutospacing="1"/>
            </w:pPr>
            <w:r w:rsidRPr="00EB6C1C">
              <w:rPr>
                <w:b/>
                <w:bCs/>
              </w:rPr>
              <w:t>F1 Score (Answer)</w:t>
            </w:r>
          </w:p>
        </w:tc>
        <w:tc>
          <w:tcPr>
            <w:tcW w:w="0" w:type="auto"/>
            <w:vAlign w:val="center"/>
            <w:hideMark/>
          </w:tcPr>
          <w:p w14:paraId="51D5ACC2" w14:textId="77777777" w:rsidR="00585BB9" w:rsidRPr="00EB6C1C" w:rsidRDefault="00585BB9" w:rsidP="0021149D">
            <w:pPr>
              <w:spacing w:before="100" w:beforeAutospacing="1" w:after="100" w:afterAutospacing="1"/>
            </w:pPr>
            <w:r w:rsidRPr="00EB6C1C">
              <w:t xml:space="preserve">A looser accuracy metric for answers, measuring the overlap at the token level between the prediction and the reference answer. It is the harmonic mean of answer precision and </w:t>
            </w:r>
            <w:proofErr w:type="gramStart"/>
            <w:r w:rsidRPr="00EB6C1C">
              <w:t>recall .</w:t>
            </w:r>
            <w:proofErr w:type="gramEnd"/>
            <w:r w:rsidRPr="00EB6C1C">
              <w:t xml:space="preserve"> For example, if the model’s answer shares many words with the gold answer but isn’t identical, it may get a high F1 (partial credit) even if Exact Match is 0. High F1 indicates the system usually captures most of the correct answer content.</w:t>
            </w:r>
          </w:p>
        </w:tc>
      </w:tr>
      <w:tr w:rsidR="00585BB9" w:rsidRPr="00EB6C1C" w14:paraId="43CC30F9" w14:textId="77777777" w:rsidTr="0021149D">
        <w:trPr>
          <w:tblCellSpacing w:w="15" w:type="dxa"/>
        </w:trPr>
        <w:tc>
          <w:tcPr>
            <w:tcW w:w="0" w:type="auto"/>
            <w:vAlign w:val="center"/>
            <w:hideMark/>
          </w:tcPr>
          <w:p w14:paraId="08F04805" w14:textId="77777777" w:rsidR="00585BB9" w:rsidRPr="00EB6C1C" w:rsidRDefault="00585BB9" w:rsidP="0021149D">
            <w:pPr>
              <w:spacing w:before="100" w:beforeAutospacing="1" w:after="100" w:afterAutospacing="1"/>
            </w:pPr>
            <w:r w:rsidRPr="00EB6C1C">
              <w:rPr>
                <w:i/>
                <w:iCs/>
              </w:rPr>
              <w:t>Answer Accuracy</w:t>
            </w:r>
          </w:p>
        </w:tc>
        <w:tc>
          <w:tcPr>
            <w:tcW w:w="0" w:type="auto"/>
            <w:vAlign w:val="center"/>
            <w:hideMark/>
          </w:tcPr>
          <w:p w14:paraId="0507ADA7" w14:textId="77777777" w:rsidR="00585BB9" w:rsidRPr="00EB6C1C" w:rsidRDefault="00585BB9" w:rsidP="0021149D">
            <w:pPr>
              <w:spacing w:before="100" w:beforeAutospacing="1" w:after="100" w:afterAutospacing="1"/>
            </w:pPr>
            <w:r w:rsidRPr="00EB6C1C">
              <w:rPr>
                <w:b/>
                <w:bCs/>
              </w:rPr>
              <w:t>Answer Accuracy (Overall)</w:t>
            </w:r>
          </w:p>
        </w:tc>
        <w:tc>
          <w:tcPr>
            <w:tcW w:w="0" w:type="auto"/>
            <w:vAlign w:val="center"/>
            <w:hideMark/>
          </w:tcPr>
          <w:p w14:paraId="129D9E3C" w14:textId="77777777" w:rsidR="00585BB9" w:rsidRPr="00EB6C1C" w:rsidRDefault="00585BB9" w:rsidP="0021149D">
            <w:pPr>
              <w:spacing w:before="100" w:beforeAutospacing="1" w:after="100" w:afterAutospacing="1"/>
            </w:pPr>
            <w:r w:rsidRPr="00EB6C1C">
              <w:t xml:space="preserve">General accuracy of answer generation – e.g. the percentage of questions answered correctly (by some criteria). In classification-style QA this might be simple accuracy, whereas in generative QA it’s often measured by Exact Match or human judgment of </w:t>
            </w:r>
            <w:proofErr w:type="gramStart"/>
            <w:r w:rsidRPr="00EB6C1C">
              <w:t>correctness .</w:t>
            </w:r>
            <w:proofErr w:type="gramEnd"/>
            <w:r w:rsidRPr="00EB6C1C">
              <w:t xml:space="preserve"> This gives an overall success rate of the RAG system’s answers.</w:t>
            </w:r>
          </w:p>
        </w:tc>
      </w:tr>
      <w:tr w:rsidR="00585BB9" w:rsidRPr="00EB6C1C" w14:paraId="1491086A" w14:textId="77777777" w:rsidTr="0021149D">
        <w:trPr>
          <w:tblCellSpacing w:w="15" w:type="dxa"/>
        </w:trPr>
        <w:tc>
          <w:tcPr>
            <w:tcW w:w="0" w:type="auto"/>
            <w:vAlign w:val="center"/>
            <w:hideMark/>
          </w:tcPr>
          <w:p w14:paraId="0B7F9DBF" w14:textId="77777777" w:rsidR="00585BB9" w:rsidRPr="00EB6C1C" w:rsidRDefault="00585BB9" w:rsidP="0021149D">
            <w:pPr>
              <w:spacing w:before="100" w:beforeAutospacing="1" w:after="100" w:afterAutospacing="1"/>
            </w:pPr>
            <w:r w:rsidRPr="00EB6C1C">
              <w:rPr>
                <w:i/>
                <w:iCs/>
              </w:rPr>
              <w:t>Answer Accuracy</w:t>
            </w:r>
          </w:p>
        </w:tc>
        <w:tc>
          <w:tcPr>
            <w:tcW w:w="0" w:type="auto"/>
            <w:vAlign w:val="center"/>
            <w:hideMark/>
          </w:tcPr>
          <w:p w14:paraId="39D36155" w14:textId="77777777" w:rsidR="00585BB9" w:rsidRPr="00EB6C1C" w:rsidRDefault="00585BB9" w:rsidP="0021149D">
            <w:pPr>
              <w:spacing w:before="100" w:beforeAutospacing="1" w:after="100" w:afterAutospacing="1"/>
            </w:pPr>
            <w:r w:rsidRPr="00EB6C1C">
              <w:rPr>
                <w:b/>
                <w:bCs/>
              </w:rPr>
              <w:t xml:space="preserve">Answer </w:t>
            </w:r>
            <w:proofErr w:type="spellStart"/>
            <w:r w:rsidRPr="00EB6C1C">
              <w:rPr>
                <w:b/>
                <w:bCs/>
              </w:rPr>
              <w:t>Groundedness</w:t>
            </w:r>
            <w:proofErr w:type="spellEnd"/>
          </w:p>
        </w:tc>
        <w:tc>
          <w:tcPr>
            <w:tcW w:w="0" w:type="auto"/>
            <w:vAlign w:val="center"/>
            <w:hideMark/>
          </w:tcPr>
          <w:p w14:paraId="7D49D583" w14:textId="77777777" w:rsidR="00585BB9" w:rsidRPr="00EB6C1C" w:rsidRDefault="00585BB9" w:rsidP="0021149D">
            <w:pPr>
              <w:spacing w:before="100" w:beforeAutospacing="1" w:after="100" w:afterAutospacing="1"/>
            </w:pPr>
            <w:r w:rsidRPr="00EB6C1C">
              <w:t xml:space="preserve">Measures how well the model’s answer is supported by the retrieved context (to detect hallucination in responses). One approach is to check what fraction of the answer’s facts can be found in the source </w:t>
            </w:r>
            <w:proofErr w:type="gramStart"/>
            <w:r w:rsidRPr="00EB6C1C">
              <w:t>documents .</w:t>
            </w:r>
            <w:proofErr w:type="gramEnd"/>
            <w:r w:rsidRPr="00EB6C1C">
              <w:t xml:space="preserve"> A highly </w:t>
            </w:r>
            <w:r w:rsidRPr="00EB6C1C">
              <w:rPr>
                <w:i/>
                <w:iCs/>
              </w:rPr>
              <w:t>grounded</w:t>
            </w:r>
            <w:r w:rsidRPr="00EB6C1C">
              <w:t xml:space="preserve"> answer means the </w:t>
            </w:r>
            <w:r w:rsidRPr="00EB6C1C">
              <w:lastRenderedPageBreak/>
              <w:t>model isn’t introducing unsupported information – a key quality indicator for RAG.</w:t>
            </w:r>
          </w:p>
        </w:tc>
      </w:tr>
      <w:tr w:rsidR="00585BB9" w:rsidRPr="00EB6C1C" w14:paraId="7AD65C1A" w14:textId="77777777" w:rsidTr="0021149D">
        <w:trPr>
          <w:tblCellSpacing w:w="15" w:type="dxa"/>
        </w:trPr>
        <w:tc>
          <w:tcPr>
            <w:tcW w:w="0" w:type="auto"/>
            <w:vAlign w:val="center"/>
            <w:hideMark/>
          </w:tcPr>
          <w:p w14:paraId="1AFC8DB9" w14:textId="77777777" w:rsidR="00585BB9" w:rsidRPr="00EB6C1C" w:rsidRDefault="00585BB9" w:rsidP="0021149D">
            <w:pPr>
              <w:spacing w:before="100" w:beforeAutospacing="1" w:after="100" w:afterAutospacing="1"/>
            </w:pPr>
            <w:r w:rsidRPr="00EB6C1C">
              <w:rPr>
                <w:i/>
                <w:iCs/>
              </w:rPr>
              <w:lastRenderedPageBreak/>
              <w:t>Answer Accuracy</w:t>
            </w:r>
          </w:p>
        </w:tc>
        <w:tc>
          <w:tcPr>
            <w:tcW w:w="0" w:type="auto"/>
            <w:vAlign w:val="center"/>
            <w:hideMark/>
          </w:tcPr>
          <w:p w14:paraId="65D5A30F" w14:textId="77777777" w:rsidR="00585BB9" w:rsidRPr="00EB6C1C" w:rsidRDefault="00585BB9" w:rsidP="0021149D">
            <w:pPr>
              <w:spacing w:before="100" w:beforeAutospacing="1" w:after="100" w:afterAutospacing="1"/>
            </w:pPr>
            <w:r w:rsidRPr="00EB6C1C">
              <w:rPr>
                <w:b/>
                <w:bCs/>
              </w:rPr>
              <w:t>Faithfulness</w:t>
            </w:r>
          </w:p>
        </w:tc>
        <w:tc>
          <w:tcPr>
            <w:tcW w:w="0" w:type="auto"/>
            <w:vAlign w:val="center"/>
            <w:hideMark/>
          </w:tcPr>
          <w:p w14:paraId="4FDD60C6" w14:textId="77777777" w:rsidR="00585BB9" w:rsidRPr="00EB6C1C" w:rsidRDefault="00585BB9" w:rsidP="0021149D">
            <w:pPr>
              <w:spacing w:before="100" w:beforeAutospacing="1" w:after="100" w:afterAutospacing="1"/>
            </w:pPr>
            <w:proofErr w:type="gramStart"/>
            <w:r w:rsidRPr="00EB6C1C">
              <w:t>Similar to</w:t>
            </w:r>
            <w:proofErr w:type="gramEnd"/>
            <w:r w:rsidRPr="00EB6C1C">
              <w:t xml:space="preserve"> </w:t>
            </w:r>
            <w:proofErr w:type="spellStart"/>
            <w:r w:rsidRPr="00EB6C1C">
              <w:t>groundedness</w:t>
            </w:r>
            <w:proofErr w:type="spellEnd"/>
            <w:r w:rsidRPr="00EB6C1C">
              <w:t xml:space="preserve">, this evaluates whether the answer stays faithful to the evidence provided. A </w:t>
            </w:r>
            <w:r w:rsidRPr="00EB6C1C">
              <w:rPr>
                <w:i/>
                <w:iCs/>
              </w:rPr>
              <w:t>faithfulness</w:t>
            </w:r>
            <w:r w:rsidRPr="00EB6C1C">
              <w:t xml:space="preserve"> metric (often evaluated by humans or LLMs) will flag if the model fabricates or distorts facts. Low hallucination rate and high faithfulness mean the RAG model reliably uses the retrieved data without adding false </w:t>
            </w:r>
            <w:proofErr w:type="gramStart"/>
            <w:r w:rsidRPr="00EB6C1C">
              <w:t>info .</w:t>
            </w:r>
            <w:proofErr w:type="gramEnd"/>
            <w:r w:rsidRPr="00EB6C1C">
              <w:t xml:space="preserve"> (This is critical in domains like medicine or law where accuracy of sourced info is paramount.)</w:t>
            </w:r>
          </w:p>
        </w:tc>
      </w:tr>
    </w:tbl>
    <w:p w14:paraId="0C9838ED" w14:textId="77777777" w:rsidR="00585BB9" w:rsidRPr="00EB6C1C" w:rsidRDefault="00585BB9" w:rsidP="00585BB9">
      <w:pPr>
        <w:pStyle w:val="Heading4"/>
        <w:rPr>
          <w:rFonts w:eastAsia="Times New Roman"/>
        </w:rPr>
      </w:pPr>
      <w:bookmarkStart w:id="73" w:name="_Toc197593474"/>
      <w:r w:rsidRPr="00EB6C1C">
        <w:rPr>
          <w:rFonts w:eastAsia="Times New Roman"/>
        </w:rPr>
        <w:t>Retriever-Specific Metrics</w:t>
      </w:r>
      <w:bookmarkEnd w:id="7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1903"/>
        <w:gridCol w:w="6115"/>
      </w:tblGrid>
      <w:tr w:rsidR="00585BB9" w:rsidRPr="00EB6C1C" w14:paraId="413F71A8" w14:textId="77777777" w:rsidTr="0021149D">
        <w:trPr>
          <w:tblHeader/>
          <w:tblCellSpacing w:w="15" w:type="dxa"/>
        </w:trPr>
        <w:tc>
          <w:tcPr>
            <w:tcW w:w="0" w:type="auto"/>
            <w:vAlign w:val="center"/>
            <w:hideMark/>
          </w:tcPr>
          <w:p w14:paraId="46CC89BB" w14:textId="77777777" w:rsidR="00585BB9" w:rsidRPr="00EB6C1C" w:rsidRDefault="00585BB9" w:rsidP="0021149D">
            <w:pPr>
              <w:spacing w:before="100" w:beforeAutospacing="1" w:after="100" w:afterAutospacing="1"/>
              <w:jc w:val="center"/>
              <w:rPr>
                <w:b/>
                <w:bCs/>
              </w:rPr>
            </w:pPr>
            <w:r w:rsidRPr="00EB6C1C">
              <w:rPr>
                <w:b/>
                <w:bCs/>
              </w:rPr>
              <w:t>Category</w:t>
            </w:r>
          </w:p>
        </w:tc>
        <w:tc>
          <w:tcPr>
            <w:tcW w:w="0" w:type="auto"/>
            <w:vAlign w:val="center"/>
            <w:hideMark/>
          </w:tcPr>
          <w:p w14:paraId="2FCC962A" w14:textId="77777777" w:rsidR="00585BB9" w:rsidRPr="00EB6C1C" w:rsidRDefault="00585BB9" w:rsidP="0021149D">
            <w:pPr>
              <w:spacing w:before="100" w:beforeAutospacing="1" w:after="100" w:afterAutospacing="1"/>
              <w:jc w:val="center"/>
              <w:rPr>
                <w:b/>
                <w:bCs/>
              </w:rPr>
            </w:pPr>
            <w:r w:rsidRPr="00EB6C1C">
              <w:rPr>
                <w:b/>
                <w:bCs/>
              </w:rPr>
              <w:t>Metric Name</w:t>
            </w:r>
          </w:p>
        </w:tc>
        <w:tc>
          <w:tcPr>
            <w:tcW w:w="0" w:type="auto"/>
            <w:vAlign w:val="center"/>
            <w:hideMark/>
          </w:tcPr>
          <w:p w14:paraId="56A98AD2" w14:textId="77777777" w:rsidR="00585BB9" w:rsidRPr="00EB6C1C" w:rsidRDefault="00585BB9" w:rsidP="0021149D">
            <w:pPr>
              <w:spacing w:before="100" w:beforeAutospacing="1" w:after="100" w:afterAutospacing="1"/>
              <w:jc w:val="center"/>
              <w:rPr>
                <w:b/>
                <w:bCs/>
              </w:rPr>
            </w:pPr>
            <w:r w:rsidRPr="00EB6C1C">
              <w:rPr>
                <w:b/>
                <w:bCs/>
              </w:rPr>
              <w:t>Purpose in Retrieval Evaluation</w:t>
            </w:r>
          </w:p>
        </w:tc>
      </w:tr>
      <w:tr w:rsidR="00585BB9" w:rsidRPr="00EB6C1C" w14:paraId="3EBFA18A" w14:textId="77777777" w:rsidTr="0021149D">
        <w:trPr>
          <w:tblCellSpacing w:w="15" w:type="dxa"/>
        </w:trPr>
        <w:tc>
          <w:tcPr>
            <w:tcW w:w="0" w:type="auto"/>
            <w:vAlign w:val="center"/>
            <w:hideMark/>
          </w:tcPr>
          <w:p w14:paraId="39F80BEE" w14:textId="77777777" w:rsidR="00585BB9" w:rsidRPr="00EB6C1C" w:rsidRDefault="00585BB9" w:rsidP="0021149D">
            <w:pPr>
              <w:spacing w:before="100" w:beforeAutospacing="1" w:after="100" w:afterAutospacing="1"/>
            </w:pPr>
            <w:r w:rsidRPr="00EB6C1C">
              <w:rPr>
                <w:i/>
                <w:iCs/>
              </w:rPr>
              <w:t>Ranking Quality</w:t>
            </w:r>
          </w:p>
        </w:tc>
        <w:tc>
          <w:tcPr>
            <w:tcW w:w="0" w:type="auto"/>
            <w:vAlign w:val="center"/>
            <w:hideMark/>
          </w:tcPr>
          <w:p w14:paraId="7BEE7164" w14:textId="77777777" w:rsidR="00585BB9" w:rsidRPr="00EB6C1C" w:rsidRDefault="00585BB9" w:rsidP="0021149D">
            <w:pPr>
              <w:spacing w:before="100" w:beforeAutospacing="1" w:after="100" w:afterAutospacing="1"/>
            </w:pPr>
            <w:proofErr w:type="spellStart"/>
            <w:r w:rsidRPr="00EB6C1C">
              <w:rPr>
                <w:b/>
                <w:bCs/>
              </w:rPr>
              <w:t>nDCG</w:t>
            </w:r>
            <w:proofErr w:type="spellEnd"/>
            <w:r w:rsidRPr="00EB6C1C">
              <w:t xml:space="preserve"> (Normalized Discounted Cumulative Gain)</w:t>
            </w:r>
          </w:p>
        </w:tc>
        <w:tc>
          <w:tcPr>
            <w:tcW w:w="0" w:type="auto"/>
            <w:vAlign w:val="center"/>
            <w:hideMark/>
          </w:tcPr>
          <w:p w14:paraId="0580F18F" w14:textId="77777777" w:rsidR="00585BB9" w:rsidRPr="00EB6C1C" w:rsidRDefault="00585BB9" w:rsidP="0021149D">
            <w:pPr>
              <w:spacing w:before="100" w:beforeAutospacing="1" w:after="100" w:afterAutospacing="1"/>
            </w:pPr>
            <w:r w:rsidRPr="00EB6C1C">
              <w:t xml:space="preserve">Evaluates the quality of the ranked retrieval list by comparing it to an ideal ranking. </w:t>
            </w:r>
            <w:proofErr w:type="spellStart"/>
            <w:r w:rsidRPr="00EB6C1C">
              <w:t>nDCG</w:t>
            </w:r>
            <w:proofErr w:type="spellEnd"/>
            <w:r w:rsidRPr="00EB6C1C">
              <w:t xml:space="preserve"> considers graded relevance and the position of each relevant document, with a penalty for lower-ranked hits. It’s computed as the DCG (cumulative gain of relevant items discounted by rank) divided by the best possible (ideal) </w:t>
            </w:r>
            <w:proofErr w:type="gramStart"/>
            <w:r w:rsidRPr="00EB6C1C">
              <w:t>DCG .</w:t>
            </w:r>
            <w:proofErr w:type="gramEnd"/>
            <w:r w:rsidRPr="00EB6C1C">
              <w:t xml:space="preserve"> An </w:t>
            </w:r>
            <w:proofErr w:type="spellStart"/>
            <w:r w:rsidRPr="00EB6C1C">
              <w:t>nDCG</w:t>
            </w:r>
            <w:proofErr w:type="spellEnd"/>
            <w:r w:rsidRPr="00EB6C1C">
              <w:t xml:space="preserve"> of 1.0 means the retriever’s ranking is perfect (all the most relevant documents are at the top in the optimal order).</w:t>
            </w:r>
          </w:p>
        </w:tc>
      </w:tr>
      <w:tr w:rsidR="00585BB9" w:rsidRPr="00EB6C1C" w14:paraId="420EDD38" w14:textId="77777777" w:rsidTr="0021149D">
        <w:trPr>
          <w:tblCellSpacing w:w="15" w:type="dxa"/>
        </w:trPr>
        <w:tc>
          <w:tcPr>
            <w:tcW w:w="0" w:type="auto"/>
            <w:vAlign w:val="center"/>
            <w:hideMark/>
          </w:tcPr>
          <w:p w14:paraId="58A4F383" w14:textId="77777777" w:rsidR="00585BB9" w:rsidRPr="00EB6C1C" w:rsidRDefault="00585BB9" w:rsidP="0021149D">
            <w:pPr>
              <w:spacing w:before="100" w:beforeAutospacing="1" w:after="100" w:afterAutospacing="1"/>
            </w:pPr>
            <w:r w:rsidRPr="00EB6C1C">
              <w:rPr>
                <w:i/>
                <w:iCs/>
              </w:rPr>
              <w:t>Ranking Quality</w:t>
            </w:r>
          </w:p>
        </w:tc>
        <w:tc>
          <w:tcPr>
            <w:tcW w:w="0" w:type="auto"/>
            <w:vAlign w:val="center"/>
            <w:hideMark/>
          </w:tcPr>
          <w:p w14:paraId="4B1ED443" w14:textId="77777777" w:rsidR="00585BB9" w:rsidRPr="00EB6C1C" w:rsidRDefault="00585BB9" w:rsidP="0021149D">
            <w:pPr>
              <w:spacing w:before="100" w:beforeAutospacing="1" w:after="100" w:afterAutospacing="1"/>
            </w:pPr>
            <w:r w:rsidRPr="00EB6C1C">
              <w:rPr>
                <w:b/>
                <w:bCs/>
              </w:rPr>
              <w:t>Mean Reciprocal Rank (MRR)</w:t>
            </w:r>
          </w:p>
        </w:tc>
        <w:tc>
          <w:tcPr>
            <w:tcW w:w="0" w:type="auto"/>
            <w:vAlign w:val="center"/>
            <w:hideMark/>
          </w:tcPr>
          <w:p w14:paraId="78C1E8DA" w14:textId="77777777" w:rsidR="00585BB9" w:rsidRPr="00EB6C1C" w:rsidRDefault="00585BB9" w:rsidP="0021149D">
            <w:pPr>
              <w:spacing w:before="100" w:beforeAutospacing="1" w:after="100" w:afterAutospacing="1"/>
            </w:pPr>
            <w:r w:rsidRPr="00EB6C1C">
              <w:t xml:space="preserve">Measures how high the first relevant result appears on average. It is included here as a ranking metric (also listed under RAG metrics) – a higher MRR means users on average would find a relevant document very early in the </w:t>
            </w:r>
            <w:proofErr w:type="gramStart"/>
            <w:r w:rsidRPr="00EB6C1C">
              <w:t>results .</w:t>
            </w:r>
            <w:proofErr w:type="gramEnd"/>
            <w:r w:rsidRPr="00EB6C1C">
              <w:t xml:space="preserve"> This directly reflects ranking effectiveness from the end-user perspective.</w:t>
            </w:r>
          </w:p>
        </w:tc>
      </w:tr>
      <w:tr w:rsidR="00585BB9" w:rsidRPr="00EB6C1C" w14:paraId="1B8A59F4" w14:textId="77777777" w:rsidTr="0021149D">
        <w:trPr>
          <w:tblCellSpacing w:w="15" w:type="dxa"/>
        </w:trPr>
        <w:tc>
          <w:tcPr>
            <w:tcW w:w="0" w:type="auto"/>
            <w:vAlign w:val="center"/>
            <w:hideMark/>
          </w:tcPr>
          <w:p w14:paraId="4F498815" w14:textId="77777777" w:rsidR="00585BB9" w:rsidRPr="00EB6C1C" w:rsidRDefault="00585BB9" w:rsidP="0021149D">
            <w:pPr>
              <w:spacing w:before="100" w:beforeAutospacing="1" w:after="100" w:afterAutospacing="1"/>
            </w:pPr>
            <w:r w:rsidRPr="00EB6C1C">
              <w:rPr>
                <w:i/>
                <w:iCs/>
              </w:rPr>
              <w:t>Ranking Quality</w:t>
            </w:r>
          </w:p>
        </w:tc>
        <w:tc>
          <w:tcPr>
            <w:tcW w:w="0" w:type="auto"/>
            <w:vAlign w:val="center"/>
            <w:hideMark/>
          </w:tcPr>
          <w:p w14:paraId="52F66631" w14:textId="77777777" w:rsidR="00585BB9" w:rsidRPr="00EB6C1C" w:rsidRDefault="00585BB9" w:rsidP="0021149D">
            <w:pPr>
              <w:spacing w:before="100" w:beforeAutospacing="1" w:after="100" w:afterAutospacing="1"/>
            </w:pPr>
            <w:r w:rsidRPr="00EB6C1C">
              <w:rPr>
                <w:b/>
                <w:bCs/>
              </w:rPr>
              <w:t>Mean Avg. Precision (MAP)</w:t>
            </w:r>
          </w:p>
        </w:tc>
        <w:tc>
          <w:tcPr>
            <w:tcW w:w="0" w:type="auto"/>
            <w:vAlign w:val="center"/>
            <w:hideMark/>
          </w:tcPr>
          <w:p w14:paraId="51BB5A77" w14:textId="77777777" w:rsidR="00585BB9" w:rsidRPr="00EB6C1C" w:rsidRDefault="00585BB9" w:rsidP="0021149D">
            <w:pPr>
              <w:spacing w:before="100" w:beforeAutospacing="1" w:after="100" w:afterAutospacing="1"/>
            </w:pPr>
            <w:r w:rsidRPr="00EB6C1C">
              <w:t xml:space="preserve">Another holistic ranking metric (also mentioned above) that averages precision over recall levels for each query and then averages across </w:t>
            </w:r>
            <w:proofErr w:type="gramStart"/>
            <w:r w:rsidRPr="00EB6C1C">
              <w:t>queries .</w:t>
            </w:r>
            <w:proofErr w:type="gramEnd"/>
            <w:r w:rsidRPr="00EB6C1C">
              <w:t xml:space="preserve"> It summarizes the entire precision-recall curve into one number. In pure retrieval tasks, MAP is widely used to compare algorithms because it rewards methods that return many relevant docs with few false positives, especially early in the rank.</w:t>
            </w:r>
          </w:p>
        </w:tc>
      </w:tr>
      <w:tr w:rsidR="00585BB9" w:rsidRPr="00EB6C1C" w14:paraId="2EEBE06A" w14:textId="77777777" w:rsidTr="0021149D">
        <w:trPr>
          <w:tblCellSpacing w:w="15" w:type="dxa"/>
        </w:trPr>
        <w:tc>
          <w:tcPr>
            <w:tcW w:w="0" w:type="auto"/>
            <w:vAlign w:val="center"/>
            <w:hideMark/>
          </w:tcPr>
          <w:p w14:paraId="25A9AD80" w14:textId="77777777" w:rsidR="00585BB9" w:rsidRPr="00EB6C1C" w:rsidRDefault="00585BB9" w:rsidP="0021149D">
            <w:pPr>
              <w:spacing w:before="100" w:beforeAutospacing="1" w:after="100" w:afterAutospacing="1"/>
            </w:pPr>
            <w:r w:rsidRPr="00EB6C1C">
              <w:rPr>
                <w:i/>
                <w:iCs/>
              </w:rPr>
              <w:t>Search Efficiency</w:t>
            </w:r>
          </w:p>
        </w:tc>
        <w:tc>
          <w:tcPr>
            <w:tcW w:w="0" w:type="auto"/>
            <w:vAlign w:val="center"/>
            <w:hideMark/>
          </w:tcPr>
          <w:p w14:paraId="7971C264" w14:textId="77777777" w:rsidR="00585BB9" w:rsidRPr="00EB6C1C" w:rsidRDefault="00585BB9" w:rsidP="0021149D">
            <w:pPr>
              <w:spacing w:before="100" w:beforeAutospacing="1" w:after="100" w:afterAutospacing="1"/>
            </w:pPr>
            <w:r w:rsidRPr="00EB6C1C">
              <w:rPr>
                <w:b/>
                <w:bCs/>
              </w:rPr>
              <w:t>Latency</w:t>
            </w:r>
            <w:r w:rsidRPr="00EB6C1C">
              <w:t xml:space="preserve"> (Query Time)</w:t>
            </w:r>
          </w:p>
        </w:tc>
        <w:tc>
          <w:tcPr>
            <w:tcW w:w="0" w:type="auto"/>
            <w:vAlign w:val="center"/>
            <w:hideMark/>
          </w:tcPr>
          <w:p w14:paraId="1C3B6DB1" w14:textId="77777777" w:rsidR="00585BB9" w:rsidRPr="00EB6C1C" w:rsidRDefault="00585BB9" w:rsidP="0021149D">
            <w:pPr>
              <w:spacing w:before="100" w:beforeAutospacing="1" w:after="100" w:afterAutospacing="1"/>
            </w:pPr>
            <w:r w:rsidRPr="00EB6C1C">
              <w:t xml:space="preserve">Measures how fast the retriever can return results (e.g. average milliseconds per query). While not a relevance </w:t>
            </w:r>
            <w:r w:rsidRPr="00EB6C1C">
              <w:lastRenderedPageBreak/>
              <w:t>metric, low latency is critical in practice. Efficient search algorithms or indexes aim to minimize latency without sacrificing accuracy. This metric ensures the retrieval component meets real-time requirements.</w:t>
            </w:r>
          </w:p>
        </w:tc>
      </w:tr>
      <w:tr w:rsidR="00585BB9" w:rsidRPr="00EB6C1C" w14:paraId="6B629151" w14:textId="77777777" w:rsidTr="0021149D">
        <w:trPr>
          <w:tblCellSpacing w:w="15" w:type="dxa"/>
        </w:trPr>
        <w:tc>
          <w:tcPr>
            <w:tcW w:w="0" w:type="auto"/>
            <w:vAlign w:val="center"/>
            <w:hideMark/>
          </w:tcPr>
          <w:p w14:paraId="2A0D166E" w14:textId="77777777" w:rsidR="00585BB9" w:rsidRPr="00EB6C1C" w:rsidRDefault="00585BB9" w:rsidP="0021149D">
            <w:pPr>
              <w:spacing w:before="100" w:beforeAutospacing="1" w:after="100" w:afterAutospacing="1"/>
            </w:pPr>
            <w:r w:rsidRPr="00EB6C1C">
              <w:rPr>
                <w:i/>
                <w:iCs/>
              </w:rPr>
              <w:lastRenderedPageBreak/>
              <w:t>Search Efficiency</w:t>
            </w:r>
          </w:p>
        </w:tc>
        <w:tc>
          <w:tcPr>
            <w:tcW w:w="0" w:type="auto"/>
            <w:vAlign w:val="center"/>
            <w:hideMark/>
          </w:tcPr>
          <w:p w14:paraId="53223E38" w14:textId="77777777" w:rsidR="00585BB9" w:rsidRPr="00EB6C1C" w:rsidRDefault="00585BB9" w:rsidP="0021149D">
            <w:pPr>
              <w:spacing w:before="100" w:beforeAutospacing="1" w:after="100" w:afterAutospacing="1"/>
            </w:pPr>
            <w:r w:rsidRPr="00EB6C1C">
              <w:rPr>
                <w:b/>
                <w:bCs/>
              </w:rPr>
              <w:t>Throughput</w:t>
            </w:r>
          </w:p>
        </w:tc>
        <w:tc>
          <w:tcPr>
            <w:tcW w:w="0" w:type="auto"/>
            <w:vAlign w:val="center"/>
            <w:hideMark/>
          </w:tcPr>
          <w:p w14:paraId="63B9D663" w14:textId="77777777" w:rsidR="00585BB9" w:rsidRPr="00EB6C1C" w:rsidRDefault="00585BB9" w:rsidP="0021149D">
            <w:pPr>
              <w:spacing w:before="100" w:beforeAutospacing="1" w:after="100" w:afterAutospacing="1"/>
            </w:pPr>
            <w:r w:rsidRPr="00EB6C1C">
              <w:t xml:space="preserve">Number of queries the retriever can handle per second. This reflects the scalability and performance of the search system under load. Higher throughput means the system can serve more users or queries in parallel. (Often, latency and throughput are tracked together to characterize </w:t>
            </w:r>
            <w:r w:rsidRPr="00EB6C1C">
              <w:rPr>
                <w:b/>
                <w:bCs/>
              </w:rPr>
              <w:t>search efficiency</w:t>
            </w:r>
            <w:r w:rsidRPr="00EB6C1C">
              <w:t>).</w:t>
            </w:r>
          </w:p>
        </w:tc>
      </w:tr>
      <w:tr w:rsidR="00585BB9" w:rsidRPr="00EB6C1C" w14:paraId="1C6C9AC9" w14:textId="77777777" w:rsidTr="0021149D">
        <w:trPr>
          <w:tblCellSpacing w:w="15" w:type="dxa"/>
        </w:trPr>
        <w:tc>
          <w:tcPr>
            <w:tcW w:w="0" w:type="auto"/>
            <w:vAlign w:val="center"/>
            <w:hideMark/>
          </w:tcPr>
          <w:p w14:paraId="3F6DCC35" w14:textId="77777777" w:rsidR="00585BB9" w:rsidRPr="00EB6C1C" w:rsidRDefault="00585BB9" w:rsidP="0021149D">
            <w:pPr>
              <w:spacing w:before="100" w:beforeAutospacing="1" w:after="100" w:afterAutospacing="1"/>
            </w:pPr>
            <w:r w:rsidRPr="00EB6C1C">
              <w:rPr>
                <w:i/>
                <w:iCs/>
              </w:rPr>
              <w:t>Document Relevance</w:t>
            </w:r>
          </w:p>
        </w:tc>
        <w:tc>
          <w:tcPr>
            <w:tcW w:w="0" w:type="auto"/>
            <w:vAlign w:val="center"/>
            <w:hideMark/>
          </w:tcPr>
          <w:p w14:paraId="723FE9CA" w14:textId="77777777" w:rsidR="00585BB9" w:rsidRPr="00EB6C1C" w:rsidRDefault="00585BB9" w:rsidP="0021149D">
            <w:pPr>
              <w:spacing w:before="100" w:beforeAutospacing="1" w:after="100" w:afterAutospacing="1"/>
            </w:pPr>
            <w:r w:rsidRPr="00EB6C1C">
              <w:rPr>
                <w:b/>
                <w:bCs/>
              </w:rPr>
              <w:t>BM25 Score</w:t>
            </w:r>
          </w:p>
        </w:tc>
        <w:tc>
          <w:tcPr>
            <w:tcW w:w="0" w:type="auto"/>
            <w:vAlign w:val="center"/>
            <w:hideMark/>
          </w:tcPr>
          <w:p w14:paraId="18F8D0BD" w14:textId="77777777" w:rsidR="00585BB9" w:rsidRPr="00EB6C1C" w:rsidRDefault="00585BB9" w:rsidP="0021149D">
            <w:pPr>
              <w:spacing w:before="100" w:beforeAutospacing="1" w:after="100" w:afterAutospacing="1"/>
            </w:pPr>
            <w:r w:rsidRPr="00EB6C1C">
              <w:t xml:space="preserve">The relevance </w:t>
            </w:r>
            <w:r w:rsidRPr="00EB6C1C">
              <w:rPr>
                <w:b/>
                <w:bCs/>
              </w:rPr>
              <w:t>score</w:t>
            </w:r>
            <w:r w:rsidRPr="00EB6C1C">
              <w:t xml:space="preserve"> computed by the BM25 ranking function for a given document-query pair. BM25 is a classic lexical ranking algorithm that uses term frequency and inverse document frequency to estimate </w:t>
            </w:r>
            <w:proofErr w:type="gramStart"/>
            <w:r w:rsidRPr="00EB6C1C">
              <w:t>relevance .</w:t>
            </w:r>
            <w:proofErr w:type="gramEnd"/>
            <w:r w:rsidRPr="00EB6C1C">
              <w:t xml:space="preserve"> While not an evaluation metric by itself, the BM25 score indicates how well a document matches the query terms (higher BM25 means more term overlap and likely more relevant). In evaluations, BM25 may be used as a baseline retriever, and its effectiveness is measured via the other metrics (precision, recall, etc.).</w:t>
            </w:r>
          </w:p>
        </w:tc>
      </w:tr>
      <w:tr w:rsidR="00585BB9" w:rsidRPr="00EB6C1C" w14:paraId="3E371F26" w14:textId="77777777" w:rsidTr="0021149D">
        <w:trPr>
          <w:tblCellSpacing w:w="15" w:type="dxa"/>
        </w:trPr>
        <w:tc>
          <w:tcPr>
            <w:tcW w:w="0" w:type="auto"/>
            <w:vAlign w:val="center"/>
            <w:hideMark/>
          </w:tcPr>
          <w:p w14:paraId="0D7AC65F" w14:textId="77777777" w:rsidR="00585BB9" w:rsidRPr="00EB6C1C" w:rsidRDefault="00585BB9" w:rsidP="0021149D">
            <w:pPr>
              <w:spacing w:before="100" w:beforeAutospacing="1" w:after="100" w:afterAutospacing="1"/>
            </w:pPr>
            <w:r w:rsidRPr="00EB6C1C">
              <w:rPr>
                <w:i/>
                <w:iCs/>
              </w:rPr>
              <w:t>Document Relevance</w:t>
            </w:r>
          </w:p>
        </w:tc>
        <w:tc>
          <w:tcPr>
            <w:tcW w:w="0" w:type="auto"/>
            <w:vAlign w:val="center"/>
            <w:hideMark/>
          </w:tcPr>
          <w:p w14:paraId="3A18EA93" w14:textId="77777777" w:rsidR="00585BB9" w:rsidRPr="00EB6C1C" w:rsidRDefault="00585BB9" w:rsidP="0021149D">
            <w:pPr>
              <w:spacing w:before="100" w:beforeAutospacing="1" w:after="100" w:afterAutospacing="1"/>
            </w:pPr>
            <w:r w:rsidRPr="00EB6C1C">
              <w:rPr>
                <w:b/>
                <w:bCs/>
              </w:rPr>
              <w:t>Exact Match (Doc)</w:t>
            </w:r>
          </w:p>
        </w:tc>
        <w:tc>
          <w:tcPr>
            <w:tcW w:w="0" w:type="auto"/>
            <w:vAlign w:val="center"/>
            <w:hideMark/>
          </w:tcPr>
          <w:p w14:paraId="68EBEEDA" w14:textId="77777777" w:rsidR="00585BB9" w:rsidRPr="00EB6C1C" w:rsidRDefault="00585BB9" w:rsidP="0021149D">
            <w:pPr>
              <w:spacing w:before="100" w:beforeAutospacing="1" w:after="100" w:afterAutospacing="1"/>
            </w:pPr>
            <w:r w:rsidRPr="00EB6C1C">
              <w:t xml:space="preserve">A strict metric for retrieval success: it checks if the system retrieved the </w:t>
            </w:r>
            <w:r w:rsidRPr="00EB6C1C">
              <w:rPr>
                <w:b/>
                <w:bCs/>
              </w:rPr>
              <w:t>exact</w:t>
            </w:r>
            <w:r w:rsidRPr="00EB6C1C">
              <w:t xml:space="preserve"> document or piece of text that contains the answer (or matches a gold document). For example, one might measure the percentage of queries for which the </w:t>
            </w:r>
            <w:proofErr w:type="gramStart"/>
            <w:r w:rsidRPr="00EB6C1C">
              <w:t>top-1</w:t>
            </w:r>
            <w:proofErr w:type="gramEnd"/>
            <w:r w:rsidRPr="00EB6C1C">
              <w:t xml:space="preserve"> retrieved document is the truly relevant document. This is analogous to a hit-rate or binary success metric. An Exact Match of 1 for a query means the system’s top result was an </w:t>
            </w:r>
            <w:r w:rsidRPr="00EB6C1C">
              <w:rPr>
                <w:i/>
                <w:iCs/>
              </w:rPr>
              <w:t>exact</w:t>
            </w:r>
            <w:r w:rsidRPr="00EB6C1C">
              <w:t xml:space="preserve"> correct </w:t>
            </w:r>
            <w:proofErr w:type="gramStart"/>
            <w:r w:rsidRPr="00EB6C1C">
              <w:t>item .</w:t>
            </w:r>
            <w:proofErr w:type="gramEnd"/>
            <w:r w:rsidRPr="00EB6C1C">
              <w:t xml:space="preserve"> Over many queries, higher EM indicates the retriever frequently pins down the correct source immediately.</w:t>
            </w:r>
          </w:p>
        </w:tc>
      </w:tr>
      <w:tr w:rsidR="00585BB9" w:rsidRPr="00EB6C1C" w14:paraId="42AD5FE7" w14:textId="77777777" w:rsidTr="0021149D">
        <w:trPr>
          <w:tblCellSpacing w:w="15" w:type="dxa"/>
        </w:trPr>
        <w:tc>
          <w:tcPr>
            <w:tcW w:w="0" w:type="auto"/>
            <w:vAlign w:val="center"/>
            <w:hideMark/>
          </w:tcPr>
          <w:p w14:paraId="63B2DB9B" w14:textId="77777777" w:rsidR="00585BB9" w:rsidRPr="00EB6C1C" w:rsidRDefault="00585BB9" w:rsidP="0021149D">
            <w:pPr>
              <w:spacing w:before="100" w:beforeAutospacing="1" w:after="100" w:afterAutospacing="1"/>
            </w:pPr>
            <w:r w:rsidRPr="00EB6C1C">
              <w:rPr>
                <w:i/>
                <w:iCs/>
              </w:rPr>
              <w:t>Document Relevance</w:t>
            </w:r>
          </w:p>
        </w:tc>
        <w:tc>
          <w:tcPr>
            <w:tcW w:w="0" w:type="auto"/>
            <w:vAlign w:val="center"/>
            <w:hideMark/>
          </w:tcPr>
          <w:p w14:paraId="5F9FAB3D" w14:textId="77777777" w:rsidR="00585BB9" w:rsidRPr="00EB6C1C" w:rsidRDefault="00585BB9" w:rsidP="0021149D">
            <w:pPr>
              <w:spacing w:before="100" w:beforeAutospacing="1" w:after="100" w:afterAutospacing="1"/>
            </w:pPr>
            <w:r w:rsidRPr="00EB6C1C">
              <w:rPr>
                <w:b/>
                <w:bCs/>
              </w:rPr>
              <w:t>Recall@1 (Hit Rate)</w:t>
            </w:r>
          </w:p>
        </w:tc>
        <w:tc>
          <w:tcPr>
            <w:tcW w:w="0" w:type="auto"/>
            <w:vAlign w:val="center"/>
            <w:hideMark/>
          </w:tcPr>
          <w:p w14:paraId="0B792C83" w14:textId="77777777" w:rsidR="00585BB9" w:rsidRPr="00EB6C1C" w:rsidRDefault="00585BB9" w:rsidP="0021149D">
            <w:pPr>
              <w:spacing w:before="100" w:beforeAutospacing="1" w:after="100" w:afterAutospacing="1"/>
            </w:pPr>
            <w:r w:rsidRPr="00EB6C1C">
              <w:t xml:space="preserve">The rate at which the </w:t>
            </w:r>
            <w:r w:rsidRPr="00EB6C1C">
              <w:rPr>
                <w:b/>
                <w:bCs/>
              </w:rPr>
              <w:t>first</w:t>
            </w:r>
            <w:r w:rsidRPr="00EB6C1C">
              <w:t xml:space="preserve"> retrieved result is relevant (sometimes called Hit@1). This is essentially the same as Precision@1 or a special case of recall – it’s 1 if the top result is a relevant doc, 0 otherwise. This gives a sense of how often users get the needed document at the very first </w:t>
            </w:r>
            <w:r w:rsidRPr="00EB6C1C">
              <w:lastRenderedPageBreak/>
              <w:t>rank. A high hit rate means the retriever often “gets it right” without requiring the model to look at multiple sources.</w:t>
            </w:r>
          </w:p>
        </w:tc>
      </w:tr>
      <w:tr w:rsidR="00585BB9" w:rsidRPr="00EB6C1C" w14:paraId="2E77E7A4" w14:textId="77777777" w:rsidTr="0021149D">
        <w:trPr>
          <w:tblCellSpacing w:w="15" w:type="dxa"/>
        </w:trPr>
        <w:tc>
          <w:tcPr>
            <w:tcW w:w="0" w:type="auto"/>
            <w:vAlign w:val="center"/>
            <w:hideMark/>
          </w:tcPr>
          <w:p w14:paraId="1044F13F" w14:textId="77777777" w:rsidR="00585BB9" w:rsidRPr="00EB6C1C" w:rsidRDefault="00585BB9" w:rsidP="0021149D">
            <w:pPr>
              <w:spacing w:before="100" w:beforeAutospacing="1" w:after="100" w:afterAutospacing="1"/>
            </w:pPr>
            <w:r w:rsidRPr="00EB6C1C">
              <w:rPr>
                <w:i/>
                <w:iCs/>
              </w:rPr>
              <w:lastRenderedPageBreak/>
              <w:t>Document Relevance</w:t>
            </w:r>
          </w:p>
        </w:tc>
        <w:tc>
          <w:tcPr>
            <w:tcW w:w="0" w:type="auto"/>
            <w:vAlign w:val="center"/>
            <w:hideMark/>
          </w:tcPr>
          <w:p w14:paraId="3FE7A693" w14:textId="77777777" w:rsidR="00585BB9" w:rsidRPr="00EB6C1C" w:rsidRDefault="00585BB9" w:rsidP="0021149D">
            <w:pPr>
              <w:spacing w:before="100" w:beforeAutospacing="1" w:after="100" w:afterAutospacing="1"/>
            </w:pPr>
            <w:proofErr w:type="spellStart"/>
            <w:r w:rsidRPr="00EB6C1C">
              <w:rPr>
                <w:b/>
                <w:bCs/>
              </w:rPr>
              <w:t>nDCG@K</w:t>
            </w:r>
            <w:proofErr w:type="spellEnd"/>
          </w:p>
        </w:tc>
        <w:tc>
          <w:tcPr>
            <w:tcW w:w="0" w:type="auto"/>
            <w:vAlign w:val="center"/>
            <w:hideMark/>
          </w:tcPr>
          <w:p w14:paraId="34EE2115" w14:textId="77777777" w:rsidR="00585BB9" w:rsidRPr="00EB6C1C" w:rsidRDefault="00585BB9" w:rsidP="0021149D">
            <w:pPr>
              <w:spacing w:before="100" w:beforeAutospacing="1" w:after="100" w:afterAutospacing="1"/>
            </w:pPr>
            <w:proofErr w:type="spellStart"/>
            <w:r w:rsidRPr="00EB6C1C">
              <w:t>nDCG</w:t>
            </w:r>
            <w:proofErr w:type="spellEnd"/>
            <w:r w:rsidRPr="00EB6C1C">
              <w:t xml:space="preserve"> computed at a cutoff </w:t>
            </w:r>
            <w:r w:rsidRPr="00EB6C1C">
              <w:rPr>
                <w:b/>
                <w:bCs/>
              </w:rPr>
              <w:t>K</w:t>
            </w:r>
            <w:r w:rsidRPr="00EB6C1C">
              <w:t xml:space="preserve"> (e.g. nDCG@10) to focus on the top results. This variant of </w:t>
            </w:r>
            <w:proofErr w:type="spellStart"/>
            <w:r w:rsidRPr="00EB6C1C">
              <w:t>nDCG</w:t>
            </w:r>
            <w:proofErr w:type="spellEnd"/>
            <w:r w:rsidRPr="00EB6C1C">
              <w:t xml:space="preserve"> is useful to evaluate the utility of the first </w:t>
            </w:r>
            <w:r w:rsidRPr="00EB6C1C">
              <w:rPr>
                <w:i/>
                <w:iCs/>
              </w:rPr>
              <w:t>K</w:t>
            </w:r>
            <w:r w:rsidRPr="00EB6C1C">
              <w:t xml:space="preserve"> retrievals. For instance, nDCG@10 assesses ranking quality considering only the first 10 results (since in a RAG system only the </w:t>
            </w:r>
            <w:proofErr w:type="gramStart"/>
            <w:r w:rsidRPr="00EB6C1C">
              <w:t>top-K</w:t>
            </w:r>
            <w:proofErr w:type="gramEnd"/>
            <w:r w:rsidRPr="00EB6C1C">
              <w:t xml:space="preserve"> retrieved passages might be used as context). A high </w:t>
            </w:r>
            <w:proofErr w:type="spellStart"/>
            <w:r w:rsidRPr="00EB6C1C">
              <w:t>nDCG@K</w:t>
            </w:r>
            <w:proofErr w:type="spellEnd"/>
            <w:r w:rsidRPr="00EB6C1C">
              <w:t xml:space="preserve"> means the system not only retrieves relevant docs but also orders them well in the top </w:t>
            </w:r>
            <w:proofErr w:type="gramStart"/>
            <w:r w:rsidRPr="00EB6C1C">
              <w:t>K .</w:t>
            </w:r>
            <w:proofErr w:type="gramEnd"/>
          </w:p>
        </w:tc>
      </w:tr>
    </w:tbl>
    <w:p w14:paraId="48FE3D38" w14:textId="77777777" w:rsidR="00585BB9" w:rsidRDefault="00585BB9" w:rsidP="00585BB9">
      <w:pPr>
        <w:pStyle w:val="p1"/>
      </w:pPr>
    </w:p>
    <w:p w14:paraId="5C7F617D" w14:textId="77777777" w:rsidR="00585BB9" w:rsidRDefault="00585BB9" w:rsidP="00585BB9">
      <w:pPr>
        <w:pStyle w:val="Heading2"/>
      </w:pPr>
      <w:bookmarkStart w:id="74" w:name="_Toc197593475"/>
      <w:r>
        <w:t>LLM/RAG Model Evaluation</w:t>
      </w:r>
      <w:bookmarkEnd w:id="74"/>
      <w:r>
        <w:rPr>
          <w:rStyle w:val="apple-converted-space"/>
          <w:b/>
          <w:bCs/>
        </w:rPr>
        <w:t> </w:t>
      </w:r>
    </w:p>
    <w:p w14:paraId="1DCBD194" w14:textId="77777777" w:rsidR="00585BB9" w:rsidRDefault="00585BB9" w:rsidP="00585BB9">
      <w:pPr>
        <w:pStyle w:val="Heading3"/>
      </w:pPr>
      <w:bookmarkStart w:id="75" w:name="_Toc197593476"/>
      <w:r>
        <w:t>1. Pre-Deployment Validation &amp; Ongoing Monitoring</w:t>
      </w:r>
      <w:bookmarkEnd w:id="75"/>
    </w:p>
    <w:p w14:paraId="2F33D416" w14:textId="77777777" w:rsidR="00585BB9" w:rsidRDefault="00585BB9" w:rsidP="00585BB9">
      <w:pPr>
        <w:pStyle w:val="p1"/>
      </w:pPr>
      <w:r w:rsidRPr="008E0106">
        <w:t>Before any LLM or Retrieval-Augmented Generation (RAG) model is deployed, it must pass rigorous gated evaluations. These pre-deployment validation steps act as quality and safety checkpoints, ensuring the model meets all requirements:</w:t>
      </w:r>
    </w:p>
    <w:p w14:paraId="725C281B" w14:textId="77777777" w:rsidR="00585BB9" w:rsidRDefault="00585BB9" w:rsidP="00585BB9">
      <w:pPr>
        <w:pStyle w:val="p1"/>
      </w:pPr>
    </w:p>
    <w:p w14:paraId="547B8506" w14:textId="77777777" w:rsidR="00585BB9" w:rsidRDefault="00585BB9" w:rsidP="00585BB9">
      <w:pPr>
        <w:pStyle w:val="ListParagraph"/>
        <w:numPr>
          <w:ilvl w:val="0"/>
          <w:numId w:val="45"/>
        </w:numPr>
        <w:spacing w:after="0" w:line="240" w:lineRule="auto"/>
        <w:rPr>
          <w:rStyle w:val="s1"/>
          <w:rFonts w:ascii="Calibri" w:eastAsiaTheme="majorEastAsia" w:hAnsi="Calibri" w:cs="Calibri"/>
          <w:b/>
          <w:bCs/>
        </w:rPr>
      </w:pPr>
      <w:r w:rsidRPr="003000CC">
        <w:rPr>
          <w:rStyle w:val="s1"/>
          <w:rFonts w:ascii="Calibri" w:eastAsiaTheme="majorEastAsia" w:hAnsi="Calibri" w:cs="Calibri"/>
          <w:b/>
          <w:bCs/>
        </w:rPr>
        <w:t xml:space="preserve">Model Selection and Baseline Testing: To define baseline performance, compare candidate models on important activities and standard benchmarks. For thorough understanding, use many assessment datasets and multi-dimensional metrics. Measure accuracy or F1 on relevant tasks, for instance, to make that the model's fundamental capabilities—such as language comprehension or reasoning—fit expectations. Record baseline findings for reference in next phases. During this stage following techniques are recommended to be used: GLUE (general language understanding evaluation), MMLU (massive multitask language understanding), </w:t>
      </w:r>
      <w:proofErr w:type="spellStart"/>
      <w:r w:rsidRPr="003000CC">
        <w:rPr>
          <w:rStyle w:val="s1"/>
          <w:rFonts w:ascii="Calibri" w:eastAsiaTheme="majorEastAsia" w:hAnsi="Calibri" w:cs="Calibri"/>
          <w:b/>
          <w:bCs/>
        </w:rPr>
        <w:t>DeepEval</w:t>
      </w:r>
      <w:proofErr w:type="spellEnd"/>
      <w:r w:rsidRPr="003000CC">
        <w:rPr>
          <w:rStyle w:val="s1"/>
          <w:rFonts w:ascii="Calibri" w:eastAsiaTheme="majorEastAsia" w:hAnsi="Calibri" w:cs="Calibri"/>
          <w:b/>
          <w:bCs/>
        </w:rPr>
        <w:t xml:space="preserve">, OpenAI Evals, HELM (holistic evaluation of language models), </w:t>
      </w:r>
      <w:proofErr w:type="spellStart"/>
      <w:r w:rsidRPr="003000CC">
        <w:rPr>
          <w:rStyle w:val="s1"/>
          <w:rFonts w:ascii="Calibri" w:eastAsiaTheme="majorEastAsia" w:hAnsi="Calibri" w:cs="Calibri"/>
          <w:b/>
          <w:bCs/>
        </w:rPr>
        <w:t>EleutherAI</w:t>
      </w:r>
      <w:proofErr w:type="spellEnd"/>
      <w:r w:rsidRPr="003000CC">
        <w:rPr>
          <w:rStyle w:val="s1"/>
          <w:rFonts w:ascii="Calibri" w:eastAsiaTheme="majorEastAsia" w:hAnsi="Calibri" w:cs="Calibri"/>
          <w:b/>
          <w:bCs/>
        </w:rPr>
        <w:t xml:space="preserve"> LM Eval Harness, and such metrics as : Perplexity, BLEU (Bilingual Evaluation Understudy) if  machine translation tasks are expected,  ROUGE (Recall-Oriented Understudy for </w:t>
      </w:r>
      <w:proofErr w:type="spellStart"/>
      <w:r w:rsidRPr="003000CC">
        <w:rPr>
          <w:rStyle w:val="s1"/>
          <w:rFonts w:ascii="Calibri" w:eastAsiaTheme="majorEastAsia" w:hAnsi="Calibri" w:cs="Calibri"/>
          <w:b/>
          <w:bCs/>
        </w:rPr>
        <w:t>Gisting</w:t>
      </w:r>
      <w:proofErr w:type="spellEnd"/>
      <w:r w:rsidRPr="003000CC">
        <w:rPr>
          <w:rStyle w:val="s1"/>
          <w:rFonts w:ascii="Calibri" w:eastAsiaTheme="majorEastAsia" w:hAnsi="Calibri" w:cs="Calibri"/>
          <w:b/>
          <w:bCs/>
        </w:rPr>
        <w:t xml:space="preserve"> Evaluation</w:t>
      </w:r>
      <w:r>
        <w:rPr>
          <w:rStyle w:val="s1"/>
          <w:rFonts w:ascii="Calibri" w:eastAsiaTheme="majorEastAsia" w:hAnsi="Calibri" w:cs="Calibri"/>
          <w:b/>
          <w:bCs/>
        </w:rPr>
        <w:t xml:space="preserve">), </w:t>
      </w:r>
      <w:r w:rsidRPr="003000CC">
        <w:rPr>
          <w:rStyle w:val="s1"/>
          <w:rFonts w:ascii="Calibri" w:eastAsiaTheme="majorEastAsia" w:hAnsi="Calibri" w:cs="Calibri"/>
          <w:b/>
          <w:bCs/>
        </w:rPr>
        <w:t>F1 Score: A balanced measure of precision and recall, particularly useful for classification tasks</w:t>
      </w:r>
      <w:r>
        <w:rPr>
          <w:rStyle w:val="s1"/>
          <w:rFonts w:ascii="Calibri" w:eastAsiaTheme="majorEastAsia" w:hAnsi="Calibri" w:cs="Calibri"/>
          <w:b/>
          <w:bCs/>
        </w:rPr>
        <w:t xml:space="preserve">, </w:t>
      </w:r>
      <w:r w:rsidRPr="001A2EAF">
        <w:rPr>
          <w:rStyle w:val="s1"/>
          <w:rFonts w:ascii="Calibri" w:eastAsiaTheme="majorEastAsia" w:hAnsi="Calibri" w:cs="Calibri"/>
          <w:b/>
          <w:bCs/>
        </w:rPr>
        <w:t>Human Evaluation.</w:t>
      </w:r>
    </w:p>
    <w:p w14:paraId="21AB22B4" w14:textId="77777777" w:rsidR="00585BB9" w:rsidRPr="007D13E4" w:rsidRDefault="00585BB9" w:rsidP="00585BB9">
      <w:pPr>
        <w:pStyle w:val="ListParagraph"/>
        <w:numPr>
          <w:ilvl w:val="0"/>
          <w:numId w:val="45"/>
        </w:numPr>
        <w:spacing w:after="0" w:line="240" w:lineRule="auto"/>
        <w:rPr>
          <w:rFonts w:ascii="Calibri" w:eastAsiaTheme="majorEastAsia" w:hAnsi="Calibri" w:cs="Calibri"/>
          <w:b/>
          <w:bCs/>
        </w:rPr>
      </w:pPr>
      <w:r>
        <w:rPr>
          <w:rStyle w:val="Strong"/>
          <w:rFonts w:eastAsiaTheme="majorEastAsia"/>
          <w:color w:val="0E101A"/>
        </w:rPr>
        <w:t>Fine-Tuning Validation</w:t>
      </w:r>
      <w:r>
        <w:rPr>
          <w:color w:val="0E101A"/>
        </w:rPr>
        <w:t xml:space="preserve"> – fine-tuning on domain-specific data model </w:t>
      </w:r>
      <w:proofErr w:type="gramStart"/>
      <w:r>
        <w:rPr>
          <w:color w:val="0E101A"/>
        </w:rPr>
        <w:t>has to</w:t>
      </w:r>
      <w:proofErr w:type="gramEnd"/>
      <w:r>
        <w:rPr>
          <w:color w:val="0E101A"/>
        </w:rPr>
        <w:t xml:space="preserve"> be validated so that the model still generalizes well and doesn’t overfit. Evaluate on a hold-out set and</w:t>
      </w:r>
      <w:r>
        <w:rPr>
          <w:rStyle w:val="apple-converted-space"/>
          <w:rFonts w:eastAsiaTheme="majorEastAsia"/>
          <w:color w:val="0E101A"/>
        </w:rPr>
        <w:t> </w:t>
      </w:r>
      <w:r>
        <w:rPr>
          <w:rStyle w:val="Strong"/>
          <w:rFonts w:eastAsiaTheme="majorEastAsia"/>
          <w:color w:val="0E101A"/>
        </w:rPr>
        <w:t>cross-validate on divergent test datasets</w:t>
      </w:r>
      <w:r>
        <w:rPr>
          <w:color w:val="0E101A"/>
        </w:rPr>
        <w:t xml:space="preserve"> to check robustness. Ensure the fine-tuned model retains the strengths of the base model while </w:t>
      </w:r>
      <w:r>
        <w:rPr>
          <w:color w:val="0E101A"/>
        </w:rPr>
        <w:lastRenderedPageBreak/>
        <w:t>improving on target domain queries. Validate that instruction-following and output formatting meet specifications. If using RLHF or similar alignment techniques, verify improved helpfulness or safety in model responses.</w:t>
      </w:r>
    </w:p>
    <w:p w14:paraId="3D5F1FF8" w14:textId="77777777" w:rsidR="00585BB9" w:rsidRPr="008F5372" w:rsidRDefault="00585BB9" w:rsidP="00585BB9">
      <w:pPr>
        <w:pStyle w:val="ListParagraph"/>
        <w:numPr>
          <w:ilvl w:val="0"/>
          <w:numId w:val="45"/>
        </w:numPr>
        <w:spacing w:after="0" w:line="240" w:lineRule="auto"/>
        <w:rPr>
          <w:rFonts w:ascii="Calibri" w:eastAsiaTheme="majorEastAsia" w:hAnsi="Calibri" w:cs="Calibri"/>
          <w:b/>
          <w:bCs/>
        </w:rPr>
      </w:pPr>
      <w:r>
        <w:rPr>
          <w:rStyle w:val="Strong"/>
          <w:rFonts w:eastAsiaTheme="majorEastAsia"/>
          <w:color w:val="0E101A"/>
        </w:rPr>
        <w:t>Adversarial Robustness Testing</w:t>
      </w:r>
      <w:r>
        <w:rPr>
          <w:color w:val="0E101A"/>
        </w:rPr>
        <w:t> – Deliberately stress-test the model with adversarial or out-of-distribution prompts to probe its weaknesses. This red-teaming approach reveals vulnerabilities not found in standard test cases. Craft inputs that exploit known failure modes (e.g. prompt injections, logic puzzles, toxic provocations) and measure the model’s responses. Count critical failures (like leaking private data or producing harmful content) and refine the model or prompts to address them. </w:t>
      </w:r>
      <w:r>
        <w:rPr>
          <w:rStyle w:val="Strong"/>
          <w:rFonts w:eastAsiaTheme="majorEastAsia"/>
          <w:color w:val="0E101A"/>
        </w:rPr>
        <w:t>Rigorous edge-case testing</w:t>
      </w:r>
      <w:r>
        <w:rPr>
          <w:color w:val="0E101A"/>
        </w:rPr>
        <w:t> is a best practice to ensure deployment readiness.</w:t>
      </w:r>
    </w:p>
    <w:p w14:paraId="055A3900" w14:textId="77777777" w:rsidR="00585BB9" w:rsidRPr="00EA3237" w:rsidRDefault="00585BB9" w:rsidP="00585BB9">
      <w:pPr>
        <w:pStyle w:val="ListParagraph"/>
        <w:numPr>
          <w:ilvl w:val="0"/>
          <w:numId w:val="45"/>
        </w:numPr>
        <w:spacing w:after="0" w:line="240" w:lineRule="auto"/>
        <w:rPr>
          <w:rFonts w:ascii="Calibri" w:eastAsiaTheme="majorEastAsia" w:hAnsi="Calibri" w:cs="Calibri"/>
          <w:b/>
          <w:bCs/>
        </w:rPr>
      </w:pPr>
      <w:r>
        <w:rPr>
          <w:rStyle w:val="Strong"/>
          <w:rFonts w:eastAsiaTheme="majorEastAsia"/>
          <w:color w:val="0E101A"/>
        </w:rPr>
        <w:t>Deployment-Readiness Checks</w:t>
      </w:r>
      <w:r>
        <w:rPr>
          <w:color w:val="0E101A"/>
        </w:rPr>
        <w:t> – Finally, use a formal </w:t>
      </w:r>
      <w:r>
        <w:rPr>
          <w:rStyle w:val="Strong"/>
          <w:rFonts w:eastAsiaTheme="majorEastAsia"/>
          <w:color w:val="0E101A"/>
        </w:rPr>
        <w:t>release checklist</w:t>
      </w:r>
      <w:r>
        <w:rPr>
          <w:color w:val="0E101A"/>
        </w:rPr>
        <w:t> (https://arxiv.org/pdf/2403.18958) to verify all criteria for safe deployment are met.</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includes confirming the model meets performance targets, passes safety filters, and aligns with business requirements. Test the model on actual or simulated production data (e.g. live customer queries) to gauge readiness. Evaluating with real-world queries helps ensure the model will perform reliably in production rather than relying solely on synthetic tests. Also, validate non-functional requirements: latency under load, scalability, and integration with system pipelines. Only promote the model to production once all checklist items</w:t>
      </w:r>
      <w:r>
        <w:rPr>
          <w:rStyle w:val="apple-converted-space"/>
          <w:rFonts w:eastAsiaTheme="majorEastAsia"/>
          <w:color w:val="0E101A"/>
        </w:rPr>
        <w:t> </w:t>
      </w:r>
      <w:r>
        <w:rPr>
          <w:color w:val="0E101A"/>
        </w:rPr>
        <w:t>are green-lit.</w:t>
      </w:r>
    </w:p>
    <w:p w14:paraId="7149688C" w14:textId="77777777" w:rsidR="00585BB9" w:rsidRDefault="00585BB9" w:rsidP="00585BB9">
      <w:pPr>
        <w:pStyle w:val="p1"/>
        <w:ind w:left="360"/>
      </w:pPr>
      <w:r>
        <w:t xml:space="preserve">In production, the work shifts to </w:t>
      </w:r>
      <w:r>
        <w:rPr>
          <w:rStyle w:val="s1"/>
          <w:rFonts w:eastAsiaTheme="majorEastAsia"/>
          <w:b/>
          <w:bCs/>
        </w:rPr>
        <w:t>continuous monitoring</w:t>
      </w:r>
      <w:r>
        <w:t xml:space="preserve"> of the deployed model to catch issues early:</w:t>
      </w:r>
    </w:p>
    <w:p w14:paraId="283CC1DD" w14:textId="77777777" w:rsidR="00585BB9" w:rsidRDefault="00585BB9" w:rsidP="00585BB9">
      <w:pPr>
        <w:pStyle w:val="p1"/>
        <w:numPr>
          <w:ilvl w:val="0"/>
          <w:numId w:val="46"/>
        </w:numPr>
      </w:pPr>
      <w:r>
        <w:rPr>
          <w:b/>
          <w:bCs/>
        </w:rPr>
        <w:t>Drift Detection:</w:t>
      </w:r>
      <w:r>
        <w:rPr>
          <w:rStyle w:val="apple-converted-space"/>
          <w:rFonts w:eastAsiaTheme="majorEastAsia"/>
        </w:rPr>
        <w:t> </w:t>
      </w:r>
      <w:r w:rsidRPr="00A93EE7">
        <w:t>Track input data and output forecasts for distributional drift across time. Drift monitoring looks at whether the inputs or outputs of the model start to vary greatly from the training baseline. A surge in drift could suggest the model is running across fresh user searches or topics not observed before, therefore compromising performance. When data or idea drift beyond specified thresholds, automated alarms can indicate and call for a review or model retraining.</w:t>
      </w:r>
      <w:r>
        <w:t xml:space="preserve"> Examples of drift monitoring can be found at </w:t>
      </w:r>
      <w:hyperlink r:id="rId69" w:anchor=":~:text=If%20there%20is%20model%20drift%2C,drift%20metrics%2C%20the%20drift%20itself" w:history="1">
        <w:r w:rsidRPr="00B258C3">
          <w:rPr>
            <w:rStyle w:val="Hyperlink"/>
          </w:rPr>
          <w:t>https://www.fiddler.ai/blog/how-to-monitor-llmops-performance-with-drift#:~:text=If%20there%20is%20model%20drift%2C,drift%20metrics%2C%20the%20drift%20itself</w:t>
        </w:r>
      </w:hyperlink>
    </w:p>
    <w:p w14:paraId="3DE610A1" w14:textId="77777777" w:rsidR="00585BB9" w:rsidRPr="00F344C7" w:rsidRDefault="00585BB9" w:rsidP="00585BB9">
      <w:pPr>
        <w:pStyle w:val="p1"/>
        <w:numPr>
          <w:ilvl w:val="0"/>
          <w:numId w:val="46"/>
        </w:numPr>
      </w:pPr>
      <w:r w:rsidRPr="006A619D">
        <w:t>Performance Tracking</w:t>
      </w:r>
      <w:r>
        <w:t xml:space="preserve">: </w:t>
      </w:r>
      <w:r>
        <w:rPr>
          <w:color w:val="0E101A"/>
        </w:rPr>
        <w:t>Track important production performance indicators including accuracy on live searches, response relevance, and user feedback signals continuously. This includes compiling user ratings, tracking correction or fallback rates, and gauging factual correctness for RAG responses. </w:t>
      </w:r>
      <w:r>
        <w:rPr>
          <w:rStyle w:val="Strong"/>
          <w:rFonts w:eastAsiaTheme="majorEastAsia"/>
          <w:color w:val="0E101A"/>
        </w:rPr>
        <w:t>Continuous performance monitoring pipelines</w:t>
      </w:r>
      <w:r>
        <w:rPr>
          <w:rStyle w:val="apple-converted-space"/>
          <w:rFonts w:eastAsiaTheme="majorEastAsia"/>
          <w:color w:val="0E101A"/>
        </w:rPr>
        <w:t> </w:t>
      </w:r>
      <w:r>
        <w:rPr>
          <w:color w:val="0E101A"/>
        </w:rPr>
        <w:t>should log these metrics and identify real-time defects or regressions. If the model’s quality drops (e.g. an increase in incorrect or incoherent answers), the team can investigate and roll back or update the model.</w:t>
      </w:r>
    </w:p>
    <w:p w14:paraId="3E18C60F" w14:textId="77777777" w:rsidR="00585BB9" w:rsidRPr="007C40AB" w:rsidRDefault="00585BB9" w:rsidP="00585BB9">
      <w:pPr>
        <w:pStyle w:val="p1"/>
        <w:numPr>
          <w:ilvl w:val="0"/>
          <w:numId w:val="46"/>
        </w:numPr>
      </w:pPr>
      <w:r>
        <w:rPr>
          <w:rStyle w:val="Strong"/>
          <w:rFonts w:eastAsiaTheme="majorEastAsia"/>
          <w:color w:val="0E101A"/>
        </w:rPr>
        <w:t>Incident Handling &amp; Feedback Loops</w:t>
      </w:r>
      <w:r>
        <w:rPr>
          <w:color w:val="0E101A"/>
        </w:rPr>
        <w:t xml:space="preserve"> – Establish an incident response process for model errors or safety issues in production. For example, if the model produces inappropriate content or fails on a critical query, have protocols to pause the model or </w:t>
      </w:r>
      <w:r>
        <w:rPr>
          <w:color w:val="0E101A"/>
        </w:rPr>
        <w:lastRenderedPageBreak/>
        <w:t>switch to a safe fallback. All incidents should be logged and analyzed. Implement a feedback loop where failure cases (model hallucinations, harmful outputs, etc.)</w:t>
      </w:r>
      <w:r>
        <w:rPr>
          <w:rStyle w:val="apple-converted-space"/>
          <w:rFonts w:eastAsiaTheme="majorEastAsia"/>
          <w:color w:val="0E101A"/>
        </w:rPr>
        <w:t> </w:t>
      </w:r>
      <w:r>
        <w:rPr>
          <w:color w:val="0E101A"/>
        </w:rPr>
        <w:t>are fed back</w:t>
      </w:r>
      <w:r>
        <w:rPr>
          <w:rStyle w:val="apple-converted-space"/>
          <w:rFonts w:eastAsiaTheme="majorEastAsia"/>
          <w:color w:val="0E101A"/>
        </w:rPr>
        <w:t> </w:t>
      </w:r>
      <w:r>
        <w:rPr>
          <w:color w:val="0E101A"/>
        </w:rPr>
        <w:t>into the fine-tuning data or prompt adjustments in the next development cycle. Additionally, maintain </w:t>
      </w:r>
      <w:r>
        <w:rPr>
          <w:rStyle w:val="Strong"/>
          <w:rFonts w:eastAsiaTheme="majorEastAsia"/>
          <w:color w:val="0E101A"/>
        </w:rPr>
        <w:t>model versioning and documentation</w:t>
      </w:r>
      <w:r>
        <w:rPr>
          <w:color w:val="0E101A"/>
        </w:rPr>
        <w:t> for each update to ensure traceability of changes, which aids in debugging and auditing issues.</w:t>
      </w:r>
    </w:p>
    <w:p w14:paraId="5772F18F" w14:textId="77777777" w:rsidR="00585BB9" w:rsidRDefault="00585BB9" w:rsidP="00585BB9">
      <w:pPr>
        <w:pStyle w:val="p1"/>
        <w:ind w:left="1080"/>
        <w:rPr>
          <w:color w:val="0E101A"/>
        </w:rPr>
      </w:pPr>
      <w:r>
        <w:rPr>
          <w:color w:val="0E101A"/>
        </w:rPr>
        <w:t>By enforcing strong </w:t>
      </w:r>
      <w:r>
        <w:rPr>
          <w:rStyle w:val="Strong"/>
          <w:rFonts w:eastAsiaTheme="majorEastAsia"/>
          <w:color w:val="0E101A"/>
        </w:rPr>
        <w:t>pre-deployment validation gates</w:t>
      </w:r>
      <w:r>
        <w:rPr>
          <w:color w:val="0E101A"/>
        </w:rPr>
        <w:t> and </w:t>
      </w:r>
      <w:r>
        <w:rPr>
          <w:rStyle w:val="Strong"/>
          <w:rFonts w:eastAsiaTheme="majorEastAsia"/>
          <w:color w:val="0E101A"/>
        </w:rPr>
        <w:t>ongoing monitoring</w:t>
      </w:r>
      <w:r>
        <w:rPr>
          <w:color w:val="0E101A"/>
        </w:rPr>
        <w:t xml:space="preserve">, the process ensures that only thoroughly vetted models go live and continue to perform within acceptable bounds agreed with all stakeholders. This approach helps minimize risks and supports high trust and transparency in the LLM/RAG system throughout its lifecycle for </w:t>
      </w:r>
      <w:proofErr w:type="spellStart"/>
      <w:r>
        <w:rPr>
          <w:color w:val="0E101A"/>
        </w:rPr>
        <w:t>al</w:t>
      </w:r>
      <w:proofErr w:type="spellEnd"/>
      <w:r>
        <w:rPr>
          <w:color w:val="0E101A"/>
        </w:rPr>
        <w:t xml:space="preserve"> involved parties.</w:t>
      </w:r>
    </w:p>
    <w:p w14:paraId="6FA9D90E" w14:textId="77777777" w:rsidR="00585BB9" w:rsidRDefault="00585BB9" w:rsidP="007D1B52">
      <w:pPr>
        <w:pStyle w:val="Heading3"/>
      </w:pPr>
      <w:bookmarkStart w:id="76" w:name="_Toc197593477"/>
      <w:r>
        <w:t>2. Comprehensive Metrics &amp; Evaluation Criteria</w:t>
      </w:r>
      <w:bookmarkEnd w:id="76"/>
    </w:p>
    <w:p w14:paraId="61F8F3AE" w14:textId="77777777" w:rsidR="00585BB9" w:rsidRDefault="00585BB9" w:rsidP="00585BB9">
      <w:pPr>
        <w:pStyle w:val="p1"/>
        <w:ind w:left="1080"/>
        <w:rPr>
          <w:color w:val="0E101A"/>
        </w:rPr>
      </w:pPr>
      <w:r>
        <w:rPr>
          <w:color w:val="0E101A"/>
        </w:rPr>
        <w:t>A comprehensive evaluation of LLM and RAG models must consider a spectrum of metrics and criteria covering effectiveness, reliability, fairness, and efficiency. Different evaluation stages will emphasize different metrics, but the framework consistently tracks a </w:t>
      </w:r>
      <w:r>
        <w:rPr>
          <w:rStyle w:val="Strong"/>
          <w:rFonts w:eastAsiaTheme="majorEastAsia"/>
          <w:color w:val="0E101A"/>
        </w:rPr>
        <w:t>broad set of quantitative and qualitative measures</w:t>
      </w:r>
      <w:r>
        <w:rPr>
          <w:color w:val="0E101A"/>
        </w:rPr>
        <w:t>. Key dimensions and example metrics include:</w:t>
      </w:r>
    </w:p>
    <w:p w14:paraId="26A95552" w14:textId="77777777" w:rsidR="00585BB9" w:rsidRPr="00227AE7" w:rsidRDefault="00585BB9" w:rsidP="00585BB9">
      <w:pPr>
        <w:pStyle w:val="p1"/>
        <w:numPr>
          <w:ilvl w:val="0"/>
          <w:numId w:val="47"/>
        </w:numPr>
      </w:pPr>
      <w:r>
        <w:rPr>
          <w:rStyle w:val="Strong"/>
          <w:rFonts w:eastAsiaTheme="majorEastAsia"/>
          <w:color w:val="0E101A"/>
        </w:rPr>
        <w:t>Accuracy &amp; Task Performance</w:t>
      </w:r>
      <w:r>
        <w:rPr>
          <w:color w:val="0E101A"/>
        </w:rPr>
        <w:t> – Ensure the model produces correct and relevant outputs for the given task. To quantify accuracy, use </w:t>
      </w:r>
      <w:r>
        <w:rPr>
          <w:rStyle w:val="Strong"/>
          <w:rFonts w:eastAsiaTheme="majorEastAsia"/>
          <w:color w:val="0E101A"/>
        </w:rPr>
        <w:t>statistical metrics</w:t>
      </w:r>
      <w:r>
        <w:rPr>
          <w:color w:val="0E101A"/>
        </w:rPr>
        <w:t> like exact match or F1 for QA, BLEU for translations, ROUGE for summarizations, etc. For language modelling, </w:t>
      </w:r>
      <w:r>
        <w:rPr>
          <w:rStyle w:val="Strong"/>
          <w:rFonts w:eastAsiaTheme="majorEastAsia"/>
          <w:color w:val="0E101A"/>
        </w:rPr>
        <w:t>perplexity</w:t>
      </w:r>
      <w:r>
        <w:rPr>
          <w:color w:val="0E101A"/>
        </w:rPr>
        <w:t> indicates how well the model predicts text (lower perplexity implies better next-word predictions). It’s essential to use task-specific metrics: for example, a RAG-based QA system should be evaluated on answer correctness and evidence recall, while</w:t>
      </w:r>
      <w:r>
        <w:rPr>
          <w:rStyle w:val="apple-converted-space"/>
          <w:rFonts w:eastAsiaTheme="majorEastAsia"/>
          <w:color w:val="0E101A"/>
        </w:rPr>
        <w:t> </w:t>
      </w:r>
      <w:r>
        <w:rPr>
          <w:color w:val="0E101A"/>
        </w:rPr>
        <w:t>a dialogue agent might be</w:t>
      </w:r>
      <w:r>
        <w:rPr>
          <w:rStyle w:val="apple-converted-space"/>
          <w:rFonts w:eastAsiaTheme="majorEastAsia"/>
          <w:color w:val="0E101A"/>
        </w:rPr>
        <w:t> </w:t>
      </w:r>
      <w:r>
        <w:rPr>
          <w:color w:val="0E101A"/>
        </w:rPr>
        <w:t>evaluated</w:t>
      </w:r>
      <w:r>
        <w:rPr>
          <w:rStyle w:val="apple-converted-space"/>
          <w:rFonts w:eastAsiaTheme="majorEastAsia"/>
          <w:color w:val="0E101A"/>
        </w:rPr>
        <w:t> </w:t>
      </w:r>
      <w:r>
        <w:rPr>
          <w:color w:val="0E101A"/>
        </w:rPr>
        <w:t>on conversational success rate and user satisfaction. </w:t>
      </w:r>
      <w:r>
        <w:rPr>
          <w:rStyle w:val="Strong"/>
          <w:rFonts w:eastAsiaTheme="majorEastAsia"/>
          <w:color w:val="0E101A"/>
        </w:rPr>
        <w:t>Hallucination rate</w:t>
      </w:r>
      <w:r>
        <w:rPr>
          <w:color w:val="0E101A"/>
        </w:rPr>
        <w:t> (how often the model produces factually incorrect statements)</w:t>
      </w:r>
      <w:r>
        <w:rPr>
          <w:rStyle w:val="apple-converted-space"/>
          <w:rFonts w:eastAsiaTheme="majorEastAsia"/>
          <w:color w:val="0E101A"/>
        </w:rPr>
        <w:t> </w:t>
      </w:r>
      <w:r>
        <w:rPr>
          <w:color w:val="0E101A"/>
        </w:rPr>
        <w:t>is tracked</w:t>
      </w:r>
      <w:r>
        <w:rPr>
          <w:rStyle w:val="apple-converted-space"/>
          <w:rFonts w:eastAsiaTheme="majorEastAsia"/>
          <w:color w:val="0E101A"/>
        </w:rPr>
        <w:t> </w:t>
      </w:r>
      <w:r>
        <w:rPr>
          <w:color w:val="0E101A"/>
        </w:rPr>
        <w:t>for generative models. High accuracy metrics give confidence the model performs its intended job, but</w:t>
      </w:r>
      <w:r>
        <w:rPr>
          <w:rStyle w:val="apple-converted-space"/>
          <w:rFonts w:eastAsiaTheme="majorEastAsia"/>
          <w:color w:val="0E101A"/>
        </w:rPr>
        <w:t> </w:t>
      </w:r>
      <w:r>
        <w:rPr>
          <w:color w:val="0E101A"/>
        </w:rPr>
        <w:t>they should be complemented</w:t>
      </w:r>
      <w:r>
        <w:rPr>
          <w:rStyle w:val="apple-converted-space"/>
          <w:rFonts w:eastAsiaTheme="majorEastAsia"/>
          <w:color w:val="0E101A"/>
        </w:rPr>
        <w:t> </w:t>
      </w:r>
      <w:r>
        <w:rPr>
          <w:color w:val="0E101A"/>
        </w:rPr>
        <w:t>with deeper analyses for complex, open-ended tasks.</w:t>
      </w:r>
    </w:p>
    <w:p w14:paraId="493AEEF9" w14:textId="77777777" w:rsidR="00585BB9" w:rsidRPr="00227AE7" w:rsidRDefault="00585BB9" w:rsidP="00585BB9">
      <w:pPr>
        <w:pStyle w:val="p1"/>
        <w:numPr>
          <w:ilvl w:val="0"/>
          <w:numId w:val="47"/>
        </w:numPr>
      </w:pPr>
      <w:r>
        <w:rPr>
          <w:rStyle w:val="Strong"/>
          <w:rFonts w:eastAsiaTheme="majorEastAsia"/>
          <w:color w:val="0E101A"/>
        </w:rPr>
        <w:t>Robustness &amp; Reliability:</w:t>
      </w:r>
      <w:r>
        <w:rPr>
          <w:rStyle w:val="apple-converted-space"/>
          <w:rFonts w:eastAsiaTheme="majorEastAsia"/>
          <w:b/>
          <w:bCs/>
          <w:color w:val="0E101A"/>
        </w:rPr>
        <w:t> </w:t>
      </w:r>
      <w:r>
        <w:rPr>
          <w:color w:val="0E101A"/>
        </w:rPr>
        <w:t>Resilience to perturbations and unanticipated inputs - assess the model's robustness and reliability. Testing against typos, dialects, or minor prompt differences helps determine whether the results stay constant. </w:t>
      </w:r>
      <w:r>
        <w:rPr>
          <w:rStyle w:val="Strong"/>
          <w:rFonts w:eastAsiaTheme="majorEastAsia"/>
          <w:color w:val="0E101A"/>
        </w:rPr>
        <w:t>Adversarial robustness metrics</w:t>
      </w:r>
      <w:r>
        <w:rPr>
          <w:color w:val="0E101A"/>
        </w:rPr>
        <w:t> quantify how the model handles malicious or tricky inputs – for instance, measuring the percentage of adversarial prompts that succeed in causing an inappropriate response. An </w:t>
      </w:r>
      <w:r>
        <w:rPr>
          <w:rStyle w:val="Emphasis"/>
          <w:rFonts w:eastAsiaTheme="majorEastAsia"/>
          <w:color w:val="0E101A"/>
        </w:rPr>
        <w:t>adversarial success rate</w:t>
      </w:r>
      <w:r>
        <w:rPr>
          <w:color w:val="0E101A"/>
        </w:rPr>
        <w:t> or </w:t>
      </w:r>
      <w:r>
        <w:rPr>
          <w:rStyle w:val="Emphasis"/>
          <w:rFonts w:eastAsiaTheme="majorEastAsia"/>
          <w:color w:val="0E101A"/>
        </w:rPr>
        <w:t>robustness score</w:t>
      </w:r>
      <w:r>
        <w:rPr>
          <w:color w:val="0E101A"/>
        </w:rPr>
        <w:t> can</w:t>
      </w:r>
      <w:r>
        <w:rPr>
          <w:rStyle w:val="apple-converted-space"/>
          <w:rFonts w:eastAsiaTheme="majorEastAsia"/>
          <w:color w:val="0E101A"/>
        </w:rPr>
        <w:t> </w:t>
      </w:r>
      <w:r>
        <w:rPr>
          <w:color w:val="0E101A"/>
        </w:rPr>
        <w:t>be used</w:t>
      </w:r>
      <w:r>
        <w:rPr>
          <w:rStyle w:val="apple-converted-space"/>
          <w:rFonts w:eastAsiaTheme="majorEastAsia"/>
          <w:color w:val="0E101A"/>
        </w:rPr>
        <w:t> </w:t>
      </w:r>
      <w:r>
        <w:rPr>
          <w:color w:val="0E101A"/>
        </w:rPr>
        <w:t>to summarize this. </w:t>
      </w:r>
      <w:r>
        <w:rPr>
          <w:rStyle w:val="Strong"/>
          <w:rFonts w:eastAsiaTheme="majorEastAsia"/>
          <w:color w:val="0E101A"/>
        </w:rPr>
        <w:t>Stress tests</w:t>
      </w:r>
      <w:r>
        <w:rPr>
          <w:color w:val="0E101A"/>
        </w:rPr>
        <w:t> like input noise, paraphrased queries, or logic puzzles help assess the model's stability. A robust model should maintain performance across various conditions and not</w:t>
      </w:r>
      <w:r>
        <w:rPr>
          <w:rStyle w:val="apple-converted-space"/>
          <w:rFonts w:eastAsiaTheme="majorEastAsia"/>
          <w:color w:val="0E101A"/>
        </w:rPr>
        <w:t> </w:t>
      </w:r>
      <w:r>
        <w:rPr>
          <w:color w:val="0E101A"/>
        </w:rPr>
        <w:t>be easily fooled</w:t>
      </w:r>
      <w:r>
        <w:rPr>
          <w:rStyle w:val="apple-converted-space"/>
          <w:rFonts w:eastAsiaTheme="majorEastAsia"/>
          <w:color w:val="0E101A"/>
        </w:rPr>
        <w:t> </w:t>
      </w:r>
      <w:r>
        <w:rPr>
          <w:color w:val="0E101A"/>
        </w:rPr>
        <w:t>by small input changes.</w:t>
      </w:r>
      <w:r>
        <w:rPr>
          <w:rStyle w:val="apple-converted-space"/>
          <w:rFonts w:eastAsiaTheme="majorEastAsia"/>
          <w:color w:val="0E101A"/>
        </w:rPr>
        <w:t> </w:t>
      </w:r>
      <w:r>
        <w:rPr>
          <w:color w:val="0E101A"/>
        </w:rPr>
        <w:t>Tracking failure modes found during adversarial evaluation (e.g. the model leaking confidential info when prompted a certain way) is crucial</w:t>
      </w:r>
      <w:r>
        <w:rPr>
          <w:rStyle w:val="apple-converted-space"/>
          <w:rFonts w:eastAsiaTheme="majorEastAsia"/>
          <w:color w:val="0E101A"/>
        </w:rPr>
        <w:t> </w:t>
      </w:r>
      <w:r>
        <w:rPr>
          <w:color w:val="0E101A"/>
        </w:rPr>
        <w:t>so</w:t>
      </w:r>
      <w:r>
        <w:rPr>
          <w:rStyle w:val="apple-converted-space"/>
          <w:rFonts w:eastAsiaTheme="majorEastAsia"/>
          <w:color w:val="0E101A"/>
        </w:rPr>
        <w:t> </w:t>
      </w:r>
      <w:r>
        <w:rPr>
          <w:color w:val="0E101A"/>
        </w:rPr>
        <w:t>they can be mitigated</w:t>
      </w:r>
      <w:r>
        <w:rPr>
          <w:rStyle w:val="apple-converted-space"/>
          <w:rFonts w:eastAsiaTheme="majorEastAsia"/>
          <w:color w:val="0E101A"/>
        </w:rPr>
        <w:t> </w:t>
      </w:r>
      <w:r>
        <w:rPr>
          <w:color w:val="0E101A"/>
        </w:rPr>
        <w:t>before deployment.</w:t>
      </w:r>
    </w:p>
    <w:p w14:paraId="74EEAB88" w14:textId="3A0F27D8" w:rsidR="00585BB9" w:rsidRDefault="00585BB9" w:rsidP="00585BB9">
      <w:pPr>
        <w:pStyle w:val="NormalWeb"/>
        <w:numPr>
          <w:ilvl w:val="0"/>
          <w:numId w:val="47"/>
        </w:numPr>
        <w:spacing w:before="0" w:beforeAutospacing="0" w:after="0" w:afterAutospacing="0"/>
        <w:rPr>
          <w:color w:val="0E101A"/>
        </w:rPr>
      </w:pPr>
      <w:r>
        <w:rPr>
          <w:rStyle w:val="Strong"/>
          <w:rFonts w:eastAsiaTheme="majorEastAsia"/>
          <w:color w:val="0E101A"/>
        </w:rPr>
        <w:lastRenderedPageBreak/>
        <w:t>Bias &amp; Fairness</w:t>
      </w:r>
      <w:r>
        <w:rPr>
          <w:color w:val="0E101A"/>
        </w:rPr>
        <w:t> – Assess whether the model's outputs are equitable and free from inappropriate biases against any group. Use metrics from fairness toolkits to measure bias, such as </w:t>
      </w:r>
      <w:r>
        <w:rPr>
          <w:rStyle w:val="Strong"/>
          <w:rFonts w:eastAsiaTheme="majorEastAsia"/>
          <w:color w:val="0E101A"/>
        </w:rPr>
        <w:t>demographic parity</w:t>
      </w:r>
      <w:r>
        <w:rPr>
          <w:color w:val="0E101A"/>
        </w:rPr>
        <w:t> (are positive outcomes equally likely across groups?) or </w:t>
      </w:r>
      <w:r>
        <w:rPr>
          <w:rStyle w:val="Strong"/>
          <w:rFonts w:eastAsiaTheme="majorEastAsia"/>
          <w:color w:val="0E101A"/>
        </w:rPr>
        <w:t>equal opportunity</w:t>
      </w:r>
      <w:r>
        <w:rPr>
          <w:color w:val="0E101A"/>
        </w:rPr>
        <w:t> (are error rates similar across demographics?). Qualitative bias evaluation</w:t>
      </w:r>
      <w:r>
        <w:rPr>
          <w:rStyle w:val="apple-converted-space"/>
          <w:rFonts w:eastAsiaTheme="majorEastAsia"/>
          <w:color w:val="0E101A"/>
        </w:rPr>
        <w:t> </w:t>
      </w:r>
      <w:r>
        <w:rPr>
          <w:color w:val="0E101A"/>
        </w:rPr>
        <w:t>is also needed</w:t>
      </w:r>
      <w:r>
        <w:rPr>
          <w:rStyle w:val="apple-converted-space"/>
          <w:rFonts w:eastAsiaTheme="majorEastAsia"/>
          <w:color w:val="0E101A"/>
        </w:rPr>
        <w:t> </w:t>
      </w:r>
      <w:r>
        <w:rPr>
          <w:color w:val="0E101A"/>
        </w:rPr>
        <w:t>for generative models: examine outputs for stereotypes or harmful biases in different contexts. Automated tests might involve feeding the model similar prompts about other demographic groups to detect disparate treatment. Metrics like </w:t>
      </w:r>
      <w:r>
        <w:rPr>
          <w:rStyle w:val="Strong"/>
          <w:rFonts w:eastAsiaTheme="majorEastAsia"/>
          <w:color w:val="0E101A"/>
        </w:rPr>
        <w:t>counterfactual fairness</w:t>
      </w:r>
      <w:r>
        <w:rPr>
          <w:color w:val="0E101A"/>
        </w:rPr>
        <w:t> tests change the model's output if altering a sensitive attribute (e.g., changing a person's name from one ethnicity to another). Consistent outputs imply fairness. Additionally, bias detection can leverage </w:t>
      </w:r>
      <w:r>
        <w:rPr>
          <w:rStyle w:val="Strong"/>
          <w:rFonts w:eastAsiaTheme="majorEastAsia"/>
          <w:color w:val="0E101A"/>
        </w:rPr>
        <w:t>perturbation tests and bias benchmarks</w:t>
      </w:r>
      <w:r>
        <w:rPr>
          <w:color w:val="0E101A"/>
        </w:rPr>
        <w:t> (such as stereotype datasets) to quantify biased completions. If biases</w:t>
      </w:r>
      <w:r>
        <w:rPr>
          <w:rStyle w:val="apple-converted-space"/>
          <w:rFonts w:eastAsiaTheme="majorEastAsia"/>
          <w:color w:val="0E101A"/>
        </w:rPr>
        <w:t> </w:t>
      </w:r>
      <w:r>
        <w:rPr>
          <w:color w:val="0E101A"/>
        </w:rPr>
        <w:t>are found,</w:t>
      </w:r>
      <w:r>
        <w:rPr>
          <w:rStyle w:val="apple-converted-space"/>
          <w:rFonts w:eastAsiaTheme="majorEastAsia"/>
          <w:color w:val="0E101A"/>
        </w:rPr>
        <w:t> </w:t>
      </w:r>
      <w:r>
        <w:rPr>
          <w:color w:val="0E101A"/>
        </w:rPr>
        <w:t>mitigation strategies (data balancing, bias penalties, or fine-tuning on unbiased data) should be applied. Fairness is not purely quantitative – it also requires human judgment and domain context – but these metrics provide objective signals for improvement.</w:t>
      </w:r>
    </w:p>
    <w:p w14:paraId="033781E3" w14:textId="77777777" w:rsidR="00585BB9" w:rsidRDefault="00585BB9" w:rsidP="00585BB9">
      <w:pPr>
        <w:pStyle w:val="NormalWeb"/>
        <w:numPr>
          <w:ilvl w:val="0"/>
          <w:numId w:val="47"/>
        </w:numPr>
        <w:spacing w:before="0" w:beforeAutospacing="0" w:after="0" w:afterAutospacing="0"/>
        <w:rPr>
          <w:color w:val="0E101A"/>
        </w:rPr>
      </w:pPr>
      <w:r>
        <w:rPr>
          <w:rStyle w:val="Strong"/>
          <w:rFonts w:eastAsiaTheme="majorEastAsia"/>
          <w:color w:val="0E101A"/>
        </w:rPr>
        <w:t>Safety &amp; Alignment</w:t>
      </w:r>
      <w:r>
        <w:rPr>
          <w:color w:val="0E101A"/>
        </w:rPr>
        <w:t> – Evaluate the model for safety issues, such as toxic or harmful content generation, and align with ethical guidelines. </w:t>
      </w:r>
      <w:r>
        <w:rPr>
          <w:rStyle w:val="Strong"/>
          <w:rFonts w:eastAsiaTheme="majorEastAsia"/>
          <w:color w:val="0E101A"/>
        </w:rPr>
        <w:t>Toxicity metrics</w:t>
      </w:r>
      <w:r>
        <w:rPr>
          <w:color w:val="0E101A"/>
        </w:rPr>
        <w:t> check outputs for hateful, sexual, or violent content.</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can be done</w:t>
      </w:r>
      <w:r>
        <w:rPr>
          <w:rStyle w:val="apple-converted-space"/>
          <w:rFonts w:eastAsiaTheme="majorEastAsia"/>
          <w:color w:val="0E101A"/>
        </w:rPr>
        <w:t> </w:t>
      </w:r>
      <w:r>
        <w:rPr>
          <w:color w:val="0E101A"/>
        </w:rPr>
        <w:t>by</w:t>
      </w:r>
      <w:r>
        <w:rPr>
          <w:rStyle w:val="apple-converted-space"/>
          <w:rFonts w:eastAsiaTheme="majorEastAsia"/>
          <w:color w:val="0E101A"/>
        </w:rPr>
        <w:t> </w:t>
      </w:r>
      <w:r>
        <w:rPr>
          <w:color w:val="0E101A"/>
        </w:rPr>
        <w:t>using pre-trained toxicity classifiers or APIs (e.g. Perspective API scoring of the model's responses). Measure the percentage of outputs that exceed a toxicity threshold or the average toxicity score of reactions. Also, track </w:t>
      </w:r>
      <w:r>
        <w:rPr>
          <w:rStyle w:val="Strong"/>
          <w:rFonts w:eastAsiaTheme="majorEastAsia"/>
          <w:color w:val="0E101A"/>
        </w:rPr>
        <w:t>avoidance behavior</w:t>
      </w:r>
      <w:r>
        <w:rPr>
          <w:color w:val="0E101A"/>
        </w:rPr>
        <w:t> – whether the model properly refuses disallowed requests (for instance, does it decline to provide instructions for illicit activities?). Count any compliance with disallowed queries as safety breaches. </w:t>
      </w:r>
      <w:r>
        <w:rPr>
          <w:rStyle w:val="Strong"/>
          <w:rFonts w:eastAsiaTheme="majorEastAsia"/>
          <w:color w:val="0E101A"/>
        </w:rPr>
        <w:t>Safety tests</w:t>
      </w:r>
      <w:r>
        <w:rPr>
          <w:color w:val="0E101A"/>
        </w:rPr>
        <w:t> should include prompts to elicit bad behavior (insults, self-harm advice, etc.) and verify the model response with refusals or safe completions. Aligning with human values is also evaluated via metrics like the rate of toxic or biased outputs and adherence to content guidelines.</w:t>
      </w:r>
      <w:r>
        <w:rPr>
          <w:rStyle w:val="apple-converted-space"/>
          <w:rFonts w:eastAsiaTheme="majorEastAsia"/>
          <w:color w:val="0E101A"/>
        </w:rPr>
        <w:t> </w:t>
      </w:r>
      <w:r>
        <w:rPr>
          <w:color w:val="0E101A"/>
        </w:rPr>
        <w:t>An overall </w:t>
      </w:r>
      <w:r>
        <w:rPr>
          <w:rStyle w:val="Strong"/>
          <w:rFonts w:eastAsiaTheme="majorEastAsia"/>
          <w:color w:val="0E101A"/>
        </w:rPr>
        <w:t>safety score</w:t>
      </w:r>
      <w:r>
        <w:rPr>
          <w:color w:val="0E101A"/>
        </w:rPr>
        <w:t> can be compiled</w:t>
      </w:r>
      <w:r>
        <w:rPr>
          <w:rStyle w:val="apple-converted-space"/>
          <w:rFonts w:eastAsiaTheme="majorEastAsia"/>
          <w:color w:val="0E101A"/>
        </w:rPr>
        <w:t> </w:t>
      </w:r>
      <w:r>
        <w:rPr>
          <w:color w:val="0E101A"/>
        </w:rPr>
        <w:t>from these factors. For RAG models, </w:t>
      </w:r>
      <w:proofErr w:type="spellStart"/>
      <w:r>
        <w:rPr>
          <w:rStyle w:val="Strong"/>
          <w:rFonts w:eastAsiaTheme="majorEastAsia"/>
          <w:color w:val="0E101A"/>
        </w:rPr>
        <w:t>groundedness</w:t>
      </w:r>
      <w:proofErr w:type="spellEnd"/>
      <w:r>
        <w:rPr>
          <w:color w:val="0E101A"/>
        </w:rPr>
        <w:t> is a safety-related metric: verify that answers stay grounded in retrieved documents and don't introduce unsupported claims. If a model frequently fabricates information beyond the source, it's a risk for misinformation.</w:t>
      </w:r>
      <w:r>
        <w:rPr>
          <w:rStyle w:val="apple-converted-space"/>
          <w:rFonts w:eastAsiaTheme="majorEastAsia"/>
          <w:color w:val="0E101A"/>
        </w:rPr>
        <w:t> </w:t>
      </w:r>
      <w:r>
        <w:rPr>
          <w:color w:val="0E101A"/>
        </w:rPr>
        <w:t>By</w:t>
      </w:r>
      <w:r>
        <w:rPr>
          <w:rStyle w:val="apple-converted-space"/>
          <w:rFonts w:eastAsiaTheme="majorEastAsia"/>
          <w:color w:val="0E101A"/>
        </w:rPr>
        <w:t> </w:t>
      </w:r>
      <w:r>
        <w:rPr>
          <w:color w:val="0E101A"/>
        </w:rPr>
        <w:t>measuring </w:t>
      </w:r>
      <w:r>
        <w:rPr>
          <w:rStyle w:val="Strong"/>
          <w:rFonts w:eastAsiaTheme="majorEastAsia"/>
          <w:color w:val="0E101A"/>
        </w:rPr>
        <w:t>factual consistency</w:t>
      </w:r>
      <w:r>
        <w:rPr>
          <w:color w:val="0E101A"/>
        </w:rPr>
        <w:t> (e.g., comparing the model's answer to known ground truth or verifying it against source documents), evaluators can quantify alignment with facts.</w:t>
      </w:r>
      <w:r>
        <w:rPr>
          <w:rStyle w:val="apple-converted-space"/>
          <w:rFonts w:eastAsiaTheme="majorEastAsia"/>
          <w:color w:val="0E101A"/>
        </w:rPr>
        <w:t> </w:t>
      </w:r>
      <w:r>
        <w:rPr>
          <w:color w:val="0E101A"/>
        </w:rPr>
        <w:t>Many of these safety aspects are hard to reduce to a single number, so a mix of automated metrics and human review is used. Notably, using an </w:t>
      </w:r>
      <w:r>
        <w:rPr>
          <w:rStyle w:val="Strong"/>
          <w:rFonts w:eastAsiaTheme="majorEastAsia"/>
          <w:color w:val="0E101A"/>
        </w:rPr>
        <w:t>LLM-based "AI judge" to assess outputs for safety</w:t>
      </w:r>
      <w:r>
        <w:rPr>
          <w:color w:val="0E101A"/>
        </w:rPr>
        <w:t> is emerging as a technique – for example, having GPT-4 evaluate whether a response is harmful or biased.</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can complement static classifiers and provide nuanced judgments at scale.</w:t>
      </w:r>
    </w:p>
    <w:p w14:paraId="037E9026" w14:textId="77777777" w:rsidR="00585BB9" w:rsidRDefault="00585BB9" w:rsidP="00585BB9">
      <w:pPr>
        <w:pStyle w:val="NormalWeb"/>
        <w:numPr>
          <w:ilvl w:val="0"/>
          <w:numId w:val="47"/>
        </w:numPr>
        <w:spacing w:before="0" w:beforeAutospacing="0" w:after="0" w:afterAutospacing="0"/>
        <w:rPr>
          <w:color w:val="0E101A"/>
        </w:rPr>
      </w:pPr>
      <w:r>
        <w:rPr>
          <w:rStyle w:val="Strong"/>
          <w:rFonts w:eastAsiaTheme="majorEastAsia"/>
          <w:color w:val="0E101A"/>
        </w:rPr>
        <w:t>Efficiency &amp; Performance</w:t>
      </w:r>
      <w:r>
        <w:rPr>
          <w:color w:val="0E101A"/>
        </w:rPr>
        <w:t> – Measure the operational efficiency of the model, which is especially important for deployment considerations. Key metrics include </w:t>
      </w:r>
      <w:r>
        <w:rPr>
          <w:rStyle w:val="Strong"/>
          <w:rFonts w:eastAsiaTheme="majorEastAsia"/>
          <w:color w:val="0E101A"/>
        </w:rPr>
        <w:t>latency</w:t>
      </w:r>
      <w:r>
        <w:rPr>
          <w:color w:val="0E101A"/>
        </w:rPr>
        <w:t> (time to generate a response), </w:t>
      </w:r>
      <w:r>
        <w:rPr>
          <w:rStyle w:val="Strong"/>
          <w:rFonts w:eastAsiaTheme="majorEastAsia"/>
          <w:color w:val="0E101A"/>
        </w:rPr>
        <w:t>throughput</w:t>
      </w:r>
      <w:r>
        <w:rPr>
          <w:color w:val="0E101A"/>
        </w:rPr>
        <w:t xml:space="preserve"> (requests </w:t>
      </w:r>
      <w:r>
        <w:rPr>
          <w:color w:val="0E101A"/>
        </w:rPr>
        <w:lastRenderedPageBreak/>
        <w:t>per second the system can handle), and </w:t>
      </w:r>
      <w:r>
        <w:rPr>
          <w:rStyle w:val="Strong"/>
          <w:rFonts w:eastAsiaTheme="majorEastAsia"/>
          <w:color w:val="0E101A"/>
        </w:rPr>
        <w:t>resource utilization</w:t>
      </w:r>
      <w:r>
        <w:rPr>
          <w:color w:val="0E101A"/>
        </w:rPr>
        <w:t> (CPU/GPU and memory usage per request). These impact user experience and cost. Track latency distribution (e.g. 95th percentile latency) to ensure the model meets real-time requirements. </w:t>
      </w:r>
      <w:r>
        <w:rPr>
          <w:rStyle w:val="Strong"/>
          <w:rFonts w:eastAsiaTheme="majorEastAsia"/>
          <w:color w:val="0E101A"/>
        </w:rPr>
        <w:t>Scalability tests</w:t>
      </w:r>
      <w:r>
        <w:rPr>
          <w:color w:val="0E101A"/>
        </w:rPr>
        <w:t> can measure performance changes with concurrent users or larger input sizes. Additionally, consider the model's </w:t>
      </w:r>
      <w:r>
        <w:rPr>
          <w:rStyle w:val="Strong"/>
          <w:rFonts w:eastAsiaTheme="majorEastAsia"/>
          <w:color w:val="0E101A"/>
        </w:rPr>
        <w:t>cost efficiency</w:t>
      </w:r>
      <w:r>
        <w:rPr>
          <w:color w:val="0E101A"/>
        </w:rPr>
        <w:t>, e.g., tokens generated per second per dollar or the infrastructure cost for serving the model at scale. If deploying on a cloud, use monitoring tools to log invocation counts and runtime metrics for each model version. An efficient model should respond quickly and within acceptable cost limits without frequent timeouts or crashes. Optimization steps (model distillation, prompt optimization, or scaling infrastructure) may be needed before production if the model is too slow or expensive. Efficiency metrics often trade-off with accuracy, so the evaluation should document these trade-offs and pick a model that balances quality with performance. The </w:t>
      </w:r>
      <w:r>
        <w:rPr>
          <w:rStyle w:val="Strong"/>
          <w:rFonts w:eastAsiaTheme="majorEastAsia"/>
          <w:color w:val="0E101A"/>
        </w:rPr>
        <w:t>HELM benchmark includes efficiency as a primary evaluation axis</w:t>
      </w:r>
      <w:r>
        <w:rPr>
          <w:color w:val="0E101A"/>
        </w:rPr>
        <w:t>, underlining that runtime efficiency is a core part of an LLM's overall quality, accuracy, and fairness.</w:t>
      </w:r>
    </w:p>
    <w:p w14:paraId="296CBB81" w14:textId="77777777" w:rsidR="00585BB9" w:rsidRDefault="00585BB9" w:rsidP="00585BB9">
      <w:pPr>
        <w:pStyle w:val="NormalWeb"/>
        <w:numPr>
          <w:ilvl w:val="0"/>
          <w:numId w:val="47"/>
        </w:numPr>
        <w:spacing w:before="0" w:beforeAutospacing="0" w:after="0" w:afterAutospacing="0"/>
        <w:rPr>
          <w:color w:val="0E101A"/>
        </w:rPr>
      </w:pPr>
      <w:r>
        <w:rPr>
          <w:rStyle w:val="Strong"/>
          <w:rFonts w:eastAsiaTheme="majorEastAsia"/>
          <w:color w:val="0E101A"/>
        </w:rPr>
        <w:t>RAG-Specific Metrics</w:t>
      </w:r>
      <w:r>
        <w:rPr>
          <w:color w:val="0E101A"/>
        </w:rPr>
        <w:t> – For Retrieval-Augmented Generation systems, include metrics that evaluate the retrieval component and its integration with generation.</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often means measuring </w:t>
      </w:r>
      <w:r>
        <w:rPr>
          <w:rStyle w:val="Strong"/>
          <w:rFonts w:eastAsiaTheme="majorEastAsia"/>
          <w:color w:val="0E101A"/>
        </w:rPr>
        <w:t>retrieval accuracy</w:t>
      </w:r>
      <w:r>
        <w:rPr>
          <w:color w:val="0E101A"/>
        </w:rPr>
        <w:t xml:space="preserve">, e.g., </w:t>
      </w:r>
      <w:proofErr w:type="spellStart"/>
      <w:r>
        <w:rPr>
          <w:color w:val="0E101A"/>
        </w:rPr>
        <w:t>Recall@K</w:t>
      </w:r>
      <w:proofErr w:type="spellEnd"/>
      <w:r>
        <w:rPr>
          <w:color w:val="0E101A"/>
        </w:rPr>
        <w:t xml:space="preserve"> (does the retrieval fetch the relevant documents from the knowledge base?), or precision of retrieved passages. A high-performing RAG model should retrieve relevant support documents and</w:t>
      </w:r>
      <w:r>
        <w:rPr>
          <w:rStyle w:val="apple-converted-space"/>
          <w:rFonts w:eastAsiaTheme="majorEastAsia"/>
          <w:color w:val="0E101A"/>
        </w:rPr>
        <w:t> </w:t>
      </w:r>
      <w:r>
        <w:rPr>
          <w:color w:val="0E101A"/>
        </w:rPr>
        <w:t>then</w:t>
      </w:r>
      <w:r>
        <w:rPr>
          <w:rStyle w:val="apple-converted-space"/>
          <w:rFonts w:eastAsiaTheme="majorEastAsia"/>
          <w:color w:val="0E101A"/>
        </w:rPr>
        <w:t> </w:t>
      </w:r>
      <w:r>
        <w:rPr>
          <w:color w:val="0E101A"/>
        </w:rPr>
        <w:t>generate an answer that correctly uses that information. Evaluate </w:t>
      </w:r>
      <w:proofErr w:type="spellStart"/>
      <w:r>
        <w:rPr>
          <w:rStyle w:val="Strong"/>
          <w:rFonts w:eastAsiaTheme="majorEastAsia"/>
          <w:color w:val="0E101A"/>
        </w:rPr>
        <w:t>groundedness</w:t>
      </w:r>
      <w:proofErr w:type="spellEnd"/>
      <w:r>
        <w:rPr>
          <w:color w:val="0E101A"/>
        </w:rPr>
        <w:t> of responses: what fraction of the answer's statements can</w:t>
      </w:r>
      <w:r>
        <w:rPr>
          <w:rStyle w:val="apple-converted-space"/>
          <w:rFonts w:eastAsiaTheme="majorEastAsia"/>
          <w:color w:val="0E101A"/>
        </w:rPr>
        <w:t> </w:t>
      </w:r>
      <w:r>
        <w:rPr>
          <w:color w:val="0E101A"/>
        </w:rPr>
        <w:t>be found</w:t>
      </w:r>
      <w:r>
        <w:rPr>
          <w:rStyle w:val="apple-converted-space"/>
          <w:rFonts w:eastAsiaTheme="majorEastAsia"/>
          <w:color w:val="0E101A"/>
        </w:rPr>
        <w:t> </w:t>
      </w:r>
      <w:r>
        <w:rPr>
          <w:color w:val="0E101A"/>
        </w:rPr>
        <w:t xml:space="preserve">in the retrieved sources? An answer that contains information </w:t>
      </w:r>
      <w:proofErr w:type="gramStart"/>
      <w:r>
        <w:rPr>
          <w:color w:val="0E101A"/>
        </w:rPr>
        <w:t>not present</w:t>
      </w:r>
      <w:proofErr w:type="gramEnd"/>
      <w:r>
        <w:rPr>
          <w:color w:val="0E101A"/>
        </w:rPr>
        <w:t xml:space="preserve"> in any source might be hallucinating, indicating a failure in grounding. Another metric is </w:t>
      </w:r>
      <w:r>
        <w:rPr>
          <w:rStyle w:val="Strong"/>
          <w:rFonts w:eastAsiaTheme="majorEastAsia"/>
          <w:color w:val="0E101A"/>
        </w:rPr>
        <w:t>knowledge F1</w:t>
      </w:r>
      <w:r>
        <w:rPr>
          <w:color w:val="0E101A"/>
        </w:rPr>
        <w:t>, comparing the</w:t>
      </w:r>
      <w:r>
        <w:rPr>
          <w:rStyle w:val="apple-converted-space"/>
          <w:rFonts w:eastAsiaTheme="majorEastAsia"/>
          <w:color w:val="0E101A"/>
        </w:rPr>
        <w:t> </w:t>
      </w:r>
      <w:r>
        <w:rPr>
          <w:color w:val="0E101A"/>
        </w:rPr>
        <w:t>set of</w:t>
      </w:r>
      <w:r>
        <w:rPr>
          <w:rStyle w:val="apple-converted-space"/>
          <w:rFonts w:eastAsiaTheme="majorEastAsia"/>
          <w:color w:val="0E101A"/>
        </w:rPr>
        <w:t> </w:t>
      </w:r>
      <w:r>
        <w:rPr>
          <w:color w:val="0E101A"/>
        </w:rPr>
        <w:t>facts in the generated answer to a reference answer or known facts. </w:t>
      </w:r>
      <w:r>
        <w:rPr>
          <w:rStyle w:val="Strong"/>
          <w:rFonts w:eastAsiaTheme="majorEastAsia"/>
          <w:color w:val="0E101A"/>
        </w:rPr>
        <w:t>Relevance scoring</w:t>
      </w:r>
      <w:r>
        <w:rPr>
          <w:color w:val="0E101A"/>
        </w:rPr>
        <w:t> of retrieved docs (e.g. using BM25 or embedding similarity) can</w:t>
      </w:r>
      <w:r>
        <w:rPr>
          <w:rStyle w:val="apple-converted-space"/>
          <w:rFonts w:eastAsiaTheme="majorEastAsia"/>
          <w:color w:val="0E101A"/>
        </w:rPr>
        <w:t> </w:t>
      </w:r>
      <w:r>
        <w:rPr>
          <w:color w:val="0E101A"/>
        </w:rPr>
        <w:t>be averaged</w:t>
      </w:r>
      <w:r>
        <w:rPr>
          <w:rStyle w:val="apple-converted-space"/>
          <w:rFonts w:eastAsiaTheme="majorEastAsia"/>
          <w:color w:val="0E101A"/>
        </w:rPr>
        <w:t> </w:t>
      </w:r>
      <w:r>
        <w:rPr>
          <w:color w:val="0E101A"/>
        </w:rPr>
        <w:t>to see how well the system</w:t>
      </w:r>
      <w:r>
        <w:rPr>
          <w:rStyle w:val="apple-converted-space"/>
          <w:rFonts w:eastAsiaTheme="majorEastAsia"/>
          <w:color w:val="0E101A"/>
        </w:rPr>
        <w:t> </w:t>
      </w:r>
      <w:r>
        <w:rPr>
          <w:color w:val="0E101A"/>
        </w:rPr>
        <w:t>is fetching</w:t>
      </w:r>
      <w:r>
        <w:rPr>
          <w:rStyle w:val="apple-converted-space"/>
          <w:rFonts w:eastAsiaTheme="majorEastAsia"/>
          <w:color w:val="0E101A"/>
        </w:rPr>
        <w:t> </w:t>
      </w:r>
      <w:r>
        <w:rPr>
          <w:color w:val="0E101A"/>
        </w:rPr>
        <w:t>pertinent data.</w:t>
      </w:r>
      <w:r>
        <w:rPr>
          <w:rStyle w:val="apple-converted-space"/>
          <w:rFonts w:eastAsiaTheme="majorEastAsia"/>
          <w:color w:val="0E101A"/>
        </w:rPr>
        <w:t> </w:t>
      </w:r>
      <w:r>
        <w:rPr>
          <w:color w:val="0E101A"/>
        </w:rPr>
        <w:t>RAG models can also be evaluated</w:t>
      </w:r>
      <w:r>
        <w:rPr>
          <w:rStyle w:val="apple-converted-space"/>
          <w:rFonts w:eastAsiaTheme="majorEastAsia"/>
          <w:color w:val="0E101A"/>
        </w:rPr>
        <w:t> </w:t>
      </w:r>
      <w:r>
        <w:rPr>
          <w:color w:val="0E101A"/>
        </w:rPr>
        <w:t>on a combined metric of final answer quality given the retrieval; for example, OpenAI's "Question Answering with Sources"</w:t>
      </w:r>
      <w:r>
        <w:rPr>
          <w:rStyle w:val="apple-converted-space"/>
          <w:rFonts w:eastAsiaTheme="majorEastAsia"/>
          <w:color w:val="0E101A"/>
        </w:rPr>
        <w:t> </w:t>
      </w:r>
      <w:r>
        <w:rPr>
          <w:color w:val="0E101A"/>
        </w:rPr>
        <w:t>evaluations look at both the correctness of the answer and the correctness of the citation. If the system allows it, track how often the user clicks additional sources or asks follow-up questions (which might indicate incomplete initial answers). In summary, RAG evaluation should treat retrieval and generation as a pipeline: first, ensure the retrieval brings valuable knowledge, and then provide the generation with the correct utilization of it.</w:t>
      </w:r>
    </w:p>
    <w:p w14:paraId="0B03A9A0" w14:textId="77777777" w:rsidR="00585BB9" w:rsidRPr="007D1B52" w:rsidRDefault="00585BB9" w:rsidP="007D1B52">
      <w:pPr>
        <w:rPr>
          <w:rFonts w:ascii="Calibri" w:eastAsiaTheme="majorEastAsia" w:hAnsi="Calibri" w:cs="Calibri"/>
          <w:b/>
          <w:bCs/>
        </w:rPr>
      </w:pPr>
    </w:p>
    <w:p w14:paraId="268F12AD" w14:textId="77777777" w:rsidR="00585BB9" w:rsidRDefault="00585BB9" w:rsidP="00585BB9">
      <w:pPr>
        <w:pStyle w:val="NormalWeb"/>
        <w:spacing w:before="0" w:beforeAutospacing="0" w:after="0" w:afterAutospacing="0"/>
        <w:rPr>
          <w:color w:val="0E101A"/>
        </w:rPr>
      </w:pPr>
      <w:r>
        <w:t xml:space="preserve"> </w:t>
      </w:r>
      <w:r>
        <w:rPr>
          <w:color w:val="0E101A"/>
        </w:rPr>
        <w:t>The process uses a mix of </w:t>
      </w:r>
      <w:r>
        <w:rPr>
          <w:rStyle w:val="Strong"/>
          <w:rFonts w:eastAsiaTheme="majorEastAsia"/>
          <w:color w:val="0E101A"/>
        </w:rPr>
        <w:t>statistical metrics, heuristic tests, and AI-judge or human-based assessments</w:t>
      </w:r>
      <w:r>
        <w:rPr>
          <w:rStyle w:val="apple-converted-space"/>
          <w:rFonts w:eastAsiaTheme="majorEastAsia"/>
          <w:color w:val="0E101A"/>
        </w:rPr>
        <w:t> </w:t>
      </w:r>
      <w:r>
        <w:rPr>
          <w:color w:val="0E101A"/>
        </w:rPr>
        <w:t>to implement these evaluations. Quantitative metrics (precision, recall, BLEU) provide an objective baseline. Heuristic or rule-based checks (like scanning outputs for forbidden words or ensuring an answer contains a requisite keyword) can catch simple errors. And for aspects that are hard to quantify (coherence, helpfulness, narrative quality), involve </w:t>
      </w:r>
      <w:r>
        <w:rPr>
          <w:rStyle w:val="Strong"/>
          <w:rFonts w:eastAsiaTheme="majorEastAsia"/>
          <w:color w:val="0E101A"/>
        </w:rPr>
        <w:t>human</w:t>
      </w:r>
      <w:r>
        <w:rPr>
          <w:rStyle w:val="apple-converted-space"/>
          <w:rFonts w:eastAsiaTheme="majorEastAsia"/>
          <w:b/>
          <w:bCs/>
          <w:color w:val="0E101A"/>
        </w:rPr>
        <w:t> </w:t>
      </w:r>
      <w:r>
        <w:rPr>
          <w:rStyle w:val="Strong"/>
          <w:rFonts w:eastAsiaTheme="majorEastAsia"/>
          <w:color w:val="0E101A"/>
        </w:rPr>
        <w:t>evaluators</w:t>
      </w:r>
      <w:r>
        <w:rPr>
          <w:rStyle w:val="apple-converted-space"/>
          <w:rFonts w:eastAsiaTheme="majorEastAsia"/>
          <w:b/>
          <w:bCs/>
          <w:color w:val="0E101A"/>
        </w:rPr>
        <w:t> </w:t>
      </w:r>
      <w:r>
        <w:rPr>
          <w:rStyle w:val="Strong"/>
          <w:rFonts w:eastAsiaTheme="majorEastAsia"/>
          <w:color w:val="0E101A"/>
        </w:rPr>
        <w:t>or LLM-based evaluators</w:t>
      </w:r>
      <w:r>
        <w:rPr>
          <w:color w:val="0E101A"/>
        </w:rPr>
        <w:t xml:space="preserve">. Human judges can rank outputs or fill </w:t>
      </w:r>
      <w:r>
        <w:rPr>
          <w:color w:val="0E101A"/>
        </w:rPr>
        <w:lastRenderedPageBreak/>
        <w:t>evaluation checklists for qualities like clarity and correctness. Increasingly, LLMs</w:t>
      </w:r>
      <w:r>
        <w:rPr>
          <w:rStyle w:val="apple-converted-space"/>
          <w:rFonts w:eastAsiaTheme="majorEastAsia"/>
          <w:color w:val="0E101A"/>
        </w:rPr>
        <w:t> </w:t>
      </w:r>
      <w:r>
        <w:rPr>
          <w:color w:val="0E101A"/>
        </w:rPr>
        <w:t>are used</w:t>
      </w:r>
      <w:r>
        <w:rPr>
          <w:rStyle w:val="apple-converted-space"/>
          <w:rFonts w:eastAsiaTheme="majorEastAsia"/>
          <w:color w:val="0E101A"/>
        </w:rPr>
        <w:t> </w:t>
      </w:r>
      <w:r>
        <w:rPr>
          <w:color w:val="0E101A"/>
        </w:rPr>
        <w:t>as surrogate judges: an approach known as </w:t>
      </w:r>
      <w:r>
        <w:rPr>
          <w:rStyle w:val="Emphasis"/>
          <w:rFonts w:eastAsiaTheme="majorEastAsia"/>
          <w:color w:val="0E101A"/>
        </w:rPr>
        <w:t>LLM-as-a-judge</w:t>
      </w:r>
      <w:r>
        <w:rPr>
          <w:color w:val="0E101A"/>
        </w:rPr>
        <w:t>. For instance, one can prompt a strong model (GPT-4 or others) to </w:t>
      </w:r>
      <w:r>
        <w:rPr>
          <w:rStyle w:val="Strong"/>
          <w:rFonts w:eastAsiaTheme="majorEastAsia"/>
          <w:color w:val="0E101A"/>
        </w:rPr>
        <w:t>score the outputs of another model</w:t>
      </w:r>
      <w:r>
        <w:rPr>
          <w:color w:val="0E101A"/>
        </w:rPr>
        <w:t> on various criteria (like correctness, style, and</w:t>
      </w:r>
      <w:r>
        <w:rPr>
          <w:rStyle w:val="apple-converted-space"/>
          <w:rFonts w:eastAsiaTheme="majorEastAsia"/>
          <w:color w:val="0E101A"/>
        </w:rPr>
        <w:t> </w:t>
      </w:r>
      <w:r>
        <w:rPr>
          <w:color w:val="0E101A"/>
        </w:rPr>
        <w:t xml:space="preserve">compliance). Research has found LLM “judges” can agree with human evaluations over 80% of the time, approaching the consistency between two human annotators. This </w:t>
      </w:r>
      <w:proofErr w:type="spellStart"/>
      <w:r>
        <w:rPr>
          <w:color w:val="0E101A"/>
        </w:rPr>
        <w:t>aproach</w:t>
      </w:r>
      <w:proofErr w:type="spellEnd"/>
      <w:r>
        <w:rPr>
          <w:color w:val="0E101A"/>
        </w:rPr>
        <w:t xml:space="preserve"> provides a scalable way to evaluate dozens of outputs of multiple models, enabling rapid iteration and </w:t>
      </w:r>
      <w:r>
        <w:rPr>
          <w:rStyle w:val="Strong"/>
          <w:rFonts w:eastAsiaTheme="majorEastAsia"/>
          <w:color w:val="0E101A"/>
        </w:rPr>
        <w:t>automated prompt-tuning evaluations</w:t>
      </w:r>
      <w:r>
        <w:rPr>
          <w:color w:val="0E101A"/>
        </w:rPr>
        <w:t>. However, to maintain reliability, the AI-based evaluations are periodically validated with human spot-checks (ensuring the AI judge isn’t drifting or missing nuances). We capture a holistic picture of model performance by combining </w:t>
      </w:r>
      <w:r>
        <w:rPr>
          <w:rStyle w:val="Strong"/>
          <w:rFonts w:eastAsiaTheme="majorEastAsia"/>
          <w:color w:val="0E101A"/>
        </w:rPr>
        <w:t>hard metrics, defined rules, and human/AI judgement</w:t>
      </w:r>
      <w:r>
        <w:rPr>
          <w:color w:val="0E101A"/>
        </w:rPr>
        <w:t> in the evaluation process. This multi-method approach aligns with best practices</w:t>
      </w:r>
      <w:r>
        <w:rPr>
          <w:rStyle w:val="apple-converted-space"/>
          <w:rFonts w:eastAsiaTheme="majorEastAsia"/>
          <w:color w:val="0E101A"/>
        </w:rPr>
        <w:t> </w:t>
      </w:r>
      <w:r>
        <w:rPr>
          <w:color w:val="0E101A"/>
        </w:rPr>
        <w:t>calling</w:t>
      </w:r>
      <w:r>
        <w:rPr>
          <w:rStyle w:val="apple-converted-space"/>
          <w:rFonts w:eastAsiaTheme="majorEastAsia"/>
          <w:color w:val="0E101A"/>
        </w:rPr>
        <w:t> </w:t>
      </w:r>
      <w:r>
        <w:rPr>
          <w:color w:val="0E101A"/>
        </w:rPr>
        <w:t>for quantitative and qualitative LLMs assessment.</w:t>
      </w:r>
    </w:p>
    <w:p w14:paraId="59CC4F7D" w14:textId="77777777" w:rsidR="00585BB9" w:rsidRDefault="00585BB9" w:rsidP="00585BB9">
      <w:pPr>
        <w:pStyle w:val="NormalWeb"/>
        <w:spacing w:before="0" w:beforeAutospacing="0" w:after="0" w:afterAutospacing="0"/>
        <w:rPr>
          <w:color w:val="0E101A"/>
        </w:rPr>
      </w:pPr>
      <w:r>
        <w:rPr>
          <w:color w:val="0E101A"/>
        </w:rPr>
        <w:t>All these metrics and criteria</w:t>
      </w:r>
      <w:r>
        <w:rPr>
          <w:rStyle w:val="apple-converted-space"/>
          <w:rFonts w:eastAsiaTheme="majorEastAsia"/>
          <w:color w:val="0E101A"/>
        </w:rPr>
        <w:t> </w:t>
      </w:r>
      <w:r>
        <w:rPr>
          <w:color w:val="0E101A"/>
        </w:rPr>
        <w:t>are integrated</w:t>
      </w:r>
      <w:r>
        <w:rPr>
          <w:rStyle w:val="apple-converted-space"/>
          <w:rFonts w:eastAsiaTheme="majorEastAsia"/>
          <w:color w:val="0E101A"/>
        </w:rPr>
        <w:t> </w:t>
      </w:r>
      <w:r>
        <w:rPr>
          <w:color w:val="0E101A"/>
        </w:rPr>
        <w:t>at each stage of evaluation. Early in development, they guide model selection and fine-tuning (e.g., focusing on accuracy and bias metrics to choose the best base model). During pre-deployment validation, they enforce that the model meets thresholds (e.g., requiring toxicity below a certain level and efficiency within service level objectives). In monitoring, these metrics (or proxies for them)</w:t>
      </w:r>
      <w:r>
        <w:rPr>
          <w:rStyle w:val="apple-converted-space"/>
          <w:rFonts w:eastAsiaTheme="majorEastAsia"/>
          <w:color w:val="0E101A"/>
        </w:rPr>
        <w:t> </w:t>
      </w:r>
      <w:r>
        <w:rPr>
          <w:color w:val="0E101A"/>
        </w:rPr>
        <w:t>are tracked</w:t>
      </w:r>
      <w:r>
        <w:rPr>
          <w:rStyle w:val="apple-converted-space"/>
          <w:rFonts w:eastAsiaTheme="majorEastAsia"/>
          <w:color w:val="0E101A"/>
        </w:rPr>
        <w:t> </w:t>
      </w:r>
      <w:r>
        <w:rPr>
          <w:color w:val="0E101A"/>
        </w:rPr>
        <w:t>to detect regressions (for example, a dashboard can display rolling averages of toxicity score or real-time latency). The overall process’s comprehensive metric coverage ensures that </w:t>
      </w:r>
      <w:r>
        <w:rPr>
          <w:rStyle w:val="Strong"/>
          <w:rFonts w:eastAsiaTheme="majorEastAsia"/>
          <w:color w:val="0E101A"/>
        </w:rPr>
        <w:t>accuracy</w:t>
      </w:r>
      <w:r>
        <w:rPr>
          <w:rStyle w:val="apple-converted-space"/>
          <w:rFonts w:eastAsiaTheme="majorEastAsia"/>
          <w:b/>
          <w:bCs/>
          <w:color w:val="0E101A"/>
        </w:rPr>
        <w:t> </w:t>
      </w:r>
      <w:r>
        <w:rPr>
          <w:rStyle w:val="Strong"/>
          <w:rFonts w:eastAsiaTheme="majorEastAsia"/>
          <w:color w:val="0E101A"/>
        </w:rPr>
        <w:t>is not achieved</w:t>
      </w:r>
      <w:r>
        <w:rPr>
          <w:rStyle w:val="apple-converted-space"/>
          <w:rFonts w:eastAsiaTheme="majorEastAsia"/>
          <w:b/>
          <w:bCs/>
          <w:color w:val="0E101A"/>
        </w:rPr>
        <w:t> </w:t>
      </w:r>
      <w:r>
        <w:rPr>
          <w:rStyle w:val="Strong"/>
          <w:rFonts w:eastAsiaTheme="majorEastAsia"/>
          <w:color w:val="0E101A"/>
        </w:rPr>
        <w:t>at the expense of fairness or safety</w:t>
      </w:r>
      <w:r>
        <w:rPr>
          <w:rStyle w:val="apple-converted-space"/>
          <w:rFonts w:eastAsiaTheme="majorEastAsia"/>
          <w:color w:val="0E101A"/>
        </w:rPr>
        <w:t> </w:t>
      </w:r>
      <w:r>
        <w:rPr>
          <w:color w:val="0E101A"/>
        </w:rPr>
        <w:t>and that efficiency doesn’t undermine quality. All</w:t>
      </w:r>
      <w:r>
        <w:rPr>
          <w:rStyle w:val="apple-converted-space"/>
          <w:rFonts w:eastAsiaTheme="majorEastAsia"/>
          <w:b/>
          <w:bCs/>
          <w:color w:val="0E101A"/>
        </w:rPr>
        <w:t> </w:t>
      </w:r>
      <w:r>
        <w:rPr>
          <w:rStyle w:val="Strong"/>
          <w:rFonts w:eastAsiaTheme="majorEastAsia"/>
          <w:color w:val="0E101A"/>
        </w:rPr>
        <w:t>critical aspects are measured and balanced</w:t>
      </w:r>
      <w:r>
        <w:rPr>
          <w:color w:val="0E101A"/>
        </w:rPr>
        <w:t>. The evaluation remains aligned with both technical goals and ethical standards by mapping metrics to the project’s success criteria (and regulatory requirements).</w:t>
      </w:r>
    </w:p>
    <w:p w14:paraId="0E1243AF" w14:textId="77777777" w:rsidR="00585BB9" w:rsidRDefault="00585BB9" w:rsidP="00585BB9">
      <w:pPr>
        <w:pStyle w:val="p1"/>
      </w:pPr>
    </w:p>
    <w:p w14:paraId="6DBB38CF" w14:textId="77777777" w:rsidR="00585BB9" w:rsidRDefault="00585BB9" w:rsidP="00585BB9">
      <w:pPr>
        <w:pStyle w:val="p1"/>
      </w:pPr>
    </w:p>
    <w:p w14:paraId="427F4BCB" w14:textId="77777777" w:rsidR="00585BB9" w:rsidRPr="001D4281" w:rsidRDefault="00585BB9" w:rsidP="001D4281">
      <w:pPr>
        <w:pStyle w:val="Heading3"/>
      </w:pPr>
      <w:bookmarkStart w:id="77" w:name="_Toc197593478"/>
      <w:r w:rsidRPr="001D4281">
        <w:rPr>
          <w:rStyle w:val="Strong"/>
          <w:b w:val="0"/>
          <w:bCs w:val="0"/>
        </w:rPr>
        <w:t>3. Infrastructure and Automation with Cloud and Open-Source Tools</w:t>
      </w:r>
      <w:bookmarkEnd w:id="77"/>
    </w:p>
    <w:p w14:paraId="288B887C" w14:textId="77777777" w:rsidR="00585BB9" w:rsidRDefault="00585BB9" w:rsidP="00585BB9">
      <w:pPr>
        <w:pStyle w:val="NormalWeb"/>
        <w:spacing w:before="0" w:beforeAutospacing="0" w:after="0" w:afterAutospacing="0"/>
        <w:rPr>
          <w:color w:val="0E101A"/>
        </w:rPr>
      </w:pPr>
      <w:r>
        <w:rPr>
          <w:color w:val="0E101A"/>
        </w:rPr>
        <w:t xml:space="preserve">Robust evaluation calls for accurate metrics as well as the technology to compute, monitor, and automate them. This approach integrates evaluations into the model lifecycle using open-source </w:t>
      </w:r>
      <w:proofErr w:type="spellStart"/>
      <w:r>
        <w:rPr>
          <w:color w:val="0E101A"/>
        </w:rPr>
        <w:t>MLOps</w:t>
      </w:r>
      <w:proofErr w:type="spellEnd"/>
      <w:r>
        <w:rPr>
          <w:color w:val="0E101A"/>
        </w:rPr>
        <w:t xml:space="preserve"> tools and cloud platforms. Modern cloud services (AWS, Azure, GCP, Databricks) provide managed tools that can significantly assist in evaluating and monitoring LLMs, while open-source libraries offer customizable evaluation components. Key strategies include:</w:t>
      </w:r>
    </w:p>
    <w:p w14:paraId="0BFFB971" w14:textId="77777777" w:rsidR="00585BB9" w:rsidRDefault="00585BB9" w:rsidP="00585BB9">
      <w:pPr>
        <w:pStyle w:val="NormalWeb"/>
        <w:numPr>
          <w:ilvl w:val="0"/>
          <w:numId w:val="48"/>
        </w:numPr>
        <w:spacing w:before="0" w:beforeAutospacing="0" w:after="0" w:afterAutospacing="0"/>
        <w:rPr>
          <w:color w:val="0E101A"/>
        </w:rPr>
      </w:pPr>
      <w:r>
        <w:rPr>
          <w:rStyle w:val="Strong"/>
          <w:rFonts w:eastAsiaTheme="majorEastAsia"/>
          <w:color w:val="0E101A"/>
        </w:rPr>
        <w:t>Managed Cloud Evaluation Services</w:t>
      </w:r>
      <w:r>
        <w:rPr>
          <w:color w:val="0E101A"/>
        </w:rPr>
        <w:t> – Major cloud providers offer features to evaluate models at scale. For instance, </w:t>
      </w:r>
      <w:r>
        <w:rPr>
          <w:rStyle w:val="Strong"/>
          <w:rFonts w:eastAsiaTheme="majorEastAsia"/>
          <w:color w:val="0E101A"/>
        </w:rPr>
        <w:t xml:space="preserve">AWS's </w:t>
      </w:r>
      <w:proofErr w:type="spellStart"/>
      <w:r>
        <w:rPr>
          <w:rStyle w:val="Strong"/>
          <w:rFonts w:eastAsiaTheme="majorEastAsia"/>
          <w:color w:val="0E101A"/>
        </w:rPr>
        <w:t>SageMaker</w:t>
      </w:r>
      <w:proofErr w:type="spellEnd"/>
      <w:r>
        <w:rPr>
          <w:color w:val="0E101A"/>
        </w:rPr>
        <w:t> provides </w:t>
      </w:r>
      <w:r>
        <w:rPr>
          <w:rStyle w:val="Strong"/>
          <w:rFonts w:eastAsiaTheme="majorEastAsia"/>
          <w:color w:val="0E101A"/>
        </w:rPr>
        <w:t>Clarify</w:t>
      </w:r>
      <w:r>
        <w:rPr>
          <w:color w:val="0E101A"/>
        </w:rPr>
        <w:t> for bias and explanation reports, which</w:t>
      </w:r>
      <w:r>
        <w:rPr>
          <w:rStyle w:val="apple-converted-space"/>
          <w:rFonts w:eastAsiaTheme="majorEastAsia"/>
          <w:color w:val="0E101A"/>
        </w:rPr>
        <w:t> </w:t>
      </w:r>
      <w:r>
        <w:rPr>
          <w:color w:val="0E101A"/>
        </w:rPr>
        <w:t>can be run</w:t>
      </w:r>
      <w:r>
        <w:rPr>
          <w:rStyle w:val="apple-converted-space"/>
          <w:rFonts w:eastAsiaTheme="majorEastAsia"/>
          <w:color w:val="0E101A"/>
        </w:rPr>
        <w:t> </w:t>
      </w:r>
      <w:r>
        <w:rPr>
          <w:color w:val="0E101A"/>
        </w:rPr>
        <w:t>on your model to quantify bias/fairness metrics pre-deployment (e.g., checking prediction parity across groups). AWS also recently introduced </w:t>
      </w:r>
      <w:r>
        <w:rPr>
          <w:rStyle w:val="Strong"/>
          <w:rFonts w:eastAsiaTheme="majorEastAsia"/>
          <w:color w:val="0E101A"/>
        </w:rPr>
        <w:t>Amazon Bedrock Model Evaluation</w:t>
      </w:r>
      <w:r>
        <w:rPr>
          <w:color w:val="0E101A"/>
        </w:rPr>
        <w:t> capabilities, including an </w:t>
      </w:r>
      <w:r>
        <w:rPr>
          <w:rStyle w:val="Emphasis"/>
          <w:rFonts w:eastAsiaTheme="majorEastAsia"/>
          <w:color w:val="0E101A"/>
        </w:rPr>
        <w:t>LLM-as-a-judge</w:t>
      </w:r>
      <w:r>
        <w:rPr>
          <w:color w:val="0E101A"/>
        </w:rPr>
        <w:t> feature for automated quality scoring. This service allows you to supply prompts and candidate model responses and uses a large model under the hood to score each response on criteria like relevance, helpfulness, and safety. It can vastly reduce the need for manual evaluation by providing consistent AI-driven judgments, with AWS citing up to 98% cost savings in evaluation overheads using this method. Similarly, Amazon Bedrock's RAG evaluation can automatically assess how well a model's answers are grounded in the retrieved knowledge base. On </w:t>
      </w:r>
      <w:r>
        <w:rPr>
          <w:rStyle w:val="Strong"/>
          <w:rFonts w:eastAsiaTheme="majorEastAsia"/>
          <w:color w:val="0E101A"/>
        </w:rPr>
        <w:t>Azure</w:t>
      </w:r>
      <w:r>
        <w:rPr>
          <w:color w:val="0E101A"/>
        </w:rPr>
        <w:t>, the </w:t>
      </w:r>
      <w:r>
        <w:rPr>
          <w:rStyle w:val="Strong"/>
          <w:rFonts w:eastAsiaTheme="majorEastAsia"/>
          <w:color w:val="0E101A"/>
        </w:rPr>
        <w:t>Responsible AI dashboard</w:t>
      </w:r>
      <w:r>
        <w:rPr>
          <w:color w:val="0E101A"/>
        </w:rPr>
        <w:t xml:space="preserve"> in </w:t>
      </w:r>
      <w:r>
        <w:rPr>
          <w:color w:val="0E101A"/>
        </w:rPr>
        <w:lastRenderedPageBreak/>
        <w:t xml:space="preserve">Azure Machine Learning integrates tools for model evaluation – it brings together fairness assessment (via </w:t>
      </w:r>
      <w:proofErr w:type="spellStart"/>
      <w:r>
        <w:rPr>
          <w:color w:val="0E101A"/>
        </w:rPr>
        <w:t>Fairlearn</w:t>
      </w:r>
      <w:proofErr w:type="spellEnd"/>
      <w:r>
        <w:rPr>
          <w:color w:val="0E101A"/>
        </w:rPr>
        <w:t xml:space="preserve">), model interpretability (via </w:t>
      </w:r>
      <w:proofErr w:type="spellStart"/>
      <w:r>
        <w:rPr>
          <w:color w:val="0E101A"/>
        </w:rPr>
        <w:t>InterpretML</w:t>
      </w:r>
      <w:proofErr w:type="spellEnd"/>
      <w:r>
        <w:rPr>
          <w:color w:val="0E101A"/>
        </w:rPr>
        <w:t>), error analysis, and causal analysis in one interface. Teams can use these to analyze an LLM's errors and biases before deployment. Azure also has </w:t>
      </w:r>
      <w:r>
        <w:rPr>
          <w:rStyle w:val="Strong"/>
          <w:rFonts w:eastAsiaTheme="majorEastAsia"/>
          <w:color w:val="0E101A"/>
        </w:rPr>
        <w:t>Application Insights</w:t>
      </w:r>
      <w:r>
        <w:rPr>
          <w:color w:val="0E101A"/>
        </w:rPr>
        <w:t> and Azure Monitor, which can log model response data and latency, enabling the creation of real-time dashboards and alerts for things like error rates or slow responses. </w:t>
      </w:r>
      <w:r>
        <w:rPr>
          <w:rStyle w:val="Strong"/>
          <w:rFonts w:eastAsiaTheme="majorEastAsia"/>
          <w:color w:val="0E101A"/>
        </w:rPr>
        <w:t>Google Cloud (GCP)</w:t>
      </w:r>
      <w:r>
        <w:rPr>
          <w:color w:val="0E101A"/>
        </w:rPr>
        <w:t>, through </w:t>
      </w:r>
      <w:r>
        <w:rPr>
          <w:rStyle w:val="Strong"/>
          <w:rFonts w:eastAsiaTheme="majorEastAsia"/>
          <w:color w:val="0E101A"/>
        </w:rPr>
        <w:t>Vertex AI</w:t>
      </w:r>
      <w:r>
        <w:rPr>
          <w:color w:val="0E101A"/>
        </w:rPr>
        <w:t xml:space="preserve">, also supports evaluation workflows. Vertex AI Pipelines can orchestrate evaluation jobs (for example, running a batch of test queries through a deployed model and calculating metrics like BLEU or ROUGE automatically). GCP's AI Explanations can help verify model </w:t>
      </w:r>
      <w:proofErr w:type="spellStart"/>
      <w:r>
        <w:rPr>
          <w:color w:val="0E101A"/>
        </w:rPr>
        <w:t>behaviour</w:t>
      </w:r>
      <w:proofErr w:type="spellEnd"/>
      <w:r>
        <w:rPr>
          <w:color w:val="0E101A"/>
        </w:rPr>
        <w:t xml:space="preserve"> by highlighting what parts of input text the model attended to.</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can indirectly reveal if the model picks up on spurious correlations (functional during debugging for bias). GCP also provides </w:t>
      </w:r>
      <w:r>
        <w:rPr>
          <w:rStyle w:val="Strong"/>
          <w:rFonts w:eastAsiaTheme="majorEastAsia"/>
          <w:color w:val="0E101A"/>
        </w:rPr>
        <w:t>Vertex Model Monitoring</w:t>
      </w:r>
      <w:r>
        <w:rPr>
          <w:color w:val="0E101A"/>
        </w:rPr>
        <w:t> for drift detection: you can set it to monitor input feature distributions or output predictions over time and detect anomalies, with support for text data drift. On </w:t>
      </w:r>
      <w:r>
        <w:rPr>
          <w:rStyle w:val="Strong"/>
          <w:rFonts w:eastAsiaTheme="majorEastAsia"/>
          <w:color w:val="0E101A"/>
        </w:rPr>
        <w:t>Databricks</w:t>
      </w:r>
      <w:r>
        <w:rPr>
          <w:color w:val="0E101A"/>
        </w:rPr>
        <w:t>, the focus has been on integrating LLM evaluation into the ML lifecycle using their Lakehouse platform. Databricks has introduced </w:t>
      </w:r>
      <w:proofErr w:type="spellStart"/>
      <w:r>
        <w:rPr>
          <w:rStyle w:val="Strong"/>
          <w:rFonts w:eastAsiaTheme="majorEastAsia"/>
          <w:color w:val="0E101A"/>
        </w:rPr>
        <w:t>MLflow</w:t>
      </w:r>
      <w:proofErr w:type="spellEnd"/>
      <w:r>
        <w:rPr>
          <w:rStyle w:val="Strong"/>
          <w:rFonts w:eastAsiaTheme="majorEastAsia"/>
          <w:color w:val="0E101A"/>
        </w:rPr>
        <w:t xml:space="preserve"> integration for evaluating LLMs</w:t>
      </w:r>
      <w:r>
        <w:rPr>
          <w:color w:val="0E101A"/>
        </w:rPr>
        <w:t xml:space="preserve">: for example, </w:t>
      </w:r>
      <w:proofErr w:type="spellStart"/>
      <w:r>
        <w:rPr>
          <w:color w:val="0E101A"/>
        </w:rPr>
        <w:t>MLflow</w:t>
      </w:r>
      <w:proofErr w:type="spellEnd"/>
      <w:r>
        <w:rPr>
          <w:color w:val="0E101A"/>
        </w:rPr>
        <w:t xml:space="preserve"> can log custom evaluation metrics for each model version and even use built-in </w:t>
      </w:r>
      <w:r>
        <w:rPr>
          <w:rStyle w:val="Emphasis"/>
          <w:rFonts w:eastAsiaTheme="majorEastAsia"/>
          <w:color w:val="0E101A"/>
        </w:rPr>
        <w:t>AI judges</w:t>
      </w:r>
      <w:r>
        <w:rPr>
          <w:color w:val="0E101A"/>
        </w:rPr>
        <w:t> for evaluation criteria. Databricks released an </w:t>
      </w:r>
      <w:r>
        <w:rPr>
          <w:rStyle w:val="Strong"/>
          <w:rFonts w:eastAsiaTheme="majorEastAsia"/>
          <w:color w:val="0E101A"/>
        </w:rPr>
        <w:t>"agent evaluation"</w:t>
      </w:r>
      <w:r>
        <w:rPr>
          <w:color w:val="0E101A"/>
        </w:rPr>
        <w:t> module with built-in judges for metrics like </w:t>
      </w:r>
      <w:r>
        <w:rPr>
          <w:rStyle w:val="Emphasis"/>
          <w:rFonts w:eastAsiaTheme="majorEastAsia"/>
          <w:color w:val="0E101A"/>
        </w:rPr>
        <w:t>correctness</w:t>
      </w:r>
      <w:r>
        <w:rPr>
          <w:color w:val="0E101A"/>
        </w:rPr>
        <w:t>, </w:t>
      </w:r>
      <w:r>
        <w:rPr>
          <w:rStyle w:val="Emphasis"/>
          <w:rFonts w:eastAsiaTheme="majorEastAsia"/>
          <w:color w:val="0E101A"/>
        </w:rPr>
        <w:t>relevance</w:t>
      </w:r>
      <w:r>
        <w:rPr>
          <w:color w:val="0E101A"/>
        </w:rPr>
        <w:t>, </w:t>
      </w:r>
      <w:r>
        <w:rPr>
          <w:rStyle w:val="Emphasis"/>
          <w:rFonts w:eastAsiaTheme="majorEastAsia"/>
          <w:color w:val="0E101A"/>
        </w:rPr>
        <w:t>guideline adherence</w:t>
      </w:r>
      <w:r>
        <w:rPr>
          <w:color w:val="0E101A"/>
        </w:rPr>
        <w:t>, </w:t>
      </w:r>
      <w:r>
        <w:rPr>
          <w:rStyle w:val="Emphasis"/>
          <w:rFonts w:eastAsiaTheme="majorEastAsia"/>
          <w:color w:val="0E101A"/>
        </w:rPr>
        <w:t>safety</w:t>
      </w:r>
      <w:r>
        <w:rPr>
          <w:color w:val="0E101A"/>
        </w:rPr>
        <w:t>, and </w:t>
      </w:r>
      <w:proofErr w:type="spellStart"/>
      <w:r>
        <w:rPr>
          <w:rStyle w:val="Emphasis"/>
          <w:rFonts w:eastAsiaTheme="majorEastAsia"/>
          <w:color w:val="0E101A"/>
        </w:rPr>
        <w:t>groundedness</w:t>
      </w:r>
      <w:proofErr w:type="spellEnd"/>
      <w:r>
        <w:rPr>
          <w:color w:val="0E101A"/>
        </w:rPr>
        <w:t xml:space="preserve">. These allow automated checks of a model's responses against expected facts or safety rules and integrate directly into the model training or deployment pipeline. With such cloud tools, teams can offload heavy evaluation workloads (like running thousands of test queries) to scalable infrastructure and ensure evaluations are reproducible and persistent. Each of these services (AWS </w:t>
      </w:r>
      <w:proofErr w:type="spellStart"/>
      <w:r>
        <w:rPr>
          <w:color w:val="0E101A"/>
        </w:rPr>
        <w:t>SageMaker</w:t>
      </w:r>
      <w:proofErr w:type="spellEnd"/>
      <w:r>
        <w:rPr>
          <w:color w:val="0E101A"/>
        </w:rPr>
        <w:t>/Bedrock, Azure ML, GCP Vertex, Databricks) supports scheduling or CI/CD triggers, so you can automate evaluation runs (for example, trigger a full evaluation suite every time a new model candidate is registered).</w:t>
      </w:r>
    </w:p>
    <w:p w14:paraId="6C79E6F6" w14:textId="77777777" w:rsidR="00585BB9" w:rsidRDefault="00585BB9" w:rsidP="00585BB9">
      <w:pPr>
        <w:pStyle w:val="NormalWeb"/>
        <w:numPr>
          <w:ilvl w:val="0"/>
          <w:numId w:val="48"/>
        </w:numPr>
        <w:spacing w:before="0" w:beforeAutospacing="0" w:after="0" w:afterAutospacing="0"/>
        <w:rPr>
          <w:color w:val="0E101A"/>
        </w:rPr>
      </w:pPr>
      <w:r w:rsidRPr="00371D99">
        <w:rPr>
          <w:rStyle w:val="Strong"/>
          <w:rFonts w:eastAsiaTheme="majorEastAsia"/>
          <w:color w:val="0E101A"/>
        </w:rPr>
        <w:t xml:space="preserve">Integration with </w:t>
      </w:r>
      <w:proofErr w:type="spellStart"/>
      <w:r w:rsidRPr="00371D99">
        <w:rPr>
          <w:rStyle w:val="Strong"/>
          <w:rFonts w:eastAsiaTheme="majorEastAsia"/>
          <w:color w:val="0E101A"/>
        </w:rPr>
        <w:t>MLOps</w:t>
      </w:r>
      <w:proofErr w:type="spellEnd"/>
      <w:r w:rsidRPr="00371D99">
        <w:rPr>
          <w:rStyle w:val="Strong"/>
          <w:rFonts w:eastAsiaTheme="majorEastAsia"/>
          <w:color w:val="0E101A"/>
        </w:rPr>
        <w:t xml:space="preserve"> Pipelines</w:t>
      </w:r>
      <w:r w:rsidRPr="00371D99">
        <w:rPr>
          <w:color w:val="0E101A"/>
        </w:rPr>
        <w:t> – Incorporate evaluation steps into CI/CD so that models</w:t>
      </w:r>
      <w:r w:rsidRPr="00371D99">
        <w:rPr>
          <w:rStyle w:val="apple-converted-space"/>
          <w:rFonts w:eastAsiaTheme="majorEastAsia"/>
          <w:color w:val="0E101A"/>
        </w:rPr>
        <w:t> </w:t>
      </w:r>
      <w:r w:rsidRPr="00371D99">
        <w:rPr>
          <w:color w:val="0E101A"/>
        </w:rPr>
        <w:t>are automatically tested</w:t>
      </w:r>
      <w:r w:rsidRPr="00371D99">
        <w:rPr>
          <w:rStyle w:val="apple-converted-space"/>
          <w:rFonts w:eastAsiaTheme="majorEastAsia"/>
          <w:color w:val="0E101A"/>
        </w:rPr>
        <w:t> </w:t>
      </w:r>
      <w:r w:rsidRPr="00371D99">
        <w:rPr>
          <w:color w:val="0E101A"/>
        </w:rPr>
        <w:t>at each development and deployment stage.</w:t>
      </w:r>
      <w:r w:rsidRPr="00371D99">
        <w:rPr>
          <w:rStyle w:val="apple-converted-space"/>
          <w:rFonts w:eastAsiaTheme="majorEastAsia"/>
          <w:color w:val="0E101A"/>
        </w:rPr>
        <w:t> </w:t>
      </w:r>
      <w:r w:rsidRPr="00371D99">
        <w:rPr>
          <w:color w:val="0E101A"/>
        </w:rPr>
        <w:t>In </w:t>
      </w:r>
      <w:r w:rsidRPr="00371D99">
        <w:rPr>
          <w:rStyle w:val="Strong"/>
          <w:rFonts w:eastAsiaTheme="majorEastAsia"/>
          <w:color w:val="0E101A"/>
        </w:rPr>
        <w:t xml:space="preserve">AWS </w:t>
      </w:r>
      <w:proofErr w:type="spellStart"/>
      <w:r w:rsidRPr="00371D99">
        <w:rPr>
          <w:rStyle w:val="Strong"/>
          <w:rFonts w:eastAsiaTheme="majorEastAsia"/>
          <w:color w:val="0E101A"/>
        </w:rPr>
        <w:t>SageMaker</w:t>
      </w:r>
      <w:proofErr w:type="spellEnd"/>
      <w:r w:rsidRPr="00371D99">
        <w:rPr>
          <w:color w:val="0E101A"/>
        </w:rPr>
        <w:t xml:space="preserve">, one can build a </w:t>
      </w:r>
      <w:proofErr w:type="spellStart"/>
      <w:r w:rsidRPr="00371D99">
        <w:rPr>
          <w:color w:val="0E101A"/>
        </w:rPr>
        <w:t>SageMaker</w:t>
      </w:r>
      <w:proofErr w:type="spellEnd"/>
      <w:r w:rsidRPr="00371D99">
        <w:rPr>
          <w:color w:val="0E101A"/>
        </w:rPr>
        <w:t xml:space="preserve"> Pipeline that includes steps for data preprocessing, model training, and</w:t>
      </w:r>
      <w:r w:rsidRPr="00371D99">
        <w:rPr>
          <w:rStyle w:val="apple-converted-space"/>
          <w:rFonts w:eastAsiaTheme="majorEastAsia"/>
          <w:color w:val="0E101A"/>
        </w:rPr>
        <w:t> </w:t>
      </w:r>
      <w:r w:rsidRPr="00371D99">
        <w:rPr>
          <w:color w:val="0E101A"/>
        </w:rPr>
        <w:t>then</w:t>
      </w:r>
      <w:r w:rsidRPr="00371D99">
        <w:rPr>
          <w:rStyle w:val="apple-converted-space"/>
          <w:rFonts w:eastAsiaTheme="majorEastAsia"/>
          <w:color w:val="0E101A"/>
        </w:rPr>
        <w:t> </w:t>
      </w:r>
      <w:r w:rsidRPr="00371D99">
        <w:rPr>
          <w:color w:val="0E101A"/>
        </w:rPr>
        <w:t>custom evaluation steps (using, say,</w:t>
      </w:r>
      <w:r w:rsidRPr="00371D99">
        <w:rPr>
          <w:rStyle w:val="apple-converted-space"/>
          <w:rFonts w:eastAsiaTheme="majorEastAsia"/>
          <w:color w:val="0E101A"/>
        </w:rPr>
        <w:t> </w:t>
      </w:r>
      <w:r w:rsidRPr="00371D99">
        <w:rPr>
          <w:color w:val="0E101A"/>
        </w:rPr>
        <w:t>a processing job to compute metrics on a test set or a Clarify job for bias analysis).</w:t>
      </w:r>
      <w:r w:rsidRPr="00371D99">
        <w:rPr>
          <w:rStyle w:val="apple-converted-space"/>
          <w:rFonts w:eastAsiaTheme="majorEastAsia"/>
          <w:color w:val="0E101A"/>
        </w:rPr>
        <w:t> </w:t>
      </w:r>
      <w:r w:rsidRPr="00371D99">
        <w:rPr>
          <w:color w:val="0E101A"/>
        </w:rPr>
        <w:t>The pipeline can automatically compare the new model's metrics to the baseline and </w:t>
      </w:r>
      <w:r w:rsidRPr="00371D99">
        <w:rPr>
          <w:rStyle w:val="Strong"/>
          <w:rFonts w:eastAsiaTheme="majorEastAsia"/>
          <w:color w:val="0E101A"/>
        </w:rPr>
        <w:t>only proceed to deployment if it meets the criteria</w:t>
      </w:r>
      <w:r w:rsidRPr="00371D99">
        <w:rPr>
          <w:color w:val="0E101A"/>
        </w:rPr>
        <w:t> (for example, if accuracy is within 5% of baseline and no bias metric exceeds allowed limits).</w:t>
      </w:r>
      <w:r w:rsidRPr="00371D99">
        <w:rPr>
          <w:rStyle w:val="apple-converted-space"/>
          <w:rFonts w:eastAsiaTheme="majorEastAsia"/>
          <w:color w:val="0E101A"/>
        </w:rPr>
        <w:t> </w:t>
      </w:r>
      <w:r w:rsidRPr="00371D99">
        <w:rPr>
          <w:color w:val="0E101A"/>
        </w:rPr>
        <w:t>This</w:t>
      </w:r>
      <w:r w:rsidRPr="00371D99">
        <w:rPr>
          <w:rStyle w:val="apple-converted-space"/>
          <w:rFonts w:eastAsiaTheme="majorEastAsia"/>
          <w:color w:val="0E101A"/>
        </w:rPr>
        <w:t> </w:t>
      </w:r>
      <w:r w:rsidRPr="00371D99">
        <w:rPr>
          <w:color w:val="0E101A"/>
        </w:rPr>
        <w:t>acts as a gated approval in the CI/CD flow. </w:t>
      </w:r>
      <w:proofErr w:type="spellStart"/>
      <w:r w:rsidRPr="00371D99">
        <w:rPr>
          <w:rStyle w:val="Strong"/>
          <w:rFonts w:eastAsiaTheme="majorEastAsia"/>
          <w:color w:val="0E101A"/>
        </w:rPr>
        <w:t>MLflow</w:t>
      </w:r>
      <w:proofErr w:type="spellEnd"/>
      <w:r w:rsidRPr="00371D99">
        <w:rPr>
          <w:color w:val="0E101A"/>
        </w:rPr>
        <w:t xml:space="preserve">, commonly used with Databricks or </w:t>
      </w:r>
      <w:proofErr w:type="gramStart"/>
      <w:r w:rsidRPr="00371D99">
        <w:rPr>
          <w:color w:val="0E101A"/>
        </w:rPr>
        <w:t>open-source</w:t>
      </w:r>
      <w:proofErr w:type="gramEnd"/>
      <w:r w:rsidRPr="00371D99">
        <w:rPr>
          <w:color w:val="0E101A"/>
        </w:rPr>
        <w:t>, can log metrics for each model version; combined with a model registry, you can set up rules (e.g., a model won't</w:t>
      </w:r>
      <w:r w:rsidRPr="00371D99">
        <w:rPr>
          <w:rStyle w:val="apple-converted-space"/>
          <w:rFonts w:eastAsiaTheme="majorEastAsia"/>
          <w:color w:val="0E101A"/>
        </w:rPr>
        <w:t> </w:t>
      </w:r>
      <w:r w:rsidRPr="00371D99">
        <w:rPr>
          <w:color w:val="0E101A"/>
        </w:rPr>
        <w:t>be marked</w:t>
      </w:r>
      <w:r w:rsidRPr="00371D99">
        <w:rPr>
          <w:rStyle w:val="apple-converted-space"/>
          <w:rFonts w:eastAsiaTheme="majorEastAsia"/>
          <w:color w:val="0E101A"/>
        </w:rPr>
        <w:t> </w:t>
      </w:r>
      <w:r w:rsidRPr="00371D99">
        <w:rPr>
          <w:color w:val="0E101A"/>
        </w:rPr>
        <w:t xml:space="preserve">"Production" in the registry unless certain tags/metrics indicate it passed all eval tests). Using </w:t>
      </w:r>
      <w:proofErr w:type="spellStart"/>
      <w:r w:rsidRPr="00371D99">
        <w:rPr>
          <w:color w:val="0E101A"/>
        </w:rPr>
        <w:t>MLflow's</w:t>
      </w:r>
      <w:proofErr w:type="spellEnd"/>
      <w:r w:rsidRPr="00371D99">
        <w:rPr>
          <w:color w:val="0E101A"/>
        </w:rPr>
        <w:t xml:space="preserve"> evaluation API, teams can programmatically generate evaluation reports and artefacts (plots of confusion matrix, examples of outputs) each time. </w:t>
      </w:r>
      <w:r w:rsidRPr="00371D99">
        <w:rPr>
          <w:rStyle w:val="Strong"/>
          <w:rFonts w:eastAsiaTheme="majorEastAsia"/>
          <w:color w:val="0E101A"/>
        </w:rPr>
        <w:t>Azure DevOps or GitHub Actions</w:t>
      </w:r>
      <w:r w:rsidRPr="00371D99">
        <w:rPr>
          <w:color w:val="0E101A"/>
        </w:rPr>
        <w:t> can also be configured</w:t>
      </w:r>
      <w:r w:rsidRPr="00371D99">
        <w:rPr>
          <w:rStyle w:val="apple-converted-space"/>
          <w:rFonts w:eastAsiaTheme="majorEastAsia"/>
          <w:color w:val="0E101A"/>
        </w:rPr>
        <w:t> </w:t>
      </w:r>
      <w:r w:rsidRPr="00371D99">
        <w:rPr>
          <w:color w:val="0E101A"/>
        </w:rPr>
        <w:t>to run evaluation scripts whenever a new model</w:t>
      </w:r>
      <w:r w:rsidRPr="00371D99">
        <w:rPr>
          <w:rStyle w:val="apple-converted-space"/>
          <w:rFonts w:eastAsiaTheme="majorEastAsia"/>
          <w:color w:val="0E101A"/>
        </w:rPr>
        <w:t> </w:t>
      </w:r>
      <w:r w:rsidRPr="00371D99">
        <w:rPr>
          <w:color w:val="0E101A"/>
        </w:rPr>
        <w:t xml:space="preserve">is </w:t>
      </w:r>
      <w:proofErr w:type="gramStart"/>
      <w:r w:rsidRPr="00371D99">
        <w:rPr>
          <w:color w:val="0E101A"/>
        </w:rPr>
        <w:t>trained</w:t>
      </w:r>
      <w:proofErr w:type="gramEnd"/>
      <w:r w:rsidRPr="00371D99">
        <w:rPr>
          <w:rStyle w:val="apple-converted-space"/>
          <w:rFonts w:eastAsiaTheme="majorEastAsia"/>
          <w:color w:val="0E101A"/>
        </w:rPr>
        <w:t> </w:t>
      </w:r>
      <w:r w:rsidRPr="00371D99">
        <w:rPr>
          <w:color w:val="0E101A"/>
        </w:rPr>
        <w:t>or</w:t>
      </w:r>
      <w:r w:rsidRPr="00371D99">
        <w:rPr>
          <w:rStyle w:val="apple-converted-space"/>
          <w:rFonts w:eastAsiaTheme="majorEastAsia"/>
          <w:color w:val="0E101A"/>
        </w:rPr>
        <w:t> </w:t>
      </w:r>
      <w:r w:rsidRPr="00371D99">
        <w:rPr>
          <w:color w:val="0E101A"/>
        </w:rPr>
        <w:t>new data is available – this ensures continuous validation. For example, a GitHub Action could spin up a small Kubernetes job that runs a suite of evaluation notebooks (perhaps using Papermill) and then post the results (pass/fail) back to the pull request for a model. </w:t>
      </w:r>
      <w:r w:rsidRPr="00371D99">
        <w:rPr>
          <w:rStyle w:val="Strong"/>
          <w:rFonts w:eastAsiaTheme="majorEastAsia"/>
          <w:color w:val="0E101A"/>
        </w:rPr>
        <w:t>Google Vertex Pipelines</w:t>
      </w:r>
      <w:r w:rsidRPr="00371D99">
        <w:rPr>
          <w:color w:val="0E101A"/>
        </w:rPr>
        <w:t xml:space="preserve"> similarly allows for the definition of the DAG. After training, a component evaluates the model on a </w:t>
      </w:r>
      <w:r w:rsidRPr="00371D99">
        <w:rPr>
          <w:color w:val="0E101A"/>
        </w:rPr>
        <w:lastRenderedPageBreak/>
        <w:t>validation set, and another component can decide whether to deploy or not based on the results. By integrating evaluation in the pipeline, </w:t>
      </w:r>
      <w:r w:rsidRPr="00371D99">
        <w:rPr>
          <w:rStyle w:val="Strong"/>
          <w:rFonts w:eastAsiaTheme="majorEastAsia"/>
          <w:color w:val="0E101A"/>
        </w:rPr>
        <w:t>we catch issues early</w:t>
      </w:r>
      <w:r w:rsidRPr="00371D99">
        <w:rPr>
          <w:color w:val="0E101A"/>
        </w:rPr>
        <w:t> and prevent manual errors – no model goes live untested, and all evaluation artefacts are stored (in S3, Blob Storage, or GCS) for auditing. This automation also makes it easy to re-run evaluations regularly (e.g., nightly or weekly) to detect any drift or regressions even if the model hasn't changed (sometimes data or upstream systems change, so a scheduled "evaluation job" can catch environment changes that degrade performance).</w:t>
      </w:r>
    </w:p>
    <w:p w14:paraId="1B9E4D14" w14:textId="77777777" w:rsidR="00585BB9" w:rsidRDefault="00585BB9" w:rsidP="00585BB9">
      <w:pPr>
        <w:pStyle w:val="NormalWeb"/>
        <w:numPr>
          <w:ilvl w:val="0"/>
          <w:numId w:val="48"/>
        </w:numPr>
        <w:spacing w:before="0" w:beforeAutospacing="0" w:after="0" w:afterAutospacing="0"/>
        <w:rPr>
          <w:color w:val="0E101A"/>
        </w:rPr>
      </w:pPr>
      <w:r w:rsidRPr="000A4947">
        <w:rPr>
          <w:rStyle w:val="Strong"/>
          <w:rFonts w:eastAsiaTheme="majorEastAsia"/>
          <w:color w:val="0E101A"/>
        </w:rPr>
        <w:t>Automated Monitoring &amp; Alerts</w:t>
      </w:r>
      <w:r w:rsidRPr="000A4947">
        <w:rPr>
          <w:color w:val="0E101A"/>
        </w:rPr>
        <w:t> – Once the model</w:t>
      </w:r>
      <w:r w:rsidRPr="000A4947">
        <w:rPr>
          <w:rStyle w:val="apple-converted-space"/>
          <w:rFonts w:eastAsiaTheme="majorEastAsia"/>
          <w:color w:val="0E101A"/>
        </w:rPr>
        <w:t> </w:t>
      </w:r>
      <w:r w:rsidRPr="000A4947">
        <w:rPr>
          <w:color w:val="0E101A"/>
        </w:rPr>
        <w:t>is deployed, use cloud monitoring services to track its performance and trigger alerts. </w:t>
      </w:r>
      <w:r w:rsidRPr="000A4947">
        <w:rPr>
          <w:rStyle w:val="Strong"/>
          <w:rFonts w:eastAsiaTheme="majorEastAsia"/>
          <w:color w:val="0E101A"/>
        </w:rPr>
        <w:t>AWS CloudWatch</w:t>
      </w:r>
      <w:r w:rsidRPr="000A4947">
        <w:rPr>
          <w:color w:val="0E101A"/>
        </w:rPr>
        <w:t xml:space="preserve"> can ingest custom metrics from your application (for instance, you can log the model's per-request latency or a simplified quality score to CloudWatch). You can set CloudWatch Alarms to notify the team if latency exceeds X </w:t>
      </w:r>
      <w:proofErr w:type="spellStart"/>
      <w:r w:rsidRPr="000A4947">
        <w:rPr>
          <w:color w:val="0E101A"/>
        </w:rPr>
        <w:t>ms</w:t>
      </w:r>
      <w:proofErr w:type="spellEnd"/>
      <w:r w:rsidRPr="000A4947">
        <w:rPr>
          <w:color w:val="0E101A"/>
        </w:rPr>
        <w:t xml:space="preserve"> or the quality score (maybe a proxy-like percentage of empty responses) drops below a threshold. AWS </w:t>
      </w:r>
      <w:proofErr w:type="spellStart"/>
      <w:r w:rsidRPr="000A4947">
        <w:rPr>
          <w:color w:val="0E101A"/>
        </w:rPr>
        <w:t>SageMaker</w:t>
      </w:r>
      <w:proofErr w:type="spellEnd"/>
      <w:r w:rsidRPr="000A4947">
        <w:rPr>
          <w:color w:val="0E101A"/>
        </w:rPr>
        <w:t xml:space="preserve"> Model Monitor can be set up on an endpoint to sample requests and run data quality monitoring automatically – for </w:t>
      </w:r>
      <w:proofErr w:type="gramStart"/>
      <w:r w:rsidRPr="000A4947">
        <w:rPr>
          <w:color w:val="0E101A"/>
        </w:rPr>
        <w:t>example;</w:t>
      </w:r>
      <w:proofErr w:type="gramEnd"/>
      <w:r w:rsidRPr="000A4947">
        <w:rPr>
          <w:color w:val="0E101A"/>
        </w:rPr>
        <w:t xml:space="preserve"> it can compute summary statistics of inputs and compare them to training data stats, flagging drift. </w:t>
      </w:r>
      <w:r w:rsidRPr="000A4947">
        <w:rPr>
          <w:rStyle w:val="Strong"/>
          <w:rFonts w:eastAsiaTheme="majorEastAsia"/>
          <w:color w:val="0E101A"/>
        </w:rPr>
        <w:t>Azure Monitor</w:t>
      </w:r>
      <w:r w:rsidRPr="000A4947">
        <w:rPr>
          <w:color w:val="0E101A"/>
        </w:rPr>
        <w:t> can similarly track the performance of an Azure ML endpoint, and Azure has built-in alerting for service health or data drift if configured. Many teams also use </w:t>
      </w:r>
      <w:r w:rsidRPr="000A4947">
        <w:rPr>
          <w:rStyle w:val="Strong"/>
          <w:rFonts w:eastAsiaTheme="majorEastAsia"/>
          <w:color w:val="0E101A"/>
        </w:rPr>
        <w:t>Datadog, Prometheus/Grafana, or custom dashboards</w:t>
      </w:r>
      <w:r w:rsidRPr="000A4947">
        <w:rPr>
          <w:color w:val="0E101A"/>
        </w:rPr>
        <w:t> that pull metrics from the model's logs to visualize how the model is doing in real-time. The framework recommends setting up a </w:t>
      </w:r>
      <w:r w:rsidRPr="000A4947">
        <w:rPr>
          <w:rStyle w:val="Strong"/>
          <w:rFonts w:eastAsiaTheme="majorEastAsia"/>
          <w:color w:val="0E101A"/>
        </w:rPr>
        <w:t>monitoring dashboard</w:t>
      </w:r>
      <w:r w:rsidRPr="000A4947">
        <w:rPr>
          <w:color w:val="0E101A"/>
        </w:rPr>
        <w:t> that presents key metrics for the model in production: e.g., request volumes, average latency, success rate (if defined), any business KPI (like conversion rate if the model drives a feature), drift measures, and counts of any safety intervention (like how often the model refused an answer or how frequently</w:t>
      </w:r>
      <w:r w:rsidRPr="000A4947">
        <w:rPr>
          <w:rStyle w:val="apple-converted-space"/>
          <w:rFonts w:eastAsiaTheme="majorEastAsia"/>
          <w:color w:val="0E101A"/>
        </w:rPr>
        <w:t> </w:t>
      </w:r>
      <w:r w:rsidRPr="000A4947">
        <w:rPr>
          <w:color w:val="0E101A"/>
        </w:rPr>
        <w:t>a fallback was used). Open-source libraries like </w:t>
      </w:r>
      <w:r w:rsidRPr="000A4947">
        <w:rPr>
          <w:rStyle w:val="Strong"/>
          <w:rFonts w:eastAsiaTheme="majorEastAsia"/>
          <w:color w:val="0E101A"/>
        </w:rPr>
        <w:t>Evidently</w:t>
      </w:r>
      <w:r w:rsidRPr="000A4947">
        <w:rPr>
          <w:rStyle w:val="apple-converted-space"/>
          <w:rFonts w:eastAsiaTheme="majorEastAsia"/>
          <w:b/>
          <w:bCs/>
          <w:color w:val="0E101A"/>
        </w:rPr>
        <w:t> </w:t>
      </w:r>
      <w:r w:rsidRPr="000A4947">
        <w:rPr>
          <w:rStyle w:val="Strong"/>
          <w:rFonts w:eastAsiaTheme="majorEastAsia"/>
          <w:color w:val="0E101A"/>
        </w:rPr>
        <w:t>AI</w:t>
      </w:r>
      <w:r w:rsidRPr="000A4947">
        <w:rPr>
          <w:color w:val="0E101A"/>
        </w:rPr>
        <w:t> provide ready-made monitoring for ML, including drift detection for NLP data. These can</w:t>
      </w:r>
      <w:r w:rsidRPr="000A4947">
        <w:rPr>
          <w:rStyle w:val="apple-converted-space"/>
          <w:rFonts w:eastAsiaTheme="majorEastAsia"/>
          <w:color w:val="0E101A"/>
        </w:rPr>
        <w:t> </w:t>
      </w:r>
      <w:r w:rsidRPr="000A4947">
        <w:rPr>
          <w:color w:val="0E101A"/>
        </w:rPr>
        <w:t>be integrated</w:t>
      </w:r>
      <w:r w:rsidRPr="000A4947">
        <w:rPr>
          <w:rStyle w:val="apple-converted-space"/>
          <w:rFonts w:eastAsiaTheme="majorEastAsia"/>
          <w:color w:val="0E101A"/>
        </w:rPr>
        <w:t> </w:t>
      </w:r>
      <w:r w:rsidRPr="000A4947">
        <w:rPr>
          <w:color w:val="0E101A"/>
        </w:rPr>
        <w:t>to generate periodic reports on how the distribution of user queries is shifting or whether the model's performance on a validation set is slipping. </w:t>
      </w:r>
      <w:r w:rsidRPr="000A4947">
        <w:rPr>
          <w:rStyle w:val="Strong"/>
          <w:rFonts w:eastAsiaTheme="majorEastAsia"/>
          <w:color w:val="0E101A"/>
        </w:rPr>
        <w:t>Continuous monitoring</w:t>
      </w:r>
      <w:r w:rsidRPr="000A4947">
        <w:rPr>
          <w:color w:val="0E101A"/>
        </w:rPr>
        <w:t xml:space="preserve"> is critical in </w:t>
      </w:r>
      <w:proofErr w:type="spellStart"/>
      <w:r w:rsidRPr="000A4947">
        <w:rPr>
          <w:color w:val="0E101A"/>
        </w:rPr>
        <w:t>LLMOps</w:t>
      </w:r>
      <w:proofErr w:type="spellEnd"/>
      <w:r w:rsidRPr="000A4947">
        <w:rPr>
          <w:color w:val="0E101A"/>
        </w:rPr>
        <w:t xml:space="preserve"> to catch performance degradation due to data shifts or model staleness. For example, if a new slang or trending topic emerges, the model might not understand it – monitoring can detect a spike in unrecognized queries or incorrect answers. The infrastructure should support logging such cases and even automating the retraining pipeline if needed (closing the loop by feeding new data). The key is to treat monitoring as an active part of the framework – not just collecting data but automatically raising issues and potentially kicking off mitigation workflows (like triggering a retraining job or turning off a problematic response generation pattern).</w:t>
      </w:r>
    </w:p>
    <w:p w14:paraId="22FFA659" w14:textId="77777777" w:rsidR="00585BB9" w:rsidRDefault="00585BB9" w:rsidP="00585BB9">
      <w:pPr>
        <w:pStyle w:val="NormalWeb"/>
        <w:numPr>
          <w:ilvl w:val="0"/>
          <w:numId w:val="48"/>
        </w:numPr>
        <w:spacing w:before="0" w:beforeAutospacing="0" w:after="0" w:afterAutospacing="0"/>
        <w:rPr>
          <w:color w:val="0E101A"/>
        </w:rPr>
      </w:pPr>
      <w:r w:rsidRPr="000A4947">
        <w:rPr>
          <w:rStyle w:val="Strong"/>
          <w:rFonts w:eastAsiaTheme="majorEastAsia"/>
          <w:color w:val="0E101A"/>
        </w:rPr>
        <w:t>Leverage Open-Source Evaluation Frameworks</w:t>
      </w:r>
      <w:r w:rsidRPr="000A4947">
        <w:rPr>
          <w:color w:val="0E101A"/>
        </w:rPr>
        <w:t> – Besides cloud vendor tools, the framework uses community-driven tools to enrich evaluation. </w:t>
      </w:r>
      <w:proofErr w:type="spellStart"/>
      <w:r w:rsidRPr="000A4947">
        <w:rPr>
          <w:rStyle w:val="Strong"/>
          <w:rFonts w:eastAsiaTheme="majorEastAsia"/>
          <w:color w:val="0E101A"/>
        </w:rPr>
        <w:t>EleutherAI's</w:t>
      </w:r>
      <w:proofErr w:type="spellEnd"/>
      <w:r w:rsidRPr="000A4947">
        <w:rPr>
          <w:rStyle w:val="Strong"/>
          <w:rFonts w:eastAsiaTheme="majorEastAsia"/>
          <w:color w:val="0E101A"/>
        </w:rPr>
        <w:t xml:space="preserve"> LM Evaluation Harness</w:t>
      </w:r>
      <w:r w:rsidRPr="000A4947">
        <w:rPr>
          <w:color w:val="0E101A"/>
        </w:rPr>
        <w:t> is a widely used toolkit to evaluate language models on a battery of standard benchmarks with minimal setup. It supports dozens of tasks (QA, common sense, math, etc.), allowing you to get a new LLM's accuracy profile quickly.</w:t>
      </w:r>
      <w:r w:rsidRPr="000A4947">
        <w:rPr>
          <w:rStyle w:val="apple-converted-space"/>
          <w:rFonts w:eastAsiaTheme="majorEastAsia"/>
          <w:color w:val="0E101A"/>
        </w:rPr>
        <w:t> </w:t>
      </w:r>
      <w:r w:rsidRPr="000A4947">
        <w:rPr>
          <w:color w:val="0E101A"/>
        </w:rPr>
        <w:t>This</w:t>
      </w:r>
      <w:r w:rsidRPr="000A4947">
        <w:rPr>
          <w:rStyle w:val="apple-converted-space"/>
          <w:rFonts w:eastAsiaTheme="majorEastAsia"/>
          <w:color w:val="0E101A"/>
        </w:rPr>
        <w:t> </w:t>
      </w:r>
      <w:r w:rsidRPr="000A4947">
        <w:rPr>
          <w:color w:val="0E101A"/>
        </w:rPr>
        <w:t>could be used in the model selection phase to choose a base model or to verify that fine-tuning hasn't broken general capabilities. </w:t>
      </w:r>
      <w:r w:rsidRPr="000A4947">
        <w:rPr>
          <w:rStyle w:val="Strong"/>
          <w:rFonts w:eastAsiaTheme="majorEastAsia"/>
          <w:color w:val="0E101A"/>
        </w:rPr>
        <w:t>OpenAI Evals</w:t>
      </w:r>
      <w:r w:rsidRPr="000A4947">
        <w:rPr>
          <w:color w:val="0E101A"/>
        </w:rPr>
        <w:t xml:space="preserve"> is another framework that provides a structure for writing custom evaluation scripts and comes with a repository of evaluation prompts for standard failure modes. For example, OpenAI Evals includes tests for counting, reasoning, and other known LLM challenges – integrating these into our </w:t>
      </w:r>
      <w:r w:rsidRPr="000A4947">
        <w:rPr>
          <w:color w:val="0E101A"/>
        </w:rPr>
        <w:lastRenderedPageBreak/>
        <w:t>pipeline can catch cases where an update causes a known failure (perhaps the model suddenly gets worse at arithmetic). </w:t>
      </w:r>
      <w:proofErr w:type="spellStart"/>
      <w:r w:rsidRPr="000A4947">
        <w:rPr>
          <w:rStyle w:val="Strong"/>
          <w:rFonts w:eastAsiaTheme="majorEastAsia"/>
          <w:color w:val="0E101A"/>
        </w:rPr>
        <w:t>Promptfoo</w:t>
      </w:r>
      <w:proofErr w:type="spellEnd"/>
      <w:r w:rsidRPr="000A4947">
        <w:rPr>
          <w:color w:val="0E101A"/>
        </w:rPr>
        <w:t> is an open-source CLI tool tailored for prompt-based evaluations and red-teaming of LLM applications.</w:t>
      </w:r>
      <w:r w:rsidRPr="000A4947">
        <w:rPr>
          <w:rStyle w:val="apple-converted-space"/>
          <w:rFonts w:eastAsiaTheme="majorEastAsia"/>
          <w:color w:val="0E101A"/>
        </w:rPr>
        <w:t> </w:t>
      </w:r>
      <w:r w:rsidRPr="000A4947">
        <w:rPr>
          <w:color w:val="0E101A"/>
        </w:rPr>
        <w:t xml:space="preserve">It lets you define test cases for prompts and expected model </w:t>
      </w:r>
      <w:proofErr w:type="spellStart"/>
      <w:r w:rsidRPr="000A4947">
        <w:rPr>
          <w:color w:val="0E101A"/>
        </w:rPr>
        <w:t>behaviour</w:t>
      </w:r>
      <w:proofErr w:type="spellEnd"/>
      <w:r w:rsidRPr="000A4947">
        <w:rPr>
          <w:color w:val="0E101A"/>
        </w:rPr>
        <w:t>,</w:t>
      </w:r>
      <w:r w:rsidRPr="000A4947">
        <w:rPr>
          <w:rStyle w:val="apple-converted-space"/>
          <w:rFonts w:eastAsiaTheme="majorEastAsia"/>
          <w:color w:val="0E101A"/>
        </w:rPr>
        <w:t> </w:t>
      </w:r>
      <w:r w:rsidRPr="000A4947">
        <w:rPr>
          <w:color w:val="0E101A"/>
        </w:rPr>
        <w:t>and</w:t>
      </w:r>
      <w:r w:rsidRPr="000A4947">
        <w:rPr>
          <w:rStyle w:val="apple-converted-space"/>
          <w:rFonts w:eastAsiaTheme="majorEastAsia"/>
          <w:color w:val="0E101A"/>
        </w:rPr>
        <w:t> </w:t>
      </w:r>
      <w:r w:rsidRPr="000A4947">
        <w:rPr>
          <w:color w:val="0E101A"/>
        </w:rPr>
        <w:t>it</w:t>
      </w:r>
      <w:r w:rsidRPr="000A4947">
        <w:rPr>
          <w:rStyle w:val="apple-converted-space"/>
          <w:rFonts w:eastAsiaTheme="majorEastAsia"/>
          <w:color w:val="0E101A"/>
        </w:rPr>
        <w:t> </w:t>
      </w:r>
      <w:r w:rsidRPr="000A4947">
        <w:rPr>
          <w:color w:val="0E101A"/>
        </w:rPr>
        <w:t>supports checking multiple models or prompt variants quickly.</w:t>
      </w:r>
      <w:r w:rsidRPr="000A4947">
        <w:rPr>
          <w:rStyle w:val="apple-converted-space"/>
          <w:rFonts w:eastAsiaTheme="majorEastAsia"/>
          <w:color w:val="0E101A"/>
        </w:rPr>
        <w:t> </w:t>
      </w:r>
      <w:r w:rsidRPr="000A4947">
        <w:rPr>
          <w:color w:val="0E101A"/>
        </w:rPr>
        <w:t xml:space="preserve">In our framework, a team could use </w:t>
      </w:r>
      <w:proofErr w:type="spellStart"/>
      <w:r w:rsidRPr="000A4947">
        <w:rPr>
          <w:color w:val="0E101A"/>
        </w:rPr>
        <w:t>Promptfoo</w:t>
      </w:r>
      <w:proofErr w:type="spellEnd"/>
      <w:r w:rsidRPr="000A4947">
        <w:rPr>
          <w:color w:val="0E101A"/>
        </w:rPr>
        <w:t xml:space="preserve"> to continuously test</w:t>
      </w:r>
      <w:r w:rsidRPr="000A4947">
        <w:rPr>
          <w:rStyle w:val="apple-converted-space"/>
          <w:rFonts w:eastAsiaTheme="majorEastAsia"/>
          <w:color w:val="0E101A"/>
        </w:rPr>
        <w:t> </w:t>
      </w:r>
      <w:r w:rsidRPr="000A4947">
        <w:rPr>
          <w:color w:val="0E101A"/>
        </w:rPr>
        <w:t xml:space="preserve">an </w:t>
      </w:r>
      <w:proofErr w:type="spellStart"/>
      <w:r w:rsidRPr="000A4947">
        <w:rPr>
          <w:color w:val="0E101A"/>
        </w:rPr>
        <w:t>RAGpipeline</w:t>
      </w:r>
      <w:proofErr w:type="spellEnd"/>
      <w:r w:rsidRPr="000A4947">
        <w:rPr>
          <w:color w:val="0E101A"/>
        </w:rPr>
        <w:t xml:space="preserve"> with various prompt templates, ensuring new prompt changes don't reintroduce known issues. Additionally,</w:t>
      </w:r>
      <w:r w:rsidRPr="000A4947">
        <w:rPr>
          <w:rStyle w:val="apple-converted-space"/>
          <w:rFonts w:eastAsiaTheme="majorEastAsia"/>
          <w:color w:val="0E101A"/>
        </w:rPr>
        <w:t> </w:t>
      </w:r>
      <w:r w:rsidRPr="000A4947">
        <w:rPr>
          <w:color w:val="0E101A"/>
        </w:rPr>
        <w:t>open-source libraries like </w:t>
      </w:r>
      <w:r w:rsidRPr="000A4947">
        <w:rPr>
          <w:rStyle w:val="Strong"/>
          <w:rFonts w:eastAsiaTheme="majorEastAsia"/>
          <w:color w:val="0E101A"/>
        </w:rPr>
        <w:t>Hugging Face Evaluate</w:t>
      </w:r>
      <w:r w:rsidRPr="000A4947">
        <w:rPr>
          <w:color w:val="0E101A"/>
        </w:rPr>
        <w:t> or </w:t>
      </w:r>
      <w:r w:rsidRPr="000A4947">
        <w:rPr>
          <w:rStyle w:val="Strong"/>
          <w:rFonts w:eastAsiaTheme="majorEastAsia"/>
          <w:color w:val="0E101A"/>
        </w:rPr>
        <w:t>Datasets</w:t>
      </w:r>
      <w:r w:rsidRPr="000A4947">
        <w:rPr>
          <w:color w:val="0E101A"/>
        </w:rPr>
        <w:t> can</w:t>
      </w:r>
      <w:r w:rsidRPr="000A4947">
        <w:rPr>
          <w:rStyle w:val="apple-converted-space"/>
          <w:rFonts w:eastAsiaTheme="majorEastAsia"/>
          <w:color w:val="0E101A"/>
        </w:rPr>
        <w:t> </w:t>
      </w:r>
      <w:r w:rsidRPr="000A4947">
        <w:rPr>
          <w:color w:val="0E101A"/>
        </w:rPr>
        <w:t>be used</w:t>
      </w:r>
      <w:r w:rsidRPr="000A4947">
        <w:rPr>
          <w:rStyle w:val="apple-converted-space"/>
          <w:rFonts w:eastAsiaTheme="majorEastAsia"/>
          <w:color w:val="0E101A"/>
        </w:rPr>
        <w:t> </w:t>
      </w:r>
      <w:r w:rsidRPr="000A4947">
        <w:rPr>
          <w:color w:val="0E101A"/>
        </w:rPr>
        <w:t>to</w:t>
      </w:r>
      <w:r w:rsidRPr="000A4947">
        <w:rPr>
          <w:rStyle w:val="apple-converted-space"/>
          <w:rFonts w:eastAsiaTheme="majorEastAsia"/>
          <w:color w:val="0E101A"/>
        </w:rPr>
        <w:t> </w:t>
      </w:r>
      <w:r w:rsidRPr="000A4947">
        <w:rPr>
          <w:color w:val="0E101A"/>
        </w:rPr>
        <w:t>calculate metrics programmatically (for example, computing BLEU or ROUGE scores for a set of model outputs). For bias and fairness, </w:t>
      </w:r>
      <w:r w:rsidRPr="000A4947">
        <w:rPr>
          <w:rStyle w:val="Strong"/>
          <w:rFonts w:eastAsiaTheme="majorEastAsia"/>
          <w:color w:val="0E101A"/>
        </w:rPr>
        <w:t>IBM AI Fairness 360</w:t>
      </w:r>
      <w:r w:rsidRPr="000A4947">
        <w:rPr>
          <w:color w:val="0E101A"/>
        </w:rPr>
        <w:t> and </w:t>
      </w:r>
      <w:r w:rsidRPr="000A4947">
        <w:rPr>
          <w:rStyle w:val="Strong"/>
          <w:rFonts w:eastAsiaTheme="majorEastAsia"/>
          <w:color w:val="0E101A"/>
        </w:rPr>
        <w:t xml:space="preserve">Microsoft </w:t>
      </w:r>
      <w:proofErr w:type="spellStart"/>
      <w:r w:rsidRPr="000A4947">
        <w:rPr>
          <w:rStyle w:val="Strong"/>
          <w:rFonts w:eastAsiaTheme="majorEastAsia"/>
          <w:color w:val="0E101A"/>
        </w:rPr>
        <w:t>Fairlearn</w:t>
      </w:r>
      <w:proofErr w:type="spellEnd"/>
      <w:r w:rsidRPr="000A4947">
        <w:rPr>
          <w:color w:val="0E101A"/>
        </w:rPr>
        <w:t> offer algorithms and metrics; these can be integrated into evaluation notebooks to produce bias reports (e.g., measuring disparate impact). For toxicity and safety, one can use open models from the </w:t>
      </w:r>
      <w:r w:rsidRPr="000A4947">
        <w:rPr>
          <w:rStyle w:val="Strong"/>
          <w:rFonts w:eastAsiaTheme="majorEastAsia"/>
          <w:color w:val="0E101A"/>
        </w:rPr>
        <w:t>Holistic Evaluation of Language Models (HELM)</w:t>
      </w:r>
      <w:r w:rsidRPr="000A4947">
        <w:rPr>
          <w:color w:val="0E101A"/>
        </w:rPr>
        <w:t> project or others that classify content. The framework encourages using these tools in an </w:t>
      </w:r>
      <w:r w:rsidRPr="000A4947">
        <w:rPr>
          <w:rStyle w:val="Strong"/>
          <w:rFonts w:eastAsiaTheme="majorEastAsia"/>
          <w:color w:val="0E101A"/>
        </w:rPr>
        <w:t>automation-friendly way</w:t>
      </w:r>
      <w:r w:rsidRPr="000A4947">
        <w:rPr>
          <w:color w:val="0E101A"/>
        </w:rPr>
        <w:t> – e.g., wrapping them in scripts that run as part of CI rather than one-off manual analysis. By using cloud infrastructure to run open-source evaluation code, we get the best of both worlds: scalability and rich metrics.</w:t>
      </w:r>
    </w:p>
    <w:p w14:paraId="449D7302" w14:textId="77777777" w:rsidR="00585BB9" w:rsidRPr="000A4947" w:rsidRDefault="00585BB9" w:rsidP="00585BB9">
      <w:pPr>
        <w:pStyle w:val="NormalWeb"/>
        <w:numPr>
          <w:ilvl w:val="0"/>
          <w:numId w:val="48"/>
        </w:numPr>
        <w:spacing w:before="0" w:beforeAutospacing="0" w:after="0" w:afterAutospacing="0"/>
        <w:rPr>
          <w:color w:val="0E101A"/>
        </w:rPr>
      </w:pPr>
      <w:r w:rsidRPr="000A4947">
        <w:rPr>
          <w:rStyle w:val="Strong"/>
          <w:rFonts w:eastAsiaTheme="majorEastAsia"/>
          <w:color w:val="0E101A"/>
        </w:rPr>
        <w:t>Data and Version Management</w:t>
      </w:r>
      <w:r w:rsidRPr="000A4947">
        <w:rPr>
          <w:color w:val="0E101A"/>
        </w:rPr>
        <w:t> – With myriad evaluations, managing the data and results is essential. The framework uses </w:t>
      </w:r>
      <w:r w:rsidRPr="000A4947">
        <w:rPr>
          <w:rStyle w:val="Strong"/>
          <w:rFonts w:eastAsiaTheme="majorEastAsia"/>
          <w:color w:val="0E101A"/>
        </w:rPr>
        <w:t>version-controlled evaluation datasets</w:t>
      </w:r>
      <w:r w:rsidRPr="000A4947">
        <w:rPr>
          <w:color w:val="0E101A"/>
        </w:rPr>
        <w:t> (stored in repositories or cloud storage) so that tests are reproducible. For example,</w:t>
      </w:r>
      <w:r w:rsidRPr="000A4947">
        <w:rPr>
          <w:rStyle w:val="apple-converted-space"/>
          <w:rFonts w:eastAsiaTheme="majorEastAsia"/>
          <w:color w:val="0E101A"/>
        </w:rPr>
        <w:t> </w:t>
      </w:r>
      <w:r w:rsidRPr="000A4947">
        <w:rPr>
          <w:color w:val="0E101A"/>
        </w:rPr>
        <w:t>the set of adversarial prompts used for robustness testing should be checked</w:t>
      </w:r>
      <w:r w:rsidRPr="000A4947">
        <w:rPr>
          <w:rStyle w:val="apple-converted-space"/>
          <w:rFonts w:eastAsiaTheme="majorEastAsia"/>
          <w:color w:val="0E101A"/>
        </w:rPr>
        <w:t> </w:t>
      </w:r>
      <w:r w:rsidRPr="000A4947">
        <w:rPr>
          <w:color w:val="0E101A"/>
        </w:rPr>
        <w:t>into version control – this ensures every model</w:t>
      </w:r>
      <w:r w:rsidRPr="000A4947">
        <w:rPr>
          <w:rStyle w:val="apple-converted-space"/>
          <w:rFonts w:eastAsiaTheme="majorEastAsia"/>
          <w:color w:val="0E101A"/>
        </w:rPr>
        <w:t> </w:t>
      </w:r>
      <w:r w:rsidRPr="000A4947">
        <w:rPr>
          <w:color w:val="0E101A"/>
        </w:rPr>
        <w:t>is tested</w:t>
      </w:r>
      <w:r w:rsidRPr="000A4947">
        <w:rPr>
          <w:rStyle w:val="apple-converted-space"/>
          <w:rFonts w:eastAsiaTheme="majorEastAsia"/>
          <w:color w:val="0E101A"/>
        </w:rPr>
        <w:t> </w:t>
      </w:r>
      <w:r w:rsidRPr="000A4947">
        <w:rPr>
          <w:color w:val="0E101A"/>
        </w:rPr>
        <w:t>on the same complex cases and</w:t>
      </w:r>
      <w:r w:rsidRPr="000A4947">
        <w:rPr>
          <w:rStyle w:val="apple-converted-space"/>
          <w:rFonts w:eastAsiaTheme="majorEastAsia"/>
          <w:color w:val="0E101A"/>
        </w:rPr>
        <w:t> </w:t>
      </w:r>
      <w:r w:rsidRPr="000A4947">
        <w:rPr>
          <w:color w:val="0E101A"/>
        </w:rPr>
        <w:t>improvements can be tracked</w:t>
      </w:r>
      <w:r w:rsidRPr="000A4947">
        <w:rPr>
          <w:rStyle w:val="apple-converted-space"/>
          <w:rFonts w:eastAsiaTheme="majorEastAsia"/>
          <w:color w:val="0E101A"/>
        </w:rPr>
        <w:t> </w:t>
      </w:r>
      <w:r w:rsidRPr="000A4947">
        <w:rPr>
          <w:color w:val="0E101A"/>
        </w:rPr>
        <w:t>objectively. </w:t>
      </w:r>
      <w:proofErr w:type="spellStart"/>
      <w:r w:rsidRPr="000A4947">
        <w:rPr>
          <w:rStyle w:val="Strong"/>
          <w:rFonts w:eastAsiaTheme="majorEastAsia"/>
          <w:color w:val="0E101A"/>
        </w:rPr>
        <w:t>MLflow</w:t>
      </w:r>
      <w:proofErr w:type="spellEnd"/>
      <w:r w:rsidRPr="000A4947">
        <w:rPr>
          <w:rStyle w:val="Strong"/>
          <w:rFonts w:eastAsiaTheme="majorEastAsia"/>
          <w:color w:val="0E101A"/>
        </w:rPr>
        <w:t xml:space="preserve"> or experiment tracking</w:t>
      </w:r>
      <w:r w:rsidRPr="000A4947">
        <w:rPr>
          <w:color w:val="0E101A"/>
        </w:rPr>
        <w:t> logs each evaluation run, storing metrics and example outputs.</w:t>
      </w:r>
      <w:r w:rsidRPr="000A4947">
        <w:rPr>
          <w:rStyle w:val="apple-converted-space"/>
          <w:rFonts w:eastAsiaTheme="majorEastAsia"/>
          <w:color w:val="0E101A"/>
        </w:rPr>
        <w:t> </w:t>
      </w:r>
      <w:r w:rsidRPr="000A4947">
        <w:rPr>
          <w:color w:val="0E101A"/>
        </w:rPr>
        <w:t>This</w:t>
      </w:r>
      <w:r w:rsidRPr="000A4947">
        <w:rPr>
          <w:rStyle w:val="apple-converted-space"/>
          <w:rFonts w:eastAsiaTheme="majorEastAsia"/>
          <w:color w:val="0E101A"/>
        </w:rPr>
        <w:t> </w:t>
      </w:r>
      <w:r w:rsidRPr="000A4947">
        <w:rPr>
          <w:color w:val="0E101A"/>
        </w:rPr>
        <w:t>produces a history of model performance over time, which is invaluable for audits and understanding how changes affect the model. In Databricks/</w:t>
      </w:r>
      <w:proofErr w:type="spellStart"/>
      <w:r w:rsidRPr="000A4947">
        <w:rPr>
          <w:color w:val="0E101A"/>
        </w:rPr>
        <w:t>MLflow</w:t>
      </w:r>
      <w:proofErr w:type="spellEnd"/>
      <w:r w:rsidRPr="000A4947">
        <w:rPr>
          <w:color w:val="0E101A"/>
        </w:rPr>
        <w:t>, you might have a run logged with tags like "fine-tune-v2" and metrics that you can compare with "fine-tune-v1". The framework also suggests generating an </w:t>
      </w:r>
      <w:r w:rsidRPr="000A4947">
        <w:rPr>
          <w:rStyle w:val="Strong"/>
          <w:rFonts w:eastAsiaTheme="majorEastAsia"/>
          <w:color w:val="0E101A"/>
        </w:rPr>
        <w:t>evaluation report artefact</w:t>
      </w:r>
      <w:r w:rsidRPr="000A4947">
        <w:rPr>
          <w:color w:val="0E101A"/>
        </w:rPr>
        <w:t xml:space="preserve"> (could be a PDF or HTML report from a </w:t>
      </w:r>
      <w:proofErr w:type="spellStart"/>
      <w:r w:rsidRPr="000A4947">
        <w:rPr>
          <w:color w:val="0E101A"/>
        </w:rPr>
        <w:t>Jupyter</w:t>
      </w:r>
      <w:proofErr w:type="spellEnd"/>
      <w:r w:rsidRPr="000A4947">
        <w:rPr>
          <w:color w:val="0E101A"/>
        </w:rPr>
        <w:t xml:space="preserve"> notebook) for each significant evaluation round – combining the various metrics, plots, and findings. These can be archived (e.g., in S3 or SharePoint) as official records that the model passed all checks. Such artefacts may be required later for compliance or to answer questions like "Did we test for bias on gender in version X?". Automating the creation and storage of these reports ensures no evaluation step</w:t>
      </w:r>
      <w:r w:rsidRPr="000A4947">
        <w:rPr>
          <w:rStyle w:val="apple-converted-space"/>
          <w:rFonts w:eastAsiaTheme="majorEastAsia"/>
          <w:color w:val="0E101A"/>
        </w:rPr>
        <w:t> </w:t>
      </w:r>
      <w:r w:rsidRPr="000A4947">
        <w:rPr>
          <w:color w:val="0E101A"/>
        </w:rPr>
        <w:t>is forgotten</w:t>
      </w:r>
      <w:r w:rsidRPr="000A4947">
        <w:rPr>
          <w:rStyle w:val="apple-converted-space"/>
          <w:rFonts w:eastAsiaTheme="majorEastAsia"/>
          <w:color w:val="0E101A"/>
        </w:rPr>
        <w:t> </w:t>
      </w:r>
      <w:r w:rsidRPr="000A4947">
        <w:rPr>
          <w:color w:val="0E101A"/>
        </w:rPr>
        <w:t>and provides traceability.</w:t>
      </w:r>
    </w:p>
    <w:p w14:paraId="6751E2EC" w14:textId="77777777" w:rsidR="00585BB9" w:rsidRDefault="00585BB9" w:rsidP="00585BB9">
      <w:pPr>
        <w:pStyle w:val="NormalWeb"/>
        <w:spacing w:before="0" w:beforeAutospacing="0" w:after="0" w:afterAutospacing="0"/>
        <w:rPr>
          <w:color w:val="0E101A"/>
        </w:rPr>
      </w:pPr>
    </w:p>
    <w:p w14:paraId="4B7B77B6" w14:textId="77777777" w:rsidR="00585BB9" w:rsidRDefault="00585BB9" w:rsidP="00585BB9">
      <w:pPr>
        <w:pStyle w:val="NormalWeb"/>
        <w:spacing w:before="0" w:beforeAutospacing="0" w:after="0" w:afterAutospacing="0"/>
        <w:rPr>
          <w:color w:val="0E101A"/>
        </w:rPr>
      </w:pPr>
      <w:r>
        <w:rPr>
          <w:color w:val="0E101A"/>
        </w:rPr>
        <w:t>The evaluation process becomes </w:t>
      </w:r>
      <w:r>
        <w:rPr>
          <w:rStyle w:val="Strong"/>
          <w:rFonts w:eastAsiaTheme="majorEastAsia"/>
          <w:color w:val="0E101A"/>
        </w:rPr>
        <w:t>repeatable, scalable, and</w:t>
      </w:r>
      <w:r>
        <w:rPr>
          <w:rStyle w:val="apple-converted-space"/>
          <w:rFonts w:eastAsiaTheme="majorEastAsia"/>
          <w:b/>
          <w:bCs/>
          <w:color w:val="0E101A"/>
        </w:rPr>
        <w:t> </w:t>
      </w:r>
      <w:r>
        <w:rPr>
          <w:rStyle w:val="Strong"/>
          <w:rFonts w:eastAsiaTheme="majorEastAsia"/>
          <w:color w:val="0E101A"/>
        </w:rPr>
        <w:t>largely automated</w:t>
      </w:r>
      <w:r>
        <w:rPr>
          <w:rStyle w:val="apple-converted-space"/>
          <w:rFonts w:eastAsiaTheme="majorEastAsia"/>
          <w:color w:val="0E101A"/>
        </w:rPr>
        <w:t> </w:t>
      </w:r>
      <w:r>
        <w:rPr>
          <w:color w:val="0E101A"/>
        </w:rPr>
        <w:t>by exploiting powerful cloud tools and integrating open-source frameworks.</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reduces the manual burden on teams and leads to more reliable outcomes (since automated tests</w:t>
      </w:r>
      <w:r>
        <w:rPr>
          <w:rStyle w:val="apple-converted-space"/>
          <w:rFonts w:eastAsiaTheme="majorEastAsia"/>
          <w:color w:val="0E101A"/>
        </w:rPr>
        <w:t> </w:t>
      </w:r>
      <w:r>
        <w:rPr>
          <w:color w:val="0E101A"/>
        </w:rPr>
        <w:t>are run</w:t>
      </w:r>
      <w:r>
        <w:rPr>
          <w:rStyle w:val="apple-converted-space"/>
          <w:rFonts w:eastAsiaTheme="majorEastAsia"/>
          <w:color w:val="0E101A"/>
        </w:rPr>
        <w:t> </w:t>
      </w:r>
      <w:r>
        <w:rPr>
          <w:color w:val="0E101A"/>
        </w:rPr>
        <w:t>consistently). It also means</w:t>
      </w:r>
      <w:r>
        <w:rPr>
          <w:rStyle w:val="apple-converted-space"/>
          <w:rFonts w:eastAsiaTheme="majorEastAsia"/>
          <w:color w:val="0E101A"/>
        </w:rPr>
        <w:t> </w:t>
      </w:r>
      <w:r>
        <w:rPr>
          <w:color w:val="0E101A"/>
        </w:rPr>
        <w:t>evaluations can be run</w:t>
      </w:r>
      <w:r>
        <w:rPr>
          <w:rStyle w:val="apple-converted-space"/>
          <w:rFonts w:eastAsiaTheme="majorEastAsia"/>
          <w:color w:val="0E101A"/>
        </w:rPr>
        <w:t> </w:t>
      </w:r>
      <w:r>
        <w:rPr>
          <w:color w:val="0E101A"/>
        </w:rPr>
        <w:t xml:space="preserve">more frequently – for example, on every model build or a schedule – fostering a culture of continuous quality improvement. The infrastructure layer operationalizes the metrics and criteria defined in the framework, embedding them into the </w:t>
      </w:r>
      <w:proofErr w:type="spellStart"/>
      <w:r>
        <w:rPr>
          <w:color w:val="0E101A"/>
        </w:rPr>
        <w:t>MLOps</w:t>
      </w:r>
      <w:proofErr w:type="spellEnd"/>
      <w:r>
        <w:rPr>
          <w:color w:val="0E101A"/>
        </w:rPr>
        <w:t xml:space="preserve"> pipeline so that </w:t>
      </w:r>
      <w:r>
        <w:rPr>
          <w:rStyle w:val="Strong"/>
          <w:rFonts w:eastAsiaTheme="majorEastAsia"/>
          <w:color w:val="0E101A"/>
        </w:rPr>
        <w:t>evaluation is not a one-time event but an ongoing process</w:t>
      </w:r>
      <w:r>
        <w:rPr>
          <w:color w:val="0E101A"/>
        </w:rPr>
        <w:t> from development through production.</w:t>
      </w:r>
    </w:p>
    <w:p w14:paraId="5AAC643F" w14:textId="77777777" w:rsidR="00585BB9" w:rsidRDefault="00585BB9" w:rsidP="00585BB9">
      <w:pPr>
        <w:pStyle w:val="p1"/>
      </w:pPr>
    </w:p>
    <w:p w14:paraId="228EAAA4" w14:textId="77777777" w:rsidR="00585BB9" w:rsidRDefault="00585BB9" w:rsidP="00585BB9">
      <w:pPr>
        <w:pStyle w:val="p1"/>
      </w:pPr>
    </w:p>
    <w:p w14:paraId="563522AE" w14:textId="77777777" w:rsidR="00585BB9" w:rsidRDefault="00585BB9" w:rsidP="00585BB9">
      <w:pPr>
        <w:pStyle w:val="Heading3"/>
      </w:pPr>
      <w:bookmarkStart w:id="78" w:name="_Toc197593479"/>
      <w:r>
        <w:rPr>
          <w:rStyle w:val="Strong"/>
          <w:color w:val="0E101A"/>
        </w:rPr>
        <w:t>4. Alignment with AI Governance &amp; Compliance Standards</w:t>
      </w:r>
      <w:bookmarkEnd w:id="78"/>
    </w:p>
    <w:p w14:paraId="4F804387" w14:textId="77777777" w:rsidR="00585BB9" w:rsidRDefault="00585BB9" w:rsidP="00585BB9">
      <w:pPr>
        <w:pStyle w:val="NormalWeb"/>
        <w:spacing w:before="0" w:beforeAutospacing="0" w:after="0" w:afterAutospacing="0"/>
        <w:rPr>
          <w:color w:val="0E101A"/>
        </w:rPr>
      </w:pPr>
      <w:r>
        <w:rPr>
          <w:color w:val="0E101A"/>
        </w:rPr>
        <w:t xml:space="preserve">Evaluating LLM and RAG models </w:t>
      </w:r>
      <w:proofErr w:type="gramStart"/>
      <w:r>
        <w:rPr>
          <w:color w:val="0E101A"/>
        </w:rPr>
        <w:t>has to</w:t>
      </w:r>
      <w:proofErr w:type="gramEnd"/>
      <w:r>
        <w:rPr>
          <w:rStyle w:val="apple-converted-space"/>
          <w:rFonts w:eastAsiaTheme="majorEastAsia"/>
          <w:color w:val="0E101A"/>
        </w:rPr>
        <w:t> </w:t>
      </w:r>
      <w:r>
        <w:rPr>
          <w:color w:val="0E101A"/>
        </w:rPr>
        <w:t>be in line</w:t>
      </w:r>
      <w:r>
        <w:rPr>
          <w:rStyle w:val="apple-converted-space"/>
          <w:rFonts w:eastAsiaTheme="majorEastAsia"/>
          <w:color w:val="0E101A"/>
        </w:rPr>
        <w:t> </w:t>
      </w:r>
      <w:r>
        <w:rPr>
          <w:color w:val="0E101A"/>
        </w:rPr>
        <w:t xml:space="preserve">with more general AI governance rules and legal compliance criteria, </w:t>
      </w:r>
      <w:proofErr w:type="gramStart"/>
      <w:r>
        <w:rPr>
          <w:color w:val="0E101A"/>
        </w:rPr>
        <w:t>not</w:t>
      </w:r>
      <w:r>
        <w:rPr>
          <w:rStyle w:val="apple-converted-space"/>
          <w:rFonts w:eastAsiaTheme="majorEastAsia"/>
          <w:color w:val="0E101A"/>
        </w:rPr>
        <w:t> </w:t>
      </w:r>
      <w:r>
        <w:rPr>
          <w:color w:val="0E101A"/>
        </w:rPr>
        <w:t>only</w:t>
      </w:r>
      <w:r>
        <w:rPr>
          <w:rStyle w:val="apple-converted-space"/>
          <w:rFonts w:eastAsiaTheme="majorEastAsia"/>
          <w:color w:val="0E101A"/>
        </w:rPr>
        <w:t> </w:t>
      </w:r>
      <w:r>
        <w:rPr>
          <w:color w:val="0E101A"/>
        </w:rPr>
        <w:t>a</w:t>
      </w:r>
      <w:proofErr w:type="gramEnd"/>
      <w:r>
        <w:rPr>
          <w:rStyle w:val="apple-converted-space"/>
          <w:rFonts w:eastAsiaTheme="majorEastAsia"/>
          <w:color w:val="0E101A"/>
        </w:rPr>
        <w:t> </w:t>
      </w:r>
      <w:r>
        <w:rPr>
          <w:color w:val="0E101A"/>
        </w:rPr>
        <w:t>technical</w:t>
      </w:r>
      <w:r>
        <w:rPr>
          <w:rStyle w:val="apple-converted-space"/>
          <w:rFonts w:eastAsiaTheme="majorEastAsia"/>
          <w:color w:val="0E101A"/>
        </w:rPr>
        <w:t> </w:t>
      </w:r>
      <w:r>
        <w:rPr>
          <w:color w:val="0E101A"/>
        </w:rPr>
        <w:t>one.</w:t>
      </w:r>
      <w:r>
        <w:rPr>
          <w:rStyle w:val="apple-converted-space"/>
          <w:rFonts w:eastAsiaTheme="majorEastAsia"/>
          <w:color w:val="0E101A"/>
        </w:rPr>
        <w:t> </w:t>
      </w:r>
      <w:r>
        <w:rPr>
          <w:color w:val="0E101A"/>
        </w:rPr>
        <w:t>Responsible AI ideas abound in</w:t>
      </w:r>
      <w:r>
        <w:rPr>
          <w:rStyle w:val="apple-converted-space"/>
          <w:rFonts w:eastAsiaTheme="majorEastAsia"/>
          <w:color w:val="0E101A"/>
        </w:rPr>
        <w:t> </w:t>
      </w:r>
      <w:r>
        <w:rPr>
          <w:color w:val="0E101A"/>
        </w:rPr>
        <w:t>design</w:t>
      </w:r>
      <w:r>
        <w:rPr>
          <w:rStyle w:val="apple-converted-space"/>
          <w:rFonts w:eastAsiaTheme="majorEastAsia"/>
          <w:color w:val="0E101A"/>
        </w:rPr>
        <w:t> </w:t>
      </w:r>
      <w:r>
        <w:rPr>
          <w:color w:val="0E101A"/>
        </w:rPr>
        <w:t>of this approach. It adheres to standards and regulations such as the emerging EU AI Act, the U.S. NIST AI Risk Management Framework, ISO 42001, and industry-specific guidelines. By embedding compliance checks and documentation into the evaluation, we ensure the model is high-performing but also </w:t>
      </w:r>
      <w:r>
        <w:rPr>
          <w:rStyle w:val="Strong"/>
          <w:rFonts w:eastAsiaTheme="majorEastAsia"/>
          <w:color w:val="0E101A"/>
        </w:rPr>
        <w:t>trustworthy and lawful</w:t>
      </w:r>
      <w:r>
        <w:rPr>
          <w:color w:val="0E101A"/>
        </w:rPr>
        <w:t> in deployment.</w:t>
      </w:r>
    </w:p>
    <w:p w14:paraId="06AB757A" w14:textId="77777777" w:rsidR="00585BB9" w:rsidRDefault="00585BB9" w:rsidP="00585BB9">
      <w:pPr>
        <w:pStyle w:val="NormalWeb"/>
        <w:numPr>
          <w:ilvl w:val="0"/>
          <w:numId w:val="49"/>
        </w:numPr>
        <w:spacing w:before="0" w:beforeAutospacing="0" w:after="0" w:afterAutospacing="0"/>
        <w:rPr>
          <w:color w:val="0E101A"/>
        </w:rPr>
      </w:pPr>
      <w:r>
        <w:rPr>
          <w:rStyle w:val="Strong"/>
          <w:rFonts w:eastAsiaTheme="majorEastAsia"/>
          <w:color w:val="0E101A"/>
        </w:rPr>
        <w:t>Risk Management and Governance</w:t>
      </w:r>
      <w:r>
        <w:rPr>
          <w:color w:val="0E101A"/>
        </w:rPr>
        <w:t> – The framework incorporates a formal risk management approach consistent with the </w:t>
      </w:r>
      <w:r>
        <w:rPr>
          <w:rStyle w:val="Strong"/>
          <w:rFonts w:eastAsiaTheme="majorEastAsia"/>
          <w:color w:val="0E101A"/>
        </w:rPr>
        <w:t>EU AI Act's requirements for high-risk AI systems</w:t>
      </w:r>
      <w:r>
        <w:rPr>
          <w:color w:val="0E101A"/>
        </w:rPr>
        <w:t>. Under the EU AI Act, providers of high-risk AI (which many LLM applications could be, depending on the use case) must implement a </w:t>
      </w:r>
      <w:r>
        <w:rPr>
          <w:rStyle w:val="Strong"/>
          <w:rFonts w:eastAsiaTheme="majorEastAsia"/>
          <w:color w:val="0E101A"/>
        </w:rPr>
        <w:t>risk management system, data governance measures, technical documentation, and ongoing monitoring</w:t>
      </w:r>
      <w:r>
        <w:rPr>
          <w:color w:val="0E101A"/>
        </w:rPr>
        <w:t>. Our evaluation pipeline contributes to this by systematically identifying risks (e.g., risk of bias, misinformation, etc.), testing controls to mitigate those risks, and documenting the outcomes. For example, adversarial robustness testing and safety evaluations map to the Act's mandate to assess foreseeable risks and unintended</w:t>
      </w:r>
      <w:r>
        <w:rPr>
          <w:rStyle w:val="apple-converted-space"/>
          <w:rFonts w:eastAsiaTheme="majorEastAsia"/>
          <w:color w:val="0E101A"/>
        </w:rPr>
        <w:t> </w:t>
      </w:r>
      <w:r>
        <w:rPr>
          <w:color w:val="0E101A"/>
        </w:rPr>
        <w:t>outcomes. We maintain documentation of these evaluations (which ties into the </w:t>
      </w:r>
      <w:r>
        <w:rPr>
          <w:rStyle w:val="Emphasis"/>
          <w:rFonts w:eastAsiaTheme="majorEastAsia"/>
          <w:color w:val="0E101A"/>
        </w:rPr>
        <w:t>Technical Documentation</w:t>
      </w:r>
      <w:r>
        <w:rPr>
          <w:color w:val="0E101A"/>
        </w:rPr>
        <w:t> requirement in Article 11 of the Act). The continuous monitoring and incident handling in production address the Act's call for post-market monitoring. By design, the framework forms part of a </w:t>
      </w:r>
      <w:r>
        <w:rPr>
          <w:rStyle w:val="Strong"/>
          <w:rFonts w:eastAsiaTheme="majorEastAsia"/>
          <w:color w:val="0E101A"/>
        </w:rPr>
        <w:t>"risk management file"</w:t>
      </w:r>
      <w:r>
        <w:rPr>
          <w:color w:val="0E101A"/>
        </w:rPr>
        <w:t> for the AI system, detailing hazards identified and how they</w:t>
      </w:r>
      <w:r>
        <w:rPr>
          <w:rStyle w:val="apple-converted-space"/>
          <w:rFonts w:eastAsiaTheme="majorEastAsia"/>
          <w:color w:val="0E101A"/>
        </w:rPr>
        <w:t> </w:t>
      </w:r>
      <w:r>
        <w:rPr>
          <w:color w:val="0E101A"/>
        </w:rPr>
        <w:t>are controlled</w:t>
      </w:r>
      <w:r>
        <w:rPr>
          <w:rStyle w:val="apple-converted-space"/>
          <w:rFonts w:eastAsiaTheme="majorEastAsia"/>
          <w:color w:val="0E101A"/>
        </w:rPr>
        <w:t> </w:t>
      </w:r>
      <w:r>
        <w:rPr>
          <w:color w:val="0E101A"/>
        </w:rPr>
        <w:t>– a concept drawn from product safety standards and mirrored in the EU AI Act's approach. We also align with the </w:t>
      </w:r>
      <w:r>
        <w:rPr>
          <w:rStyle w:val="Strong"/>
          <w:rFonts w:eastAsiaTheme="majorEastAsia"/>
          <w:color w:val="0E101A"/>
        </w:rPr>
        <w:t>NIST AI Risk Management Framework (RMF)</w:t>
      </w:r>
      <w:r>
        <w:rPr>
          <w:color w:val="0E101A"/>
        </w:rPr>
        <w:t>, a voluntary standard emphasizing a lifecycle approach to trustworthy AI. The NIST AI RMF provides a structure for managing AI risks and highlights </w:t>
      </w:r>
      <w:r>
        <w:rPr>
          <w:rStyle w:val="Strong"/>
          <w:rFonts w:eastAsiaTheme="majorEastAsia"/>
          <w:color w:val="0E101A"/>
        </w:rPr>
        <w:t>trustworthiness characteristics</w:t>
      </w:r>
      <w:r>
        <w:rPr>
          <w:color w:val="0E101A"/>
        </w:rPr>
        <w:t> like validity, reliability, safety, security, explainability, fairness, and accountability. In our framework, each of these characteristics</w:t>
      </w:r>
      <w:r>
        <w:rPr>
          <w:rStyle w:val="apple-converted-space"/>
          <w:rFonts w:eastAsiaTheme="majorEastAsia"/>
          <w:color w:val="0E101A"/>
        </w:rPr>
        <w:t> </w:t>
      </w:r>
      <w:r>
        <w:rPr>
          <w:color w:val="0E101A"/>
        </w:rPr>
        <w:t>is addressed</w:t>
      </w:r>
      <w:r>
        <w:rPr>
          <w:rStyle w:val="apple-converted-space"/>
          <w:rFonts w:eastAsiaTheme="majorEastAsia"/>
          <w:color w:val="0E101A"/>
        </w:rPr>
        <w:t> </w:t>
      </w:r>
      <w:r>
        <w:rPr>
          <w:color w:val="0E101A"/>
        </w:rPr>
        <w:t xml:space="preserve">through specific evaluation modules (e.g., validity via accuracy testing, reliability via robustness checks, fairness via bias audits, explainability via transparency documentation, and so on). NIST's RMF is organized </w:t>
      </w:r>
      <w:proofErr w:type="gramStart"/>
      <w:r>
        <w:rPr>
          <w:color w:val="0E101A"/>
        </w:rPr>
        <w:t>into  </w:t>
      </w:r>
      <w:r>
        <w:rPr>
          <w:rStyle w:val="Strong"/>
          <w:rFonts w:eastAsiaTheme="majorEastAsia"/>
          <w:color w:val="0E101A"/>
        </w:rPr>
        <w:t>Map</w:t>
      </w:r>
      <w:proofErr w:type="gramEnd"/>
      <w:r>
        <w:rPr>
          <w:rStyle w:val="Strong"/>
          <w:rFonts w:eastAsiaTheme="majorEastAsia"/>
          <w:color w:val="0E101A"/>
        </w:rPr>
        <w:t>, Measure, Manage, and Govern</w:t>
      </w:r>
      <w:r>
        <w:rPr>
          <w:rStyle w:val="apple-converted-space"/>
          <w:rFonts w:eastAsiaTheme="majorEastAsia"/>
          <w:color w:val="0E101A"/>
        </w:rPr>
        <w:t> </w:t>
      </w:r>
      <w:r>
        <w:rPr>
          <w:color w:val="0E101A"/>
        </w:rPr>
        <w:t>functions. Our evaluation steps</w:t>
      </w:r>
      <w:r>
        <w:rPr>
          <w:rStyle w:val="apple-converted-space"/>
          <w:rFonts w:eastAsiaTheme="majorEastAsia"/>
          <w:color w:val="0E101A"/>
        </w:rPr>
        <w:t> </w:t>
      </w:r>
      <w:r>
        <w:rPr>
          <w:color w:val="0E101A"/>
        </w:rPr>
        <w:t>largely</w:t>
      </w:r>
      <w:r>
        <w:rPr>
          <w:rStyle w:val="apple-converted-space"/>
          <w:rFonts w:eastAsiaTheme="majorEastAsia"/>
          <w:color w:val="0E101A"/>
        </w:rPr>
        <w:t> </w:t>
      </w:r>
      <w:r>
        <w:rPr>
          <w:color w:val="0E101A"/>
        </w:rPr>
        <w:t>fall under "Measure" (quantifying performance, bias, etc.) and feed into "Manage" by informing decisions on model deployment and improvement. We ensure that for every risk area NIST identifies, we have a corresponding evaluation: for example, if the risk of privacy leakage is identified (Map), we then </w:t>
      </w:r>
      <w:r>
        <w:rPr>
          <w:rStyle w:val="Strong"/>
          <w:rFonts w:eastAsiaTheme="majorEastAsia"/>
          <w:color w:val="0E101A"/>
        </w:rPr>
        <w:t>measure</w:t>
      </w:r>
      <w:r>
        <w:rPr>
          <w:color w:val="0E101A"/>
        </w:rPr>
        <w:t> it (by testing the model against prompts trying to extract memorized training data) and then </w:t>
      </w:r>
      <w:r>
        <w:rPr>
          <w:rStyle w:val="Strong"/>
          <w:rFonts w:eastAsiaTheme="majorEastAsia"/>
          <w:color w:val="0E101A"/>
        </w:rPr>
        <w:t>manage</w:t>
      </w:r>
      <w:r>
        <w:rPr>
          <w:color w:val="0E101A"/>
        </w:rPr>
        <w:t> it (perhaps by redacting</w:t>
      </w:r>
      <w:r>
        <w:rPr>
          <w:rStyle w:val="apple-converted-space"/>
          <w:rFonts w:eastAsiaTheme="majorEastAsia"/>
          <w:color w:val="0E101A"/>
        </w:rPr>
        <w:t> </w:t>
      </w:r>
      <w:r>
        <w:rPr>
          <w:color w:val="0E101A"/>
        </w:rPr>
        <w:t>certain</w:t>
      </w:r>
      <w:r>
        <w:rPr>
          <w:rStyle w:val="apple-converted-space"/>
          <w:rFonts w:eastAsiaTheme="majorEastAsia"/>
          <w:color w:val="0E101A"/>
        </w:rPr>
        <w:t> </w:t>
      </w:r>
      <w:r>
        <w:rPr>
          <w:color w:val="0E101A"/>
        </w:rPr>
        <w:t xml:space="preserve">data or using differential privacy </w:t>
      </w:r>
      <w:proofErr w:type="gramStart"/>
      <w:r>
        <w:rPr>
          <w:color w:val="0E101A"/>
        </w:rPr>
        <w:t>techniques, and</w:t>
      </w:r>
      <w:proofErr w:type="gramEnd"/>
      <w:r>
        <w:rPr>
          <w:color w:val="0E101A"/>
        </w:rPr>
        <w:t xml:space="preserve"> then evaluating again). By explicitly referencing these frameworks in our process, we can demonstrate to stakeholders that a recognized methodology</w:t>
      </w:r>
      <w:r>
        <w:rPr>
          <w:rStyle w:val="apple-converted-space"/>
          <w:rFonts w:eastAsiaTheme="majorEastAsia"/>
          <w:color w:val="0E101A"/>
        </w:rPr>
        <w:t> </w:t>
      </w:r>
      <w:r>
        <w:rPr>
          <w:color w:val="0E101A"/>
        </w:rPr>
        <w:t>was followed, which is often</w:t>
      </w:r>
      <w:r>
        <w:rPr>
          <w:rStyle w:val="apple-converted-space"/>
          <w:rFonts w:eastAsiaTheme="majorEastAsia"/>
          <w:color w:val="0E101A"/>
        </w:rPr>
        <w:t> </w:t>
      </w:r>
      <w:r>
        <w:rPr>
          <w:color w:val="0E101A"/>
        </w:rPr>
        <w:t>important</w:t>
      </w:r>
      <w:r>
        <w:rPr>
          <w:rStyle w:val="apple-converted-space"/>
          <w:rFonts w:eastAsiaTheme="majorEastAsia"/>
          <w:color w:val="0E101A"/>
        </w:rPr>
        <w:t> </w:t>
      </w:r>
      <w:r>
        <w:rPr>
          <w:color w:val="0E101A"/>
        </w:rPr>
        <w:t>for trust and compliance reviews.</w:t>
      </w:r>
    </w:p>
    <w:p w14:paraId="7AC67E37" w14:textId="77777777" w:rsidR="00585BB9" w:rsidRDefault="00585BB9" w:rsidP="00585BB9">
      <w:pPr>
        <w:pStyle w:val="NormalWeb"/>
        <w:numPr>
          <w:ilvl w:val="0"/>
          <w:numId w:val="49"/>
        </w:numPr>
        <w:spacing w:before="0" w:beforeAutospacing="0" w:after="0" w:afterAutospacing="0"/>
        <w:rPr>
          <w:color w:val="0E101A"/>
        </w:rPr>
      </w:pPr>
      <w:r w:rsidRPr="00E678E8">
        <w:rPr>
          <w:rStyle w:val="Strong"/>
          <w:rFonts w:eastAsiaTheme="majorEastAsia"/>
          <w:color w:val="0E101A"/>
        </w:rPr>
        <w:t>ISO 42001 Compliance</w:t>
      </w:r>
      <w:r w:rsidRPr="00E678E8">
        <w:rPr>
          <w:color w:val="0E101A"/>
        </w:rPr>
        <w:t xml:space="preserve"> – ISO/IEC 42001:2023 is the new international standard for AI management systems, and our framework aligns with its guidelines for AI lifecycle governance. ISO 42001 emphasizes having controls in place for the development and deployment of AI, including risk assessment, mitigation, and continuous improvement. The evaluation framework serves as a set of such controls: each evaluation stage (bias </w:t>
      </w:r>
      <w:r w:rsidRPr="00E678E8">
        <w:rPr>
          <w:color w:val="0E101A"/>
        </w:rPr>
        <w:lastRenderedPageBreak/>
        <w:t>testing, safety testing, etc.) is an internal control to ensure the AI system meets specific criteria. ISO 42001 calls for </w:t>
      </w:r>
      <w:r w:rsidRPr="00E678E8">
        <w:rPr>
          <w:rStyle w:val="Strong"/>
          <w:rFonts w:eastAsiaTheme="majorEastAsia"/>
          <w:color w:val="0E101A"/>
        </w:rPr>
        <w:t>systematically addressing and controlling AI risks</w:t>
      </w:r>
      <w:r w:rsidRPr="00E678E8">
        <w:rPr>
          <w:color w:val="0E101A"/>
        </w:rPr>
        <w:t> – our structured evaluation and monitoring verifying the model against risk-based criteria at multiple points. The standard also promotes </w:t>
      </w:r>
      <w:r w:rsidRPr="00E678E8">
        <w:rPr>
          <w:rStyle w:val="Strong"/>
          <w:rFonts w:eastAsiaTheme="majorEastAsia"/>
          <w:color w:val="0E101A"/>
        </w:rPr>
        <w:t>traceability and documentation</w:t>
      </w:r>
      <w:r w:rsidRPr="00E678E8">
        <w:rPr>
          <w:color w:val="0E101A"/>
        </w:rPr>
        <w:t> – accordingly, we maintain an evaluation log and summary report (traceability of model performance and issues over time). By adopting this framework, an organization is better positioned to </w:t>
      </w:r>
      <w:r w:rsidRPr="00E678E8">
        <w:rPr>
          <w:rStyle w:val="Strong"/>
          <w:rFonts w:eastAsiaTheme="majorEastAsia"/>
          <w:color w:val="0E101A"/>
        </w:rPr>
        <w:t>demonstrate conformity with ISO 42001</w:t>
      </w:r>
      <w:r w:rsidRPr="00E678E8">
        <w:rPr>
          <w:color w:val="0E101A"/>
        </w:rPr>
        <w:t>, as it provides evidence of responsible development practices. For instance, if audited for ISO 42001, one could show the evaluation checklist and results as proof that the AI system went through thorough quality and risk checks before launch (and continuously after).</w:t>
      </w:r>
      <w:r w:rsidRPr="00E678E8">
        <w:rPr>
          <w:rStyle w:val="apple-converted-space"/>
          <w:rFonts w:eastAsiaTheme="majorEastAsia"/>
          <w:color w:val="0E101A"/>
        </w:rPr>
        <w:t> </w:t>
      </w:r>
      <w:r w:rsidRPr="00E678E8">
        <w:rPr>
          <w:color w:val="0E101A"/>
        </w:rPr>
        <w:t>This</w:t>
      </w:r>
      <w:r w:rsidRPr="00E678E8">
        <w:rPr>
          <w:rStyle w:val="apple-converted-space"/>
          <w:rFonts w:eastAsiaTheme="majorEastAsia"/>
          <w:color w:val="0E101A"/>
        </w:rPr>
        <w:t> </w:t>
      </w:r>
      <w:r w:rsidRPr="00E678E8">
        <w:rPr>
          <w:color w:val="0E101A"/>
        </w:rPr>
        <w:t>helps build trust and can</w:t>
      </w:r>
      <w:r w:rsidRPr="00E678E8">
        <w:rPr>
          <w:rStyle w:val="apple-converted-space"/>
          <w:rFonts w:eastAsiaTheme="majorEastAsia"/>
          <w:color w:val="0E101A"/>
        </w:rPr>
        <w:t> </w:t>
      </w:r>
      <w:r w:rsidRPr="00E678E8">
        <w:rPr>
          <w:color w:val="0E101A"/>
        </w:rPr>
        <w:t>be cited</w:t>
      </w:r>
      <w:r w:rsidRPr="00E678E8">
        <w:rPr>
          <w:rStyle w:val="apple-converted-space"/>
          <w:rFonts w:eastAsiaTheme="majorEastAsia"/>
          <w:color w:val="0E101A"/>
        </w:rPr>
        <w:t> </w:t>
      </w:r>
      <w:r w:rsidRPr="00E678E8">
        <w:rPr>
          <w:color w:val="0E101A"/>
        </w:rPr>
        <w:t>in AI governance reports or certifications. Ultimately, integrating ISO 42001 principles means our framework isn't just ad-hoc testing but part of a </w:t>
      </w:r>
      <w:r w:rsidRPr="00E678E8">
        <w:rPr>
          <w:rStyle w:val="Strong"/>
          <w:rFonts w:eastAsiaTheme="majorEastAsia"/>
          <w:color w:val="0E101A"/>
        </w:rPr>
        <w:t>continuous improvement loop</w:t>
      </w:r>
      <w:r w:rsidRPr="00E678E8">
        <w:rPr>
          <w:color w:val="0E101A"/>
        </w:rPr>
        <w:t> – evaluation findings drive updates and retraining, and the whole process is reviewed periodically for effectiveness, aligning with ISO's "plan-do-check-act"</w:t>
      </w:r>
      <w:r w:rsidRPr="00E678E8">
        <w:rPr>
          <w:rStyle w:val="apple-converted-space"/>
          <w:rFonts w:eastAsiaTheme="majorEastAsia"/>
          <w:color w:val="0E101A"/>
        </w:rPr>
        <w:t> </w:t>
      </w:r>
      <w:r w:rsidRPr="00E678E8">
        <w:rPr>
          <w:color w:val="0E101A"/>
        </w:rPr>
        <w:t>philosophy for AI management.</w:t>
      </w:r>
    </w:p>
    <w:p w14:paraId="2BE50D53" w14:textId="77777777" w:rsidR="00585BB9" w:rsidRDefault="00585BB9" w:rsidP="00585BB9">
      <w:pPr>
        <w:pStyle w:val="NormalWeb"/>
        <w:numPr>
          <w:ilvl w:val="0"/>
          <w:numId w:val="49"/>
        </w:numPr>
        <w:spacing w:before="0" w:beforeAutospacing="0" w:after="0" w:afterAutospacing="0"/>
        <w:rPr>
          <w:color w:val="0E101A"/>
        </w:rPr>
      </w:pPr>
      <w:r w:rsidRPr="00E678E8">
        <w:rPr>
          <w:rStyle w:val="Strong"/>
          <w:rFonts w:eastAsiaTheme="majorEastAsia"/>
          <w:color w:val="0E101A"/>
        </w:rPr>
        <w:t>Fairness and Transparency Audits</w:t>
      </w:r>
      <w:r w:rsidRPr="00E678E8">
        <w:rPr>
          <w:color w:val="0E101A"/>
        </w:rPr>
        <w:t> – The process includes dedicated fairness and transparency assessments using standard methodologies to align with governance expectations. Before deployment, we perform a </w:t>
      </w:r>
      <w:r w:rsidRPr="00E678E8">
        <w:rPr>
          <w:rStyle w:val="Strong"/>
          <w:rFonts w:eastAsiaTheme="majorEastAsia"/>
          <w:color w:val="0E101A"/>
        </w:rPr>
        <w:t>fairness audit</w:t>
      </w:r>
      <w:r w:rsidRPr="00E678E8">
        <w:rPr>
          <w:color w:val="0E101A"/>
        </w:rPr>
        <w:t xml:space="preserve"> of the model: running the model on curated datasets that probe for biases (e.g., using templates like "The [profession] is [adj]"with different demographic groups filling the blanks to see if the model </w:t>
      </w:r>
      <w:proofErr w:type="gramStart"/>
      <w:r w:rsidRPr="00E678E8">
        <w:rPr>
          <w:color w:val="0E101A"/>
        </w:rPr>
        <w:t>associates</w:t>
      </w:r>
      <w:proofErr w:type="gramEnd"/>
      <w:r w:rsidRPr="00E678E8">
        <w:rPr>
          <w:color w:val="0E101A"/>
        </w:rPr>
        <w:t xml:space="preserve"> groups with other attributes). We use established tools like </w:t>
      </w:r>
      <w:proofErr w:type="spellStart"/>
      <w:r w:rsidRPr="00E678E8">
        <w:rPr>
          <w:rStyle w:val="Strong"/>
          <w:rFonts w:eastAsiaTheme="majorEastAsia"/>
          <w:color w:val="0E101A"/>
        </w:rPr>
        <w:t>Fairlearn</w:t>
      </w:r>
      <w:proofErr w:type="spellEnd"/>
      <w:r w:rsidRPr="00E678E8">
        <w:rPr>
          <w:rStyle w:val="Strong"/>
          <w:rFonts w:eastAsiaTheme="majorEastAsia"/>
          <w:color w:val="0E101A"/>
        </w:rPr>
        <w:t xml:space="preserve"> or AI Fairness 360</w:t>
      </w:r>
      <w:r w:rsidRPr="00E678E8">
        <w:rPr>
          <w:color w:val="0E101A"/>
        </w:rPr>
        <w:t xml:space="preserve"> to compute metrics such as demographic disparity and to visualize where the model's </w:t>
      </w:r>
      <w:proofErr w:type="spellStart"/>
      <w:r w:rsidRPr="00E678E8">
        <w:rPr>
          <w:color w:val="0E101A"/>
        </w:rPr>
        <w:t>behaviour</w:t>
      </w:r>
      <w:proofErr w:type="spellEnd"/>
      <w:r w:rsidRPr="00E678E8">
        <w:rPr>
          <w:color w:val="0E101A"/>
        </w:rPr>
        <w:t xml:space="preserve"> might be uneven. If biases</w:t>
      </w:r>
      <w:r w:rsidRPr="00E678E8">
        <w:rPr>
          <w:rStyle w:val="apple-converted-space"/>
          <w:rFonts w:eastAsiaTheme="majorEastAsia"/>
          <w:color w:val="0E101A"/>
        </w:rPr>
        <w:t> </w:t>
      </w:r>
      <w:r w:rsidRPr="00E678E8">
        <w:rPr>
          <w:color w:val="0E101A"/>
        </w:rPr>
        <w:t>are found, they are documented and mitigated (for example, by further fine-tuning data that counteracts the bias or adding prompt instructions to avoid it), and the evaluation</w:t>
      </w:r>
      <w:r w:rsidRPr="00E678E8">
        <w:rPr>
          <w:rStyle w:val="apple-converted-space"/>
          <w:rFonts w:eastAsiaTheme="majorEastAsia"/>
          <w:color w:val="0E101A"/>
        </w:rPr>
        <w:t> </w:t>
      </w:r>
      <w:r w:rsidRPr="00E678E8">
        <w:rPr>
          <w:color w:val="0E101A"/>
        </w:rPr>
        <w:t xml:space="preserve">is </w:t>
      </w:r>
      <w:proofErr w:type="spellStart"/>
      <w:r w:rsidRPr="00E678E8">
        <w:rPr>
          <w:color w:val="0E101A"/>
        </w:rPr>
        <w:t>repeatedto</w:t>
      </w:r>
      <w:proofErr w:type="spellEnd"/>
      <w:r w:rsidRPr="00E678E8">
        <w:rPr>
          <w:color w:val="0E101A"/>
        </w:rPr>
        <w:t xml:space="preserve"> confirm improvement. This systematic fairness check aligns with many industry guidelines (e.g., the IEEE's Ethical AI recommendations or sector-specific rules like the EEOC's AI hiring guidance in HR applications). In addition to fairness, </w:t>
      </w:r>
      <w:r w:rsidRPr="00E678E8">
        <w:rPr>
          <w:rStyle w:val="Strong"/>
          <w:rFonts w:eastAsiaTheme="majorEastAsia"/>
          <w:color w:val="0E101A"/>
        </w:rPr>
        <w:t>transparency</w:t>
      </w:r>
      <w:r w:rsidRPr="00E678E8">
        <w:rPr>
          <w:color w:val="0E101A"/>
        </w:rPr>
        <w:t> is addressed</w:t>
      </w:r>
      <w:r w:rsidRPr="00E678E8">
        <w:rPr>
          <w:rStyle w:val="apple-converted-space"/>
          <w:rFonts w:eastAsiaTheme="majorEastAsia"/>
          <w:color w:val="0E101A"/>
        </w:rPr>
        <w:t> </w:t>
      </w:r>
      <w:r w:rsidRPr="00E678E8">
        <w:rPr>
          <w:color w:val="0E101A"/>
        </w:rPr>
        <w:t>through documentation: we produce a </w:t>
      </w:r>
      <w:r w:rsidRPr="00E678E8">
        <w:rPr>
          <w:rStyle w:val="Strong"/>
          <w:rFonts w:eastAsiaTheme="majorEastAsia"/>
          <w:color w:val="0E101A"/>
        </w:rPr>
        <w:t>Model Card</w:t>
      </w:r>
      <w:r w:rsidRPr="00E678E8">
        <w:rPr>
          <w:color w:val="0E101A"/>
        </w:rPr>
        <w:t> or similar documentation for the LLM/RAG model, as research from Google and</w:t>
      </w:r>
      <w:r w:rsidRPr="00E678E8">
        <w:rPr>
          <w:rStyle w:val="apple-converted-space"/>
          <w:rFonts w:eastAsiaTheme="majorEastAsia"/>
          <w:color w:val="0E101A"/>
        </w:rPr>
        <w:t> </w:t>
      </w:r>
      <w:r w:rsidRPr="00E678E8">
        <w:rPr>
          <w:color w:val="0E101A"/>
        </w:rPr>
        <w:t>others</w:t>
      </w:r>
      <w:r w:rsidRPr="00E678E8">
        <w:rPr>
          <w:rStyle w:val="apple-converted-space"/>
          <w:rFonts w:eastAsiaTheme="majorEastAsia"/>
          <w:color w:val="0E101A"/>
        </w:rPr>
        <w:t> </w:t>
      </w:r>
      <w:r w:rsidRPr="00E678E8">
        <w:rPr>
          <w:color w:val="0E101A"/>
        </w:rPr>
        <w:t>advocates. The Model Card includes details on the model's intended use, limitations, training data origin, evaluation results on key metrics, and ethical considerations. The evaluation framework provides the content for this – e.g., the biased audit results, the accuracy on various benchmarks, and</w:t>
      </w:r>
      <w:r w:rsidRPr="00E678E8">
        <w:rPr>
          <w:rStyle w:val="apple-converted-space"/>
          <w:rFonts w:eastAsiaTheme="majorEastAsia"/>
          <w:color w:val="0E101A"/>
        </w:rPr>
        <w:t> </w:t>
      </w:r>
      <w:r w:rsidRPr="00E678E8">
        <w:rPr>
          <w:color w:val="0E101A"/>
        </w:rPr>
        <w:t>the conditions under which the model might fail (from adversarial testing) – all become part of the transparent reporting.</w:t>
      </w:r>
      <w:r w:rsidRPr="00E678E8">
        <w:rPr>
          <w:rStyle w:val="apple-converted-space"/>
          <w:rFonts w:eastAsiaTheme="majorEastAsia"/>
          <w:color w:val="0E101A"/>
        </w:rPr>
        <w:t> </w:t>
      </w:r>
      <w:proofErr w:type="spellStart"/>
      <w:r w:rsidRPr="00E678E8">
        <w:rPr>
          <w:color w:val="0E101A"/>
        </w:rPr>
        <w:t>Thissatisfies</w:t>
      </w:r>
      <w:proofErr w:type="spellEnd"/>
      <w:r w:rsidRPr="00E678E8">
        <w:rPr>
          <w:color w:val="0E101A"/>
        </w:rPr>
        <w:t xml:space="preserve"> the EU AI Act's transparency obligations, which require informing deployers and users about the AI system's capabilities and limits. We also ensure </w:t>
      </w:r>
      <w:r w:rsidRPr="00E678E8">
        <w:rPr>
          <w:rStyle w:val="Strong"/>
          <w:rFonts w:eastAsiaTheme="majorEastAsia"/>
          <w:color w:val="0E101A"/>
        </w:rPr>
        <w:t>traceability</w:t>
      </w:r>
      <w:r w:rsidRPr="00E678E8">
        <w:rPr>
          <w:color w:val="0E101A"/>
        </w:rPr>
        <w:t> in that every model prediction can be traced</w:t>
      </w:r>
      <w:r w:rsidRPr="00E678E8">
        <w:rPr>
          <w:rStyle w:val="apple-converted-space"/>
          <w:rFonts w:eastAsiaTheme="majorEastAsia"/>
          <w:color w:val="0E101A"/>
        </w:rPr>
        <w:t> </w:t>
      </w:r>
      <w:r w:rsidRPr="00E678E8">
        <w:rPr>
          <w:color w:val="0E101A"/>
        </w:rPr>
        <w:t>back to a model version and the data it saw; our logging and versioning contribute to that. In highly regulated domains (finance, healthcare), we may include additional checks: for example, in finance, test that the model's decisions can be explained in terms of input factors (maybe using SHAP values or counterfactual explanations) to satisfy regulatory expectations for explainability in automated decisions. Our framework can integrate such explainability tests (like verifying that essential tokens in the prompt align with what a human would consider relevant to the answer). While LLMs are hard to fully explain, using techniques like </w:t>
      </w:r>
      <w:r w:rsidRPr="00E678E8">
        <w:rPr>
          <w:rStyle w:val="Strong"/>
          <w:rFonts w:eastAsiaTheme="majorEastAsia"/>
          <w:color w:val="0E101A"/>
        </w:rPr>
        <w:t>LIME/SHAP on embeddings</w:t>
      </w:r>
      <w:r w:rsidRPr="00E678E8">
        <w:rPr>
          <w:color w:val="0E101A"/>
        </w:rPr>
        <w:t xml:space="preserve"> or attention visualization can </w:t>
      </w:r>
      <w:r w:rsidRPr="00E678E8">
        <w:rPr>
          <w:color w:val="0E101A"/>
        </w:rPr>
        <w:lastRenderedPageBreak/>
        <w:t>provide some insights – and at minimum, we log the source documents used in RAG, which already provides a form of transparency (these sources back the model's answer).</w:t>
      </w:r>
    </w:p>
    <w:p w14:paraId="0D3D010C" w14:textId="77777777" w:rsidR="00585BB9" w:rsidRPr="00E678E8" w:rsidRDefault="00585BB9" w:rsidP="00585BB9">
      <w:pPr>
        <w:pStyle w:val="NormalWeb"/>
        <w:numPr>
          <w:ilvl w:val="0"/>
          <w:numId w:val="49"/>
        </w:numPr>
        <w:spacing w:before="0" w:beforeAutospacing="0" w:after="0" w:afterAutospacing="0"/>
        <w:rPr>
          <w:color w:val="0E101A"/>
        </w:rPr>
      </w:pPr>
      <w:r w:rsidRPr="00E678E8">
        <w:rPr>
          <w:rStyle w:val="Strong"/>
          <w:rFonts w:eastAsiaTheme="majorEastAsia"/>
          <w:color w:val="0E101A"/>
        </w:rPr>
        <w:t>Compliance with Specific Regulations</w:t>
      </w:r>
      <w:r w:rsidRPr="00E678E8">
        <w:rPr>
          <w:color w:val="0E101A"/>
        </w:rPr>
        <w:t> – Depending on the use case of the LLM, there may be domain-specific compliance standards to consider, and our evaluation framework is adaptable to incorporate those. For example, if the LLM is used in a medical setting (like a diagnostic assistant), then </w:t>
      </w:r>
      <w:r w:rsidRPr="00E678E8">
        <w:rPr>
          <w:rStyle w:val="Strong"/>
          <w:rFonts w:eastAsiaTheme="majorEastAsia"/>
          <w:color w:val="0E101A"/>
        </w:rPr>
        <w:t>FDA's Good Machine Learning Practice (GMLP)</w:t>
      </w:r>
      <w:r w:rsidRPr="00E678E8">
        <w:rPr>
          <w:color w:val="0E101A"/>
        </w:rPr>
        <w:t>principles and </w:t>
      </w:r>
      <w:r w:rsidRPr="00E678E8">
        <w:rPr>
          <w:rStyle w:val="Strong"/>
          <w:rFonts w:eastAsiaTheme="majorEastAsia"/>
          <w:color w:val="0E101A"/>
        </w:rPr>
        <w:t>HIPAA</w:t>
      </w:r>
      <w:r w:rsidRPr="00E678E8">
        <w:rPr>
          <w:color w:val="0E101A"/>
        </w:rPr>
        <w:t> privacy rules come into play. Our framework would then include an evaluation of how the model handles personal health information – we'd test that it does not inadvertently reveal sensitive data and provides the necessary disclaimers. If the LLM/RAG</w:t>
      </w:r>
      <w:r w:rsidRPr="00E678E8">
        <w:rPr>
          <w:rStyle w:val="apple-converted-space"/>
          <w:rFonts w:eastAsiaTheme="majorEastAsia"/>
          <w:color w:val="0E101A"/>
        </w:rPr>
        <w:t> </w:t>
      </w:r>
      <w:r w:rsidRPr="00E678E8">
        <w:rPr>
          <w:color w:val="0E101A"/>
        </w:rPr>
        <w:t>is used</w:t>
      </w:r>
      <w:r w:rsidRPr="00E678E8">
        <w:rPr>
          <w:rStyle w:val="apple-converted-space"/>
          <w:rFonts w:eastAsiaTheme="majorEastAsia"/>
          <w:color w:val="0E101A"/>
        </w:rPr>
        <w:t> </w:t>
      </w:r>
      <w:r w:rsidRPr="00E678E8">
        <w:rPr>
          <w:color w:val="0E101A"/>
        </w:rPr>
        <w:t>for credit or employment decisions, </w:t>
      </w:r>
      <w:r w:rsidRPr="00E678E8">
        <w:rPr>
          <w:rStyle w:val="Strong"/>
          <w:rFonts w:eastAsiaTheme="majorEastAsia"/>
          <w:color w:val="0E101A"/>
        </w:rPr>
        <w:t>fair lending laws</w:t>
      </w:r>
      <w:r w:rsidRPr="00E678E8">
        <w:rPr>
          <w:rStyle w:val="apple-converted-space"/>
          <w:rFonts w:eastAsiaTheme="majorEastAsia"/>
          <w:b/>
          <w:bCs/>
          <w:color w:val="0E101A"/>
        </w:rPr>
        <w:t> </w:t>
      </w:r>
      <w:r w:rsidRPr="00E678E8">
        <w:rPr>
          <w:rStyle w:val="Strong"/>
          <w:rFonts w:eastAsiaTheme="majorEastAsia"/>
          <w:color w:val="0E101A"/>
        </w:rPr>
        <w:t>or</w:t>
      </w:r>
      <w:r w:rsidRPr="00E678E8">
        <w:rPr>
          <w:rStyle w:val="apple-converted-space"/>
          <w:rFonts w:eastAsiaTheme="majorEastAsia"/>
          <w:b/>
          <w:bCs/>
          <w:color w:val="0E101A"/>
        </w:rPr>
        <w:t> </w:t>
      </w:r>
      <w:r w:rsidRPr="00E678E8">
        <w:rPr>
          <w:rStyle w:val="Strong"/>
          <w:rFonts w:eastAsiaTheme="majorEastAsia"/>
          <w:color w:val="0E101A"/>
        </w:rPr>
        <w:t>EEOC guidelines</w:t>
      </w:r>
      <w:r w:rsidRPr="00E678E8">
        <w:rPr>
          <w:color w:val="0E101A"/>
        </w:rPr>
        <w:t> require testing for disparate impact – our fairness metrics would directly support that by showing the model's error rates or recommendations across protected classes.</w:t>
      </w:r>
      <w:r w:rsidRPr="00E678E8">
        <w:rPr>
          <w:rStyle w:val="apple-converted-space"/>
          <w:rFonts w:eastAsiaTheme="majorEastAsia"/>
          <w:color w:val="0E101A"/>
        </w:rPr>
        <w:t> </w:t>
      </w:r>
      <w:r w:rsidRPr="00E678E8">
        <w:rPr>
          <w:color w:val="0E101A"/>
        </w:rPr>
        <w:t>The EU General Data Protection Regulation (</w:t>
      </w:r>
      <w:r w:rsidRPr="00E678E8">
        <w:rPr>
          <w:rStyle w:val="Strong"/>
          <w:rFonts w:eastAsiaTheme="majorEastAsia"/>
          <w:color w:val="0E101A"/>
        </w:rPr>
        <w:t>GDPR</w:t>
      </w:r>
      <w:r w:rsidRPr="00E678E8">
        <w:rPr>
          <w:color w:val="0E101A"/>
        </w:rPr>
        <w:t>) also</w:t>
      </w:r>
      <w:r w:rsidRPr="00E678E8">
        <w:rPr>
          <w:rStyle w:val="apple-converted-space"/>
          <w:rFonts w:eastAsiaTheme="majorEastAsia"/>
          <w:color w:val="0E101A"/>
        </w:rPr>
        <w:t> </w:t>
      </w:r>
      <w:r w:rsidRPr="00E678E8">
        <w:rPr>
          <w:color w:val="0E101A"/>
        </w:rPr>
        <w:t>has provisions about automated decision-making and the right to an explanation. While our model might not be fully "automated decision-making"</w:t>
      </w:r>
      <w:r w:rsidRPr="00E678E8">
        <w:rPr>
          <w:rStyle w:val="apple-converted-space"/>
          <w:rFonts w:eastAsiaTheme="majorEastAsia"/>
          <w:color w:val="0E101A"/>
        </w:rPr>
        <w:t> </w:t>
      </w:r>
      <w:r w:rsidRPr="00E678E8">
        <w:rPr>
          <w:color w:val="0E101A"/>
        </w:rPr>
        <w:t>legally, to be safe, we implement measures like logging reasons or source references for decisions (in RAG, the retrieved documents act as a rationale). Our monitoring also includes a pathway for individuals to contest or correct the model's output (e.g., if a user says the answer was wrong, that feedback</w:t>
      </w:r>
      <w:r w:rsidRPr="00E678E8">
        <w:rPr>
          <w:rStyle w:val="apple-converted-space"/>
          <w:rFonts w:eastAsiaTheme="majorEastAsia"/>
          <w:color w:val="0E101A"/>
        </w:rPr>
        <w:t> </w:t>
      </w:r>
      <w:r w:rsidRPr="00E678E8">
        <w:rPr>
          <w:color w:val="0E101A"/>
        </w:rPr>
        <w:t>is recorded</w:t>
      </w:r>
      <w:r w:rsidRPr="00E678E8">
        <w:rPr>
          <w:rStyle w:val="apple-converted-space"/>
          <w:rFonts w:eastAsiaTheme="majorEastAsia"/>
          <w:color w:val="0E101A"/>
        </w:rPr>
        <w:t> </w:t>
      </w:r>
      <w:r w:rsidRPr="00E678E8">
        <w:rPr>
          <w:color w:val="0E101A"/>
        </w:rPr>
        <w:t>and triggers review). The </w:t>
      </w:r>
      <w:r w:rsidRPr="00E678E8">
        <w:rPr>
          <w:rStyle w:val="Strong"/>
          <w:rFonts w:eastAsiaTheme="majorEastAsia"/>
          <w:color w:val="0E101A"/>
        </w:rPr>
        <w:t>EU AI Act</w:t>
      </w:r>
      <w:r w:rsidRPr="00E678E8">
        <w:rPr>
          <w:color w:val="0E101A"/>
        </w:rPr>
        <w:t> also emphasizes human oversight and the ability to override decisions; accordingly, our deployment plan includes a human-in-the-loop fallback for high-stakes interactions – for instance, if the model isn't confident or a user disagrees, a human moderator can intervene. We treat these operational safeguards as part of the "evaluation"</w:t>
      </w:r>
      <w:r w:rsidRPr="00E678E8">
        <w:rPr>
          <w:rStyle w:val="apple-converted-space"/>
          <w:rFonts w:eastAsiaTheme="majorEastAsia"/>
          <w:color w:val="0E101A"/>
        </w:rPr>
        <w:t> </w:t>
      </w:r>
      <w:r w:rsidRPr="00E678E8">
        <w:rPr>
          <w:color w:val="0E101A"/>
        </w:rPr>
        <w:t xml:space="preserve">in a broader sense (evaluating the overall system </w:t>
      </w:r>
      <w:proofErr w:type="spellStart"/>
      <w:r w:rsidRPr="00E678E8">
        <w:rPr>
          <w:color w:val="0E101A"/>
        </w:rPr>
        <w:t>behaviour</w:t>
      </w:r>
      <w:proofErr w:type="spellEnd"/>
      <w:r w:rsidRPr="00E678E8">
        <w:rPr>
          <w:color w:val="0E101A"/>
        </w:rPr>
        <w:t>, not just the model in isolation). Finally, in terms of </w:t>
      </w:r>
      <w:r w:rsidRPr="00E678E8">
        <w:rPr>
          <w:rStyle w:val="Strong"/>
          <w:rFonts w:eastAsiaTheme="majorEastAsia"/>
          <w:color w:val="0E101A"/>
        </w:rPr>
        <w:t>auditing</w:t>
      </w:r>
      <w:r w:rsidRPr="00E678E8">
        <w:rPr>
          <w:color w:val="0E101A"/>
        </w:rPr>
        <w:t>, the framework's preservation of evaluation data and results means we can comply with</w:t>
      </w:r>
      <w:r w:rsidRPr="00E678E8">
        <w:rPr>
          <w:rStyle w:val="apple-converted-space"/>
          <w:rFonts w:eastAsiaTheme="majorEastAsia"/>
          <w:color w:val="0E101A"/>
        </w:rPr>
        <w:t> </w:t>
      </w:r>
      <w:r w:rsidRPr="00E678E8">
        <w:rPr>
          <w:color w:val="0E101A"/>
        </w:rPr>
        <w:t>any</w:t>
      </w:r>
      <w:r w:rsidRPr="00E678E8">
        <w:rPr>
          <w:rStyle w:val="apple-converted-space"/>
          <w:rFonts w:eastAsiaTheme="majorEastAsia"/>
          <w:color w:val="0E101A"/>
        </w:rPr>
        <w:t> </w:t>
      </w:r>
      <w:r w:rsidRPr="00E678E8">
        <w:rPr>
          <w:color w:val="0E101A"/>
        </w:rPr>
        <w:t>external audit requirements. If a regulator or client asks, "How do you ensure your AI is safe and fair?"</w:t>
      </w:r>
      <w:r w:rsidRPr="00E678E8">
        <w:rPr>
          <w:rStyle w:val="apple-converted-space"/>
          <w:rFonts w:eastAsiaTheme="majorEastAsia"/>
          <w:color w:val="0E101A"/>
        </w:rPr>
        <w:t> </w:t>
      </w:r>
      <w:r w:rsidRPr="00E678E8">
        <w:rPr>
          <w:color w:val="0E101A"/>
        </w:rPr>
        <w:t>we can produce the evaluation playbook and results (from Section 5 deliverables) that reference industry standards and show concrete evidence (metrics, charts, documentation) of compliance steps taken.</w:t>
      </w:r>
    </w:p>
    <w:p w14:paraId="785DDF4E" w14:textId="77777777" w:rsidR="00585BB9" w:rsidRDefault="00585BB9" w:rsidP="00585BB9">
      <w:pPr>
        <w:pStyle w:val="NormalWeb"/>
        <w:spacing w:before="0" w:beforeAutospacing="0" w:after="0" w:afterAutospacing="0"/>
        <w:rPr>
          <w:color w:val="0E101A"/>
        </w:rPr>
      </w:pPr>
      <w:r>
        <w:rPr>
          <w:color w:val="0E101A"/>
        </w:rPr>
        <w:t xml:space="preserve">All things </w:t>
      </w:r>
      <w:proofErr w:type="gramStart"/>
      <w:r>
        <w:rPr>
          <w:color w:val="0E101A"/>
        </w:rPr>
        <w:t>considered,</w:t>
      </w:r>
      <w:proofErr w:type="gramEnd"/>
      <w:r>
        <w:rPr>
          <w:rStyle w:val="apple-converted-space"/>
          <w:rFonts w:eastAsiaTheme="majorEastAsia"/>
          <w:color w:val="0E101A"/>
        </w:rPr>
        <w:t> </w:t>
      </w:r>
      <w:r>
        <w:rPr>
          <w:color w:val="0E101A"/>
        </w:rPr>
        <w:t xml:space="preserve">this approach incorporates governance into the fabric of model evaluation rather than regards it as an afterthought. We guarantee that the model is responsible by design by measuring and recording ethical and risk-oriented features alongside conventional criteria. This alignment with standards like the EU AI Act and NIST RMF helps </w:t>
      </w:r>
      <w:proofErr w:type="gramStart"/>
      <w:r>
        <w:rPr>
          <w:color w:val="0E101A"/>
        </w:rPr>
        <w:t>avoid</w:t>
      </w:r>
      <w:proofErr w:type="gramEnd"/>
      <w:r>
        <w:rPr>
          <w:color w:val="0E101A"/>
        </w:rPr>
        <w:t xml:space="preserve"> legal pitfalls. It builds confidence among stakeholders (executives, customers, regulators) that the AI has</w:t>
      </w:r>
      <w:r>
        <w:rPr>
          <w:rStyle w:val="apple-converted-space"/>
          <w:rFonts w:eastAsiaTheme="majorEastAsia"/>
          <w:color w:val="0E101A"/>
        </w:rPr>
        <w:t> </w:t>
      </w:r>
      <w:r>
        <w:rPr>
          <w:color w:val="0E101A"/>
        </w:rPr>
        <w:t>been vetted</w:t>
      </w:r>
      <w:r>
        <w:rPr>
          <w:rStyle w:val="apple-converted-space"/>
          <w:rFonts w:eastAsiaTheme="majorEastAsia"/>
          <w:color w:val="0E101A"/>
        </w:rPr>
        <w:t> </w:t>
      </w:r>
      <w:r>
        <w:rPr>
          <w:color w:val="0E101A"/>
        </w:rPr>
        <w:t>for more than just performance –</w:t>
      </w:r>
      <w:r>
        <w:rPr>
          <w:rStyle w:val="apple-converted-space"/>
          <w:rFonts w:eastAsiaTheme="majorEastAsia"/>
          <w:color w:val="0E101A"/>
        </w:rPr>
        <w:t> </w:t>
      </w:r>
      <w:r>
        <w:rPr>
          <w:color w:val="0E101A"/>
        </w:rPr>
        <w:t>it's</w:t>
      </w:r>
      <w:r>
        <w:rPr>
          <w:rStyle w:val="apple-converted-space"/>
          <w:rFonts w:eastAsiaTheme="majorEastAsia"/>
          <w:color w:val="0E101A"/>
        </w:rPr>
        <w:t> </w:t>
      </w:r>
      <w:r>
        <w:rPr>
          <w:color w:val="0E101A"/>
        </w:rPr>
        <w:t>been</w:t>
      </w:r>
      <w:r>
        <w:rPr>
          <w:rStyle w:val="apple-converted-space"/>
          <w:rFonts w:eastAsiaTheme="majorEastAsia"/>
          <w:color w:val="0E101A"/>
        </w:rPr>
        <w:t> </w:t>
      </w:r>
      <w:r>
        <w:rPr>
          <w:color w:val="0E101A"/>
        </w:rPr>
        <w:t>vetted for </w:t>
      </w:r>
      <w:r>
        <w:rPr>
          <w:rStyle w:val="Strong"/>
          <w:rFonts w:eastAsiaTheme="majorEastAsia"/>
          <w:color w:val="0E101A"/>
        </w:rPr>
        <w:t>trustworthiness</w:t>
      </w:r>
      <w:r>
        <w:rPr>
          <w:color w:val="0E101A"/>
        </w:rPr>
        <w:t>. As regulations evolve, the framework is flexible: new required metrics or tests can be added to the evaluation pipeline (for example, if a law mandates an explainability score, we incorporate an explainability test). The key is maintaining </w:t>
      </w:r>
      <w:r>
        <w:rPr>
          <w:rStyle w:val="Strong"/>
          <w:rFonts w:eastAsiaTheme="majorEastAsia"/>
          <w:color w:val="0E101A"/>
        </w:rPr>
        <w:t>comprehensive evaluation logs and documentation that</w:t>
      </w:r>
      <w:r>
        <w:rPr>
          <w:rStyle w:val="apple-converted-space"/>
          <w:rFonts w:eastAsiaTheme="majorEastAsia"/>
          <w:color w:val="0E101A"/>
        </w:rPr>
        <w:t> </w:t>
      </w:r>
      <w:r>
        <w:rPr>
          <w:color w:val="0E101A"/>
        </w:rPr>
        <w:t>map each requirement to an evaluation outcome.</w:t>
      </w:r>
      <w:r>
        <w:rPr>
          <w:rStyle w:val="apple-converted-space"/>
          <w:rFonts w:eastAsiaTheme="majorEastAsia"/>
          <w:color w:val="0E101A"/>
        </w:rPr>
        <w:t> </w:t>
      </w:r>
      <w:r>
        <w:rPr>
          <w:color w:val="0E101A"/>
        </w:rPr>
        <w:t>This</w:t>
      </w:r>
      <w:r>
        <w:rPr>
          <w:rStyle w:val="apple-converted-space"/>
          <w:rFonts w:eastAsiaTheme="majorEastAsia"/>
          <w:color w:val="0E101A"/>
        </w:rPr>
        <w:t> </w:t>
      </w:r>
      <w:r>
        <w:rPr>
          <w:color w:val="0E101A"/>
        </w:rPr>
        <w:t>provides a clear line of sight from high-level principles (e.g., "ensure AI is non-discriminatory") to low-level actions (specific bias test results), which is precisely what compliance officers and governance boards seek.</w:t>
      </w:r>
    </w:p>
    <w:p w14:paraId="444CAB25" w14:textId="77777777" w:rsidR="00585BB9" w:rsidRDefault="00585BB9" w:rsidP="00585BB9">
      <w:pPr>
        <w:pStyle w:val="NormalWeb"/>
        <w:spacing w:before="0" w:beforeAutospacing="0" w:after="0" w:afterAutospacing="0"/>
        <w:rPr>
          <w:rStyle w:val="Strong"/>
          <w:rFonts w:eastAsiaTheme="majorEastAsia"/>
          <w:color w:val="0E101A"/>
        </w:rPr>
      </w:pPr>
    </w:p>
    <w:p w14:paraId="4C4E955D" w14:textId="77777777" w:rsidR="00585BB9" w:rsidRDefault="00585BB9" w:rsidP="00585BB9">
      <w:pPr>
        <w:pStyle w:val="Heading3"/>
      </w:pPr>
      <w:bookmarkStart w:id="79" w:name="_Toc197593480"/>
      <w:r>
        <w:rPr>
          <w:rStyle w:val="Strong"/>
          <w:color w:val="0E101A"/>
        </w:rPr>
        <w:t>5. Final Deliverables and Documentation</w:t>
      </w:r>
      <w:bookmarkEnd w:id="79"/>
    </w:p>
    <w:p w14:paraId="7DC4F257" w14:textId="77777777" w:rsidR="00585BB9" w:rsidRDefault="00585BB9" w:rsidP="00585BB9">
      <w:pPr>
        <w:pStyle w:val="NormalWeb"/>
        <w:spacing w:before="0" w:beforeAutospacing="0" w:after="0" w:afterAutospacing="0"/>
        <w:rPr>
          <w:color w:val="0E101A"/>
        </w:rPr>
      </w:pPr>
    </w:p>
    <w:p w14:paraId="0791E07B" w14:textId="77777777" w:rsidR="00585BB9" w:rsidRDefault="00585BB9" w:rsidP="00585BB9">
      <w:pPr>
        <w:pStyle w:val="NormalWeb"/>
        <w:spacing w:before="0" w:beforeAutospacing="0" w:after="0" w:afterAutospacing="0"/>
        <w:rPr>
          <w:color w:val="0E101A"/>
        </w:rPr>
      </w:pPr>
      <w:r>
        <w:rPr>
          <w:color w:val="0E101A"/>
        </w:rPr>
        <w:lastRenderedPageBreak/>
        <w:t xml:space="preserve">For technical teams as well as compliance officials, the assessment framework ends in a collection of organized deliverables offering precise direction, record-keeping, and insights. These materials guarantee transparent, practical, referenceable evaluation results and </w:t>
      </w:r>
      <w:proofErr w:type="spellStart"/>
      <w:proofErr w:type="gramStart"/>
      <w:r>
        <w:rPr>
          <w:color w:val="0E101A"/>
        </w:rPr>
        <w:t>procedures.The</w:t>
      </w:r>
      <w:proofErr w:type="spellEnd"/>
      <w:proofErr w:type="gramEnd"/>
      <w:r>
        <w:rPr>
          <w:color w:val="0E101A"/>
        </w:rPr>
        <w:t xml:space="preserve"> key outputs include:</w:t>
      </w:r>
    </w:p>
    <w:p w14:paraId="025D7F51" w14:textId="77777777" w:rsidR="00585BB9" w:rsidRDefault="00585BB9" w:rsidP="00585BB9">
      <w:pPr>
        <w:pStyle w:val="NormalWeb"/>
        <w:numPr>
          <w:ilvl w:val="0"/>
          <w:numId w:val="50"/>
        </w:numPr>
        <w:spacing w:before="0" w:beforeAutospacing="0" w:after="0" w:afterAutospacing="0"/>
        <w:rPr>
          <w:color w:val="0E101A"/>
        </w:rPr>
      </w:pPr>
      <w:r>
        <w:rPr>
          <w:rStyle w:val="Strong"/>
          <w:rFonts w:eastAsiaTheme="majorEastAsia"/>
          <w:color w:val="0E101A"/>
        </w:rPr>
        <w:t>Evaluation Playbook</w:t>
      </w:r>
      <w:r>
        <w:rPr>
          <w:color w:val="0E101A"/>
        </w:rPr>
        <w:t> – A detailed playbook document that outlines the evaluation strategy and procedures for the LLM/RAG model. This playbook acts as a </w:t>
      </w:r>
      <w:r>
        <w:rPr>
          <w:rStyle w:val="Strong"/>
          <w:rFonts w:eastAsiaTheme="majorEastAsia"/>
          <w:color w:val="0E101A"/>
        </w:rPr>
        <w:t>manual for practitioners</w:t>
      </w:r>
      <w:r>
        <w:rPr>
          <w:color w:val="0E101A"/>
        </w:rPr>
        <w:t>, describing each evaluation stage (from pre-deployment tests to monitoring) and the specific methods and metrics to</w:t>
      </w:r>
      <w:r>
        <w:rPr>
          <w:rStyle w:val="apple-converted-space"/>
          <w:rFonts w:eastAsiaTheme="majorEastAsia"/>
          <w:color w:val="0E101A"/>
        </w:rPr>
        <w:t> </w:t>
      </w:r>
      <w:r>
        <w:rPr>
          <w:color w:val="0E101A"/>
        </w:rPr>
        <w:t>be used. It would include sections aligning with this</w:t>
      </w:r>
      <w:r>
        <w:rPr>
          <w:rStyle w:val="apple-converted-space"/>
          <w:rFonts w:eastAsiaTheme="majorEastAsia"/>
          <w:color w:val="0E101A"/>
        </w:rPr>
        <w:t> </w:t>
      </w:r>
      <w:r>
        <w:rPr>
          <w:color w:val="0E101A"/>
        </w:rPr>
        <w:t>framework's structure – for example, a section on "Adversarial Robustness Testing"</w:t>
      </w:r>
      <w:r>
        <w:rPr>
          <w:rStyle w:val="apple-converted-space"/>
          <w:rFonts w:eastAsiaTheme="majorEastAsia"/>
          <w:color w:val="0E101A"/>
        </w:rPr>
        <w:t> </w:t>
      </w:r>
      <w:r>
        <w:rPr>
          <w:color w:val="0E101A"/>
        </w:rPr>
        <w:t>explaining how to conduct red-team attacks on the model or a section on "Bias &amp; Fairness Evaluation"</w:t>
      </w:r>
      <w:r>
        <w:rPr>
          <w:rStyle w:val="apple-converted-space"/>
          <w:rFonts w:eastAsiaTheme="majorEastAsia"/>
          <w:color w:val="0E101A"/>
        </w:rPr>
        <w:t> </w:t>
      </w:r>
      <w:r>
        <w:rPr>
          <w:color w:val="0E101A"/>
        </w:rPr>
        <w:t>with instructions on generating and interpreting bias metrics. The playbook makes heavy reference to industry best practices and standards. For instance, it might cite the </w:t>
      </w:r>
      <w:r>
        <w:rPr>
          <w:rStyle w:val="Strong"/>
          <w:rFonts w:eastAsiaTheme="majorEastAsia"/>
          <w:color w:val="0E101A"/>
        </w:rPr>
        <w:t>Holistic Evaluation of Language Models (HELM) benchmark and its metrics</w:t>
      </w:r>
      <w:r>
        <w:rPr>
          <w:rStyle w:val="apple-converted-space"/>
          <w:rFonts w:eastAsiaTheme="majorEastAsia"/>
          <w:b/>
          <w:bCs/>
          <w:color w:val="0E101A"/>
        </w:rPr>
        <w:t> </w:t>
      </w:r>
      <w:proofErr w:type="gramStart"/>
      <w:r>
        <w:rPr>
          <w:rStyle w:val="Strong"/>
          <w:rFonts w:eastAsiaTheme="majorEastAsia"/>
          <w:color w:val="0E101A"/>
        </w:rPr>
        <w:t>taxonomy</w:t>
      </w:r>
      <w:r>
        <w:rPr>
          <w:color w:val="0E101A"/>
        </w:rPr>
        <w:t>,</w:t>
      </w:r>
      <w:r>
        <w:rPr>
          <w:rStyle w:val="apple-converted-space"/>
          <w:rFonts w:eastAsiaTheme="majorEastAsia"/>
          <w:color w:val="0E101A"/>
        </w:rPr>
        <w:t> </w:t>
      </w:r>
      <w:r>
        <w:rPr>
          <w:color w:val="0E101A"/>
        </w:rPr>
        <w:t>or</w:t>
      </w:r>
      <w:proofErr w:type="gramEnd"/>
      <w:r>
        <w:rPr>
          <w:color w:val="0E101A"/>
        </w:rPr>
        <w:t xml:space="preserve"> include guidance like </w:t>
      </w:r>
      <w:r>
        <w:rPr>
          <w:rStyle w:val="Emphasis"/>
          <w:rFonts w:eastAsiaTheme="majorEastAsia"/>
          <w:color w:val="0E101A"/>
        </w:rPr>
        <w:t>"ensure to include edge-case tests as recommended by ISO 42001 and NIST RMF for risk mitigation"</w:t>
      </w:r>
      <w:r>
        <w:rPr>
          <w:color w:val="0E101A"/>
        </w:rPr>
        <w:t>. By having this playbook, the team ensures consistency – anyone following it will evaluate models in a thorough, standardized way. It is also a valuable artefact to show to external auditors or clients, demonstrating that the organization has a formalized approach to AI evaluation (not just ad-hoc testing).</w:t>
      </w:r>
    </w:p>
    <w:p w14:paraId="57E9F57B" w14:textId="77777777" w:rsidR="00585BB9" w:rsidRDefault="00585BB9" w:rsidP="00585BB9">
      <w:pPr>
        <w:pStyle w:val="NormalWeb"/>
        <w:numPr>
          <w:ilvl w:val="0"/>
          <w:numId w:val="50"/>
        </w:numPr>
        <w:spacing w:before="0" w:beforeAutospacing="0" w:after="0" w:afterAutospacing="0"/>
        <w:rPr>
          <w:color w:val="0E101A"/>
        </w:rPr>
      </w:pPr>
      <w:r w:rsidRPr="00E678E8">
        <w:rPr>
          <w:rStyle w:val="Strong"/>
          <w:rFonts w:eastAsiaTheme="majorEastAsia"/>
          <w:color w:val="0E101A"/>
        </w:rPr>
        <w:t>Validation Checklist</w:t>
      </w:r>
      <w:r w:rsidRPr="00E678E8">
        <w:rPr>
          <w:color w:val="0E101A"/>
        </w:rPr>
        <w:t> – A comprehensive checklist that itemizes all the criteria that</w:t>
      </w:r>
      <w:r w:rsidRPr="00E678E8">
        <w:rPr>
          <w:rStyle w:val="apple-converted-space"/>
          <w:rFonts w:eastAsiaTheme="majorEastAsia"/>
          <w:color w:val="0E101A"/>
        </w:rPr>
        <w:t> </w:t>
      </w:r>
      <w:r w:rsidRPr="00E678E8">
        <w:rPr>
          <w:color w:val="0E101A"/>
        </w:rPr>
        <w:t>must be verified</w:t>
      </w:r>
      <w:r w:rsidRPr="00E678E8">
        <w:rPr>
          <w:rStyle w:val="apple-converted-space"/>
          <w:rFonts w:eastAsiaTheme="majorEastAsia"/>
          <w:color w:val="0E101A"/>
        </w:rPr>
        <w:t> </w:t>
      </w:r>
      <w:r w:rsidRPr="00E678E8">
        <w:rPr>
          <w:color w:val="0E101A"/>
        </w:rPr>
        <w:t>before the model can</w:t>
      </w:r>
      <w:r w:rsidRPr="00E678E8">
        <w:rPr>
          <w:rStyle w:val="apple-converted-space"/>
          <w:rFonts w:eastAsiaTheme="majorEastAsia"/>
          <w:color w:val="0E101A"/>
        </w:rPr>
        <w:t> </w:t>
      </w:r>
      <w:r w:rsidRPr="00E678E8">
        <w:rPr>
          <w:color w:val="0E101A"/>
        </w:rPr>
        <w:t>be</w:t>
      </w:r>
      <w:r w:rsidRPr="00E678E8">
        <w:rPr>
          <w:rStyle w:val="apple-converted-space"/>
          <w:rFonts w:eastAsiaTheme="majorEastAsia"/>
          <w:color w:val="0E101A"/>
        </w:rPr>
        <w:t> </w:t>
      </w:r>
      <w:r w:rsidRPr="00E678E8">
        <w:rPr>
          <w:color w:val="0E101A"/>
        </w:rPr>
        <w:t>approved</w:t>
      </w:r>
      <w:r w:rsidRPr="00E678E8">
        <w:rPr>
          <w:rStyle w:val="apple-converted-space"/>
          <w:rFonts w:eastAsiaTheme="majorEastAsia"/>
          <w:color w:val="0E101A"/>
        </w:rPr>
        <w:t> </w:t>
      </w:r>
      <w:r w:rsidRPr="00E678E8">
        <w:rPr>
          <w:color w:val="0E101A"/>
        </w:rPr>
        <w:t>for deployment. Each item on the checklist corresponds to an evaluation or compliance requirement. For example, items might include "Model performance meets or exceeds baseline on key tasks (report attached)", "Bias audit completed with no significant disparate impact detected (see Bias Report)", " Adversarial tests run – model showed no critical failures under X predefined attacks", "Data privacy check passed (no personal data leakage observed)", " Approval from Responsible AI Committee obtained". The checklist serves as a </w:t>
      </w:r>
      <w:r w:rsidRPr="00E678E8">
        <w:rPr>
          <w:rStyle w:val="Strong"/>
          <w:rFonts w:eastAsiaTheme="majorEastAsia"/>
          <w:color w:val="0E101A"/>
        </w:rPr>
        <w:t>gating document</w:t>
      </w:r>
      <w:r w:rsidRPr="00E678E8">
        <w:rPr>
          <w:color w:val="0E101A"/>
        </w:rPr>
        <w:t> – all checks must</w:t>
      </w:r>
      <w:r w:rsidRPr="00E678E8">
        <w:rPr>
          <w:rStyle w:val="apple-converted-space"/>
          <w:rFonts w:eastAsiaTheme="majorEastAsia"/>
          <w:color w:val="0E101A"/>
        </w:rPr>
        <w:t> </w:t>
      </w:r>
      <w:r w:rsidRPr="00E678E8">
        <w:rPr>
          <w:color w:val="0E101A"/>
        </w:rPr>
        <w:t xml:space="preserve">be marked </w:t>
      </w:r>
      <w:proofErr w:type="spellStart"/>
      <w:r w:rsidRPr="00E678E8">
        <w:rPr>
          <w:color w:val="0E101A"/>
        </w:rPr>
        <w:t>offwith</w:t>
      </w:r>
      <w:proofErr w:type="spellEnd"/>
      <w:r w:rsidRPr="00E678E8">
        <w:rPr>
          <w:color w:val="0E101A"/>
        </w:rPr>
        <w:t xml:space="preserve"> evidence or justification before launch. During development, this acts as a clear to-do list for the team (they can plan work to address each item). During governance review, compliance officers can sign off on each item. We format this checklist in a simple tabular or bullet form that is easy to read and possibly has references to where the evidence for each item is stored (e.g., linking to the evaluation results or documentation sections). The checklist approach</w:t>
      </w:r>
      <w:r w:rsidRPr="00E678E8">
        <w:rPr>
          <w:rStyle w:val="apple-converted-space"/>
          <w:rFonts w:eastAsiaTheme="majorEastAsia"/>
          <w:color w:val="0E101A"/>
        </w:rPr>
        <w:t> </w:t>
      </w:r>
      <w:r w:rsidRPr="00E678E8">
        <w:rPr>
          <w:color w:val="0E101A"/>
        </w:rPr>
        <w:t>is inspired</w:t>
      </w:r>
      <w:r w:rsidRPr="00E678E8">
        <w:rPr>
          <w:rStyle w:val="apple-converted-space"/>
          <w:rFonts w:eastAsiaTheme="majorEastAsia"/>
          <w:color w:val="0E101A"/>
        </w:rPr>
        <w:t> </w:t>
      </w:r>
      <w:r w:rsidRPr="00E678E8">
        <w:rPr>
          <w:color w:val="0E101A"/>
        </w:rPr>
        <w:t>by reliable engineering practices (</w:t>
      </w:r>
      <w:proofErr w:type="gramStart"/>
      <w:r w:rsidRPr="00E678E8">
        <w:rPr>
          <w:color w:val="0E101A"/>
        </w:rPr>
        <w:t>similar to</w:t>
      </w:r>
      <w:proofErr w:type="gramEnd"/>
      <w:r w:rsidRPr="00E678E8">
        <w:rPr>
          <w:color w:val="0E101A"/>
        </w:rPr>
        <w:t xml:space="preserve"> pre-flight checklists in aviation or quality checklists in software releases). It ensures no critical evaluation</w:t>
      </w:r>
      <w:r w:rsidRPr="00E678E8">
        <w:rPr>
          <w:rStyle w:val="apple-converted-space"/>
          <w:rFonts w:eastAsiaTheme="majorEastAsia"/>
          <w:color w:val="0E101A"/>
        </w:rPr>
        <w:t> </w:t>
      </w:r>
      <w:r w:rsidRPr="00E678E8">
        <w:rPr>
          <w:color w:val="0E101A"/>
        </w:rPr>
        <w:t>is missed</w:t>
      </w:r>
      <w:r w:rsidRPr="00E678E8">
        <w:rPr>
          <w:rStyle w:val="apple-converted-space"/>
          <w:rFonts w:eastAsiaTheme="majorEastAsia"/>
          <w:color w:val="0E101A"/>
        </w:rPr>
        <w:t> </w:t>
      </w:r>
      <w:r w:rsidRPr="00E678E8">
        <w:rPr>
          <w:color w:val="0E101A"/>
        </w:rPr>
        <w:t>and provides a one-stop summary of the model's readiness. In essence, it's the distilled outcome of the entire framework: if every box</w:t>
      </w:r>
      <w:r w:rsidRPr="00E678E8">
        <w:rPr>
          <w:rStyle w:val="apple-converted-space"/>
          <w:rFonts w:eastAsiaTheme="majorEastAsia"/>
          <w:color w:val="0E101A"/>
        </w:rPr>
        <w:t> </w:t>
      </w:r>
      <w:r w:rsidRPr="00E678E8">
        <w:rPr>
          <w:color w:val="0E101A"/>
        </w:rPr>
        <w:t>is checked, the model has been evaluated from all necessary angles and is deemed fit for purpose.</w:t>
      </w:r>
      <w:r w:rsidRPr="00E678E8">
        <w:rPr>
          <w:rStyle w:val="apple-converted-space"/>
          <w:rFonts w:eastAsiaTheme="majorEastAsia"/>
          <w:color w:val="0E101A"/>
        </w:rPr>
        <w:t> </w:t>
      </w:r>
      <w:r w:rsidRPr="00E678E8">
        <w:rPr>
          <w:color w:val="0E101A"/>
        </w:rPr>
        <w:t>This</w:t>
      </w:r>
      <w:r w:rsidRPr="00E678E8">
        <w:rPr>
          <w:rStyle w:val="apple-converted-space"/>
          <w:rFonts w:eastAsiaTheme="majorEastAsia"/>
          <w:color w:val="0E101A"/>
        </w:rPr>
        <w:t> </w:t>
      </w:r>
      <w:r w:rsidRPr="00E678E8">
        <w:rPr>
          <w:color w:val="0E101A"/>
        </w:rPr>
        <w:t>could be maintained as a living document for each model version or integrated into a ticketing system where each checklist item is a task with an owner.</w:t>
      </w:r>
    </w:p>
    <w:p w14:paraId="457B4C39" w14:textId="77777777" w:rsidR="00585BB9" w:rsidRDefault="00585BB9" w:rsidP="00585BB9">
      <w:pPr>
        <w:pStyle w:val="NormalWeb"/>
        <w:numPr>
          <w:ilvl w:val="0"/>
          <w:numId w:val="50"/>
        </w:numPr>
        <w:spacing w:before="0" w:beforeAutospacing="0" w:after="0" w:afterAutospacing="0"/>
        <w:rPr>
          <w:color w:val="0E101A"/>
        </w:rPr>
      </w:pPr>
      <w:r w:rsidRPr="00E678E8">
        <w:rPr>
          <w:rStyle w:val="Strong"/>
          <w:rFonts w:eastAsiaTheme="majorEastAsia"/>
          <w:color w:val="0E101A"/>
        </w:rPr>
        <w:t>Structured Pipeline Workflow</w:t>
      </w:r>
      <w:r w:rsidRPr="00E678E8">
        <w:rPr>
          <w:color w:val="0E101A"/>
        </w:rPr>
        <w:t> – A diagram or flowchart of the end-to-end evaluation and deployment pipeline, illustrating how evaluations</w:t>
      </w:r>
      <w:r w:rsidRPr="00E678E8">
        <w:rPr>
          <w:rStyle w:val="apple-converted-space"/>
          <w:rFonts w:eastAsiaTheme="majorEastAsia"/>
          <w:color w:val="0E101A"/>
        </w:rPr>
        <w:t> </w:t>
      </w:r>
      <w:r w:rsidRPr="00E678E8">
        <w:rPr>
          <w:color w:val="0E101A"/>
        </w:rPr>
        <w:t>are embedded</w:t>
      </w:r>
      <w:r w:rsidRPr="00E678E8">
        <w:rPr>
          <w:rStyle w:val="apple-converted-space"/>
          <w:rFonts w:eastAsiaTheme="majorEastAsia"/>
          <w:color w:val="0E101A"/>
        </w:rPr>
        <w:t> </w:t>
      </w:r>
      <w:r w:rsidRPr="00E678E8">
        <w:rPr>
          <w:color w:val="0E101A"/>
        </w:rPr>
        <w:t>at each stage. This workflow visualization helps engineers and oversight personnel understand where and when checks happen. It typically starts from model development (data preparation and training), then shows a </w:t>
      </w:r>
      <w:r w:rsidRPr="00E678E8">
        <w:rPr>
          <w:rStyle w:val="Strong"/>
          <w:rFonts w:eastAsiaTheme="majorEastAsia"/>
          <w:color w:val="0E101A"/>
        </w:rPr>
        <w:t>gated evaluation step before deployment</w:t>
      </w:r>
      <w:r w:rsidRPr="00E678E8">
        <w:rPr>
          <w:color w:val="0E101A"/>
        </w:rPr>
        <w:t xml:space="preserve">, then the deployment, and then a monitoring loop feeding back into potential model updates. In the diagram, we </w:t>
      </w:r>
      <w:r w:rsidRPr="00E678E8">
        <w:rPr>
          <w:color w:val="0E101A"/>
        </w:rPr>
        <w:lastRenderedPageBreak/>
        <w:t>will include specific tools and actions: for example, a box for "Fine-tuning Validation"</w:t>
      </w:r>
      <w:r w:rsidRPr="00E678E8">
        <w:rPr>
          <w:rStyle w:val="apple-converted-space"/>
          <w:rFonts w:eastAsiaTheme="majorEastAsia"/>
          <w:color w:val="0E101A"/>
        </w:rPr>
        <w:t> </w:t>
      </w:r>
      <w:r w:rsidRPr="00E678E8">
        <w:rPr>
          <w:color w:val="0E101A"/>
        </w:rPr>
        <w:t>might note "Compute metrics X, Y, Z; run bias tool; generate report". An arrow might go from that to a decision diamond: "Pass criteria</w:t>
      </w:r>
      <w:r w:rsidRPr="00E678E8">
        <w:rPr>
          <w:rStyle w:val="apple-converted-space"/>
          <w:rFonts w:eastAsiaTheme="majorEastAsia"/>
          <w:color w:val="0E101A"/>
        </w:rPr>
        <w:t> </w:t>
      </w:r>
      <w:r w:rsidRPr="00E678E8">
        <w:rPr>
          <w:color w:val="0E101A"/>
        </w:rPr>
        <w:t>met?"</w:t>
      </w:r>
      <w:r w:rsidRPr="00E678E8">
        <w:rPr>
          <w:rStyle w:val="apple-converted-space"/>
          <w:rFonts w:eastAsiaTheme="majorEastAsia"/>
          <w:color w:val="0E101A"/>
        </w:rPr>
        <w:t> </w:t>
      </w:r>
      <w:r w:rsidRPr="00E678E8">
        <w:rPr>
          <w:color w:val="0E101A"/>
        </w:rPr>
        <w:t>– if yes, proceed to the next step; if no,</w:t>
      </w:r>
      <w:r w:rsidRPr="00E678E8">
        <w:rPr>
          <w:rStyle w:val="apple-converted-space"/>
          <w:rFonts w:eastAsiaTheme="majorEastAsia"/>
          <w:color w:val="0E101A"/>
        </w:rPr>
        <w:t> </w:t>
      </w:r>
      <w:r w:rsidRPr="00E678E8">
        <w:rPr>
          <w:color w:val="0E101A"/>
        </w:rPr>
        <w:t>go back</w:t>
      </w:r>
      <w:r w:rsidRPr="00E678E8">
        <w:rPr>
          <w:rStyle w:val="apple-converted-space"/>
          <w:rFonts w:eastAsiaTheme="majorEastAsia"/>
          <w:color w:val="0E101A"/>
        </w:rPr>
        <w:t> </w:t>
      </w:r>
      <w:r w:rsidRPr="00E678E8">
        <w:rPr>
          <w:color w:val="0E101A"/>
        </w:rPr>
        <w:t>to</w:t>
      </w:r>
      <w:r w:rsidRPr="00E678E8">
        <w:rPr>
          <w:rStyle w:val="apple-converted-space"/>
          <w:rFonts w:eastAsiaTheme="majorEastAsia"/>
          <w:color w:val="0E101A"/>
        </w:rPr>
        <w:t> </w:t>
      </w:r>
      <w:r w:rsidRPr="00E678E8">
        <w:rPr>
          <w:color w:val="0E101A"/>
        </w:rPr>
        <w:t>training (adjust model or data). The pipeline also shows "Monitoring"</w:t>
      </w:r>
      <w:r w:rsidRPr="00E678E8">
        <w:rPr>
          <w:rStyle w:val="apple-converted-space"/>
          <w:rFonts w:eastAsiaTheme="majorEastAsia"/>
          <w:color w:val="0E101A"/>
        </w:rPr>
        <w:t> </w:t>
      </w:r>
      <w:r w:rsidRPr="00E678E8">
        <w:rPr>
          <w:color w:val="0E101A"/>
        </w:rPr>
        <w:t>as an ongoing process post-deployment, with triggers back into model improvement if issues are found (like drift or performance drop). This</w:t>
      </w:r>
      <w:r w:rsidRPr="00E678E8">
        <w:rPr>
          <w:rStyle w:val="apple-converted-space"/>
          <w:rFonts w:eastAsiaTheme="majorEastAsia"/>
          <w:color w:val="0E101A"/>
        </w:rPr>
        <w:t> </w:t>
      </w:r>
      <w:r w:rsidRPr="00E678E8">
        <w:rPr>
          <w:color w:val="0E101A"/>
        </w:rPr>
        <w:t>kind of</w:t>
      </w:r>
      <w:r w:rsidRPr="00E678E8">
        <w:rPr>
          <w:rStyle w:val="apple-converted-space"/>
          <w:rFonts w:eastAsiaTheme="majorEastAsia"/>
          <w:color w:val="0E101A"/>
        </w:rPr>
        <w:t> </w:t>
      </w:r>
      <w:r w:rsidRPr="00E678E8">
        <w:rPr>
          <w:color w:val="0E101A"/>
        </w:rPr>
        <w:t>workflow can be created using standard diagramming notation and shared in architecture or compliance reviews. It</w:t>
      </w:r>
      <w:r w:rsidRPr="00E678E8">
        <w:rPr>
          <w:rStyle w:val="apple-converted-space"/>
          <w:rFonts w:eastAsiaTheme="majorEastAsia"/>
          <w:color w:val="0E101A"/>
        </w:rPr>
        <w:t> </w:t>
      </w:r>
      <w:r w:rsidRPr="00E678E8">
        <w:rPr>
          <w:rStyle w:val="Strong"/>
          <w:rFonts w:eastAsiaTheme="majorEastAsia"/>
          <w:color w:val="0E101A"/>
        </w:rPr>
        <w:t>maps out the process flow the evaluation playbook describes in the text</w:t>
      </w:r>
      <w:r w:rsidRPr="00E678E8">
        <w:rPr>
          <w:color w:val="0E101A"/>
        </w:rPr>
        <w:t xml:space="preserve">, providing a quick visual reference. By including this, technical teams can quickly see how evaluation integrates with other </w:t>
      </w:r>
      <w:proofErr w:type="spellStart"/>
      <w:r w:rsidRPr="00E678E8">
        <w:rPr>
          <w:color w:val="0E101A"/>
        </w:rPr>
        <w:t>MLOps</w:t>
      </w:r>
      <w:proofErr w:type="spellEnd"/>
      <w:r w:rsidRPr="00E678E8">
        <w:rPr>
          <w:color w:val="0E101A"/>
        </w:rPr>
        <w:t xml:space="preserve"> stages, and compliance officers appreciate the clear visualization of control points and feedback loops (which aligns with quality management principles). The workflow would also highlight responsibilities (which team or role performs each evaluation gate) to enforce accountability.</w:t>
      </w:r>
    </w:p>
    <w:p w14:paraId="2627FDB3" w14:textId="77777777" w:rsidR="00585BB9" w:rsidRDefault="00585BB9" w:rsidP="00585BB9">
      <w:pPr>
        <w:pStyle w:val="NormalWeb"/>
        <w:numPr>
          <w:ilvl w:val="0"/>
          <w:numId w:val="50"/>
        </w:numPr>
        <w:spacing w:before="0" w:beforeAutospacing="0" w:after="0" w:afterAutospacing="0"/>
        <w:rPr>
          <w:color w:val="0E101A"/>
        </w:rPr>
      </w:pPr>
      <w:r w:rsidRPr="00E678E8">
        <w:rPr>
          <w:rStyle w:val="Strong"/>
          <w:rFonts w:eastAsiaTheme="majorEastAsia"/>
          <w:color w:val="0E101A"/>
        </w:rPr>
        <w:t>Monitoring Dashboard Specifications</w:t>
      </w:r>
      <w:r w:rsidRPr="00E678E8">
        <w:rPr>
          <w:color w:val="0E101A"/>
        </w:rPr>
        <w:t> – Recommendations and design for a monitoring dashboard that tracks the model's live performance and alerts. We outline which metrics should be instrumented in production (e.g., real-time accuracy proxy, drift measures, volume of queries, etc.) and how to present them. For instance, the dashboard might have a panel for </w:t>
      </w:r>
      <w:r w:rsidRPr="00E678E8">
        <w:rPr>
          <w:rStyle w:val="Strong"/>
          <w:rFonts w:eastAsiaTheme="majorEastAsia"/>
          <w:color w:val="0E101A"/>
        </w:rPr>
        <w:t>data drift</w:t>
      </w:r>
      <w:r w:rsidRPr="00E678E8">
        <w:rPr>
          <w:color w:val="0E101A"/>
        </w:rPr>
        <w:t> showing a drift score or p-value over time and</w:t>
      </w:r>
      <w:r w:rsidRPr="00E678E8">
        <w:rPr>
          <w:rStyle w:val="apple-converted-space"/>
          <w:rFonts w:eastAsiaTheme="majorEastAsia"/>
          <w:color w:val="0E101A"/>
        </w:rPr>
        <w:t> </w:t>
      </w:r>
      <w:r w:rsidRPr="00E678E8">
        <w:rPr>
          <w:color w:val="0E101A"/>
        </w:rPr>
        <w:t>another panel for </w:t>
      </w:r>
      <w:r w:rsidRPr="00E678E8">
        <w:rPr>
          <w:rStyle w:val="Strong"/>
          <w:rFonts w:eastAsiaTheme="majorEastAsia"/>
          <w:color w:val="0E101A"/>
        </w:rPr>
        <w:t>output quality</w:t>
      </w:r>
      <w:r w:rsidRPr="00E678E8">
        <w:rPr>
          <w:color w:val="0E101A"/>
        </w:rPr>
        <w:t> showing something like the average user rating of responses or the rate of safe completions vs. refusals. We also include safety monitoring, such as a count of how many potentially harmful outputs were caught by filters. Efficiency metrics such as average latency and throughput could be on the dashboard, too, to watch for any degradation in service performance. The recommendations will specify alert thresholds (e.g., "trigger an alert if drift score &gt; 0.5 for more than 1 hour"</w:t>
      </w:r>
      <w:r w:rsidRPr="00E678E8">
        <w:rPr>
          <w:rStyle w:val="apple-converted-space"/>
          <w:rFonts w:eastAsiaTheme="majorEastAsia"/>
          <w:color w:val="0E101A"/>
        </w:rPr>
        <w:t> </w:t>
      </w:r>
      <w:r w:rsidRPr="00E678E8">
        <w:rPr>
          <w:color w:val="0E101A"/>
        </w:rPr>
        <w:t>or "if the toxicity detector flags more than five responses in a day"). Essentially, this part of the deliverable defines how the ongoing health of the model is measured and communicated. Using tools like Grafana or Kibana, we might even provide a JSON config or template for setting up the dashboard. The operational team aims</w:t>
      </w:r>
      <w:r w:rsidRPr="00E678E8">
        <w:rPr>
          <w:rStyle w:val="apple-converted-space"/>
          <w:rFonts w:eastAsiaTheme="majorEastAsia"/>
          <w:b/>
          <w:bCs/>
          <w:color w:val="0E101A"/>
        </w:rPr>
        <w:t> </w:t>
      </w:r>
      <w:r w:rsidRPr="00E678E8">
        <w:rPr>
          <w:rStyle w:val="Strong"/>
          <w:rFonts w:eastAsiaTheme="majorEastAsia"/>
          <w:color w:val="0E101A"/>
        </w:rPr>
        <w:t>to quickly implement monitoring that</w:t>
      </w:r>
      <w:r w:rsidRPr="00E678E8">
        <w:rPr>
          <w:rStyle w:val="apple-converted-space"/>
          <w:rFonts w:eastAsiaTheme="majorEastAsia"/>
          <w:color w:val="0E101A"/>
        </w:rPr>
        <w:t> </w:t>
      </w:r>
      <w:r w:rsidRPr="00E678E8">
        <w:rPr>
          <w:color w:val="0E101A"/>
        </w:rPr>
        <w:t>aligns with the metrics used during evaluation, ensuring continuity. Compliance officers also gain from this because it shows we don't consider the job done at deployment – we actively watch and maintain the system's compliance post-deployment (which is required by frameworks like the EU AI Act's quality management for AI).</w:t>
      </w:r>
    </w:p>
    <w:p w14:paraId="673C9172" w14:textId="77777777" w:rsidR="00585BB9" w:rsidRDefault="00585BB9" w:rsidP="00585BB9">
      <w:pPr>
        <w:pStyle w:val="NormalWeb"/>
        <w:numPr>
          <w:ilvl w:val="0"/>
          <w:numId w:val="50"/>
        </w:numPr>
        <w:spacing w:before="0" w:beforeAutospacing="0" w:after="0" w:afterAutospacing="0"/>
        <w:rPr>
          <w:color w:val="0E101A"/>
        </w:rPr>
      </w:pPr>
      <w:r w:rsidRPr="00E678E8">
        <w:rPr>
          <w:rStyle w:val="Strong"/>
          <w:rFonts w:eastAsiaTheme="majorEastAsia"/>
          <w:color w:val="0E101A"/>
        </w:rPr>
        <w:t>Comprehensive Evaluation Report</w:t>
      </w:r>
      <w:r w:rsidRPr="00E678E8">
        <w:rPr>
          <w:color w:val="0E101A"/>
        </w:rPr>
        <w:t> – We produce a report that compiles all the findings for each significant evaluation cycle (especially pre-deployment). This report would include an executive summary (in plain language, describing if the model is ready and any risks identified), sections for each evaluation dimension with the detailed results (e.g., confusion matrices, bias metric values, examples of errors, etc.), and a conclusion with recommendations. All key metrics from Section 2</w:t>
      </w:r>
      <w:r w:rsidRPr="00E678E8">
        <w:rPr>
          <w:rStyle w:val="apple-converted-space"/>
          <w:rFonts w:eastAsiaTheme="majorEastAsia"/>
          <w:color w:val="0E101A"/>
        </w:rPr>
        <w:t> </w:t>
      </w:r>
      <w:r w:rsidRPr="00E678E8">
        <w:rPr>
          <w:color w:val="0E101A"/>
        </w:rPr>
        <w:t>are reported, referencing benchmarks or requirements (like "The model's accuracy on the finance QA set is 85%, above the 80% target, and its response time is 900ms on average, below the 1s requirement"). We also mention any </w:t>
      </w:r>
      <w:r w:rsidRPr="00E678E8">
        <w:rPr>
          <w:rStyle w:val="Strong"/>
          <w:rFonts w:eastAsiaTheme="majorEastAsia"/>
          <w:color w:val="0E101A"/>
        </w:rPr>
        <w:t>mitigations or controls</w:t>
      </w:r>
      <w:r w:rsidRPr="00E678E8">
        <w:rPr>
          <w:color w:val="0E101A"/>
        </w:rPr>
        <w:t> added: "To address the identified toxicity in some outputs, a content filter</w:t>
      </w:r>
      <w:r w:rsidRPr="00E678E8">
        <w:rPr>
          <w:rStyle w:val="apple-converted-space"/>
          <w:rFonts w:eastAsiaTheme="majorEastAsia"/>
          <w:color w:val="0E101A"/>
        </w:rPr>
        <w:t> </w:t>
      </w:r>
      <w:r w:rsidRPr="00E678E8">
        <w:rPr>
          <w:color w:val="0E101A"/>
        </w:rPr>
        <w:t>was deployed</w:t>
      </w:r>
      <w:r w:rsidRPr="00E678E8">
        <w:rPr>
          <w:rStyle w:val="apple-converted-space"/>
          <w:rFonts w:eastAsiaTheme="majorEastAsia"/>
          <w:color w:val="0E101A"/>
        </w:rPr>
        <w:t> </w:t>
      </w:r>
      <w:r w:rsidRPr="00E678E8">
        <w:rPr>
          <w:color w:val="0E101A"/>
        </w:rPr>
        <w:t>in front of the model; post-mitigation tests show no unsafe outputs."</w:t>
      </w:r>
      <w:r w:rsidRPr="00E678E8">
        <w:rPr>
          <w:rStyle w:val="apple-converted-space"/>
          <w:rFonts w:eastAsiaTheme="majorEastAsia"/>
          <w:color w:val="0E101A"/>
        </w:rPr>
        <w:t> </w:t>
      </w:r>
      <w:r w:rsidRPr="00E678E8">
        <w:rPr>
          <w:color w:val="0E101A"/>
        </w:rPr>
        <w:t>Notably, the report provides </w:t>
      </w:r>
      <w:r w:rsidRPr="00E678E8">
        <w:rPr>
          <w:rStyle w:val="Strong"/>
          <w:rFonts w:eastAsiaTheme="majorEastAsia"/>
          <w:color w:val="0E101A"/>
        </w:rPr>
        <w:t>traceable references</w:t>
      </w:r>
      <w:r w:rsidRPr="00E678E8">
        <w:rPr>
          <w:color w:val="0E101A"/>
        </w:rPr>
        <w:t> to sources such as research or guidelines for each metric, citing that "Fairness assessed via demographic parity and equal opportunity metrics as recommended by [some guidelines]". Including citations to </w:t>
      </w:r>
      <w:r w:rsidRPr="00E678E8">
        <w:rPr>
          <w:rStyle w:val="Strong"/>
          <w:rFonts w:eastAsiaTheme="majorEastAsia"/>
          <w:color w:val="0E101A"/>
        </w:rPr>
        <w:t xml:space="preserve">official documentation, standards, or </w:t>
      </w:r>
      <w:r w:rsidRPr="00E678E8">
        <w:rPr>
          <w:rStyle w:val="Strong"/>
          <w:rFonts w:eastAsiaTheme="majorEastAsia"/>
          <w:color w:val="0E101A"/>
        </w:rPr>
        <w:lastRenderedPageBreak/>
        <w:t>papers</w:t>
      </w:r>
      <w:r w:rsidRPr="00E678E8">
        <w:rPr>
          <w:color w:val="0E101A"/>
        </w:rPr>
        <w:t> reinforces the evaluation methods' credibility. For instance, if we used the "Judging LLM-as-a-Judge" paper's approach for AI-based evaluation, we cite it to justify that method's validity. If we follow NIST or ISO recommendations, we reference those to show compliance. This report is a keystone deliverable because</w:t>
      </w:r>
      <w:r w:rsidRPr="00E678E8">
        <w:rPr>
          <w:rStyle w:val="apple-converted-space"/>
          <w:rFonts w:eastAsiaTheme="majorEastAsia"/>
          <w:color w:val="0E101A"/>
        </w:rPr>
        <w:t> </w:t>
      </w:r>
      <w:r w:rsidRPr="00E678E8">
        <w:rPr>
          <w:color w:val="0E101A"/>
        </w:rPr>
        <w:t>it can be shared</w:t>
      </w:r>
      <w:r w:rsidRPr="00E678E8">
        <w:rPr>
          <w:rStyle w:val="apple-converted-space"/>
          <w:rFonts w:eastAsiaTheme="majorEastAsia"/>
          <w:color w:val="0E101A"/>
        </w:rPr>
        <w:t> </w:t>
      </w:r>
      <w:r w:rsidRPr="00E678E8">
        <w:rPr>
          <w:color w:val="0E101A"/>
        </w:rPr>
        <w:t xml:space="preserve">with oversight bodies or clients to prove the model's </w:t>
      </w:r>
      <w:proofErr w:type="gramStart"/>
      <w:r w:rsidRPr="00E678E8">
        <w:rPr>
          <w:color w:val="0E101A"/>
        </w:rPr>
        <w:t>qualities</w:t>
      </w:r>
      <w:proofErr w:type="gramEnd"/>
      <w:r w:rsidRPr="00E678E8">
        <w:rPr>
          <w:color w:val="0E101A"/>
        </w:rPr>
        <w:t xml:space="preserve"> and the due diligence performed. In regulated contexts, such a report might be required in a regulatory filing or for an algorithmic impact assessment. We ensure the report is written in a clear, human-understandable style (avoiding overly technical jargon without explanation), given that compliance officers or executives will read it. It translates the raw evaluation data into an </w:t>
      </w:r>
      <w:r w:rsidRPr="00E678E8">
        <w:rPr>
          <w:rStyle w:val="Strong"/>
          <w:rFonts w:eastAsiaTheme="majorEastAsia"/>
          <w:color w:val="0E101A"/>
        </w:rPr>
        <w:t>actionable narrative</w:t>
      </w:r>
      <w:r w:rsidRPr="00E678E8">
        <w:rPr>
          <w:color w:val="0E101A"/>
        </w:rPr>
        <w:t> about the model's readiness, limitations, and risk profile.</w:t>
      </w:r>
    </w:p>
    <w:p w14:paraId="19A49EF4" w14:textId="77777777" w:rsidR="00585BB9" w:rsidRPr="00E678E8" w:rsidRDefault="00585BB9" w:rsidP="00585BB9">
      <w:pPr>
        <w:pStyle w:val="NormalWeb"/>
        <w:numPr>
          <w:ilvl w:val="0"/>
          <w:numId w:val="50"/>
        </w:numPr>
        <w:spacing w:before="0" w:beforeAutospacing="0" w:after="0" w:afterAutospacing="0"/>
        <w:rPr>
          <w:color w:val="0E101A"/>
        </w:rPr>
      </w:pPr>
      <w:r w:rsidRPr="00E678E8">
        <w:rPr>
          <w:rStyle w:val="Strong"/>
          <w:rFonts w:eastAsiaTheme="majorEastAsia"/>
          <w:color w:val="0E101A"/>
        </w:rPr>
        <w:t>References and Appendices</w:t>
      </w:r>
      <w:r w:rsidRPr="00E678E8">
        <w:rPr>
          <w:color w:val="0E101A"/>
        </w:rPr>
        <w:t> – Alongside the core deliverables, we compile references to </w:t>
      </w:r>
      <w:r w:rsidRPr="00E678E8">
        <w:rPr>
          <w:rStyle w:val="Strong"/>
          <w:rFonts w:eastAsiaTheme="majorEastAsia"/>
          <w:color w:val="0E101A"/>
        </w:rPr>
        <w:t>industry standards, research, and documentation</w:t>
      </w:r>
      <w:r w:rsidRPr="00E678E8">
        <w:rPr>
          <w:color w:val="0E101A"/>
        </w:rPr>
        <w:t> that informed each step. For example, an appendix might list: "Bias Evaluation methodology inspired by [Research X]; Safety testing criteria based on [OpenAI's best practices]; Monitoring approach aligned with NIST RMF Profile for Generative AI,"</w:t>
      </w:r>
      <w:r w:rsidRPr="00E678E8">
        <w:rPr>
          <w:rStyle w:val="apple-converted-space"/>
          <w:rFonts w:eastAsiaTheme="majorEastAsia"/>
          <w:color w:val="0E101A"/>
        </w:rPr>
        <w:t> </w:t>
      </w:r>
      <w:r w:rsidRPr="00E678E8">
        <w:rPr>
          <w:color w:val="0E101A"/>
        </w:rPr>
        <w:t>etc. We ensure that the </w:t>
      </w:r>
      <w:r w:rsidRPr="00E678E8">
        <w:rPr>
          <w:rStyle w:val="Strong"/>
          <w:rFonts w:eastAsiaTheme="majorEastAsia"/>
          <w:color w:val="0E101A"/>
        </w:rPr>
        <w:t>EU AI Act articles</w:t>
      </w:r>
      <w:r w:rsidRPr="00E678E8">
        <w:rPr>
          <w:color w:val="0E101A"/>
        </w:rPr>
        <w:t> are referenced where relevant (like Article 9 for risk management, Article 10 for data governance, etc., showing how our process meets those). We also include any official guidelines from bodies like the </w:t>
      </w:r>
      <w:r w:rsidRPr="00E678E8">
        <w:rPr>
          <w:rStyle w:val="Strong"/>
          <w:rFonts w:eastAsiaTheme="majorEastAsia"/>
          <w:color w:val="0E101A"/>
        </w:rPr>
        <w:t>FDA (for AI/ML in medical devices) or FINRA/SEC (for AI in finance)</w:t>
      </w:r>
      <w:r w:rsidRPr="00E678E8">
        <w:rPr>
          <w:color w:val="0E101A"/>
        </w:rPr>
        <w:t>, if applicable, to show domain compliance. These references give credit and context and provide readers with avenues to understand further why specific evaluations are needed. We</w:t>
      </w:r>
      <w:r w:rsidRPr="00E678E8">
        <w:rPr>
          <w:rStyle w:val="apple-converted-space"/>
          <w:rFonts w:eastAsiaTheme="majorEastAsia"/>
          <w:color w:val="0E101A"/>
        </w:rPr>
        <w:t> </w:t>
      </w:r>
      <w:r w:rsidRPr="00E678E8">
        <w:rPr>
          <w:color w:val="0E101A"/>
        </w:rPr>
        <w:t>build a bridge between</w:t>
      </w:r>
      <w:r w:rsidRPr="00E678E8">
        <w:rPr>
          <w:rStyle w:val="apple-converted-space"/>
          <w:rFonts w:eastAsiaTheme="majorEastAsia"/>
          <w:color w:val="0E101A"/>
        </w:rPr>
        <w:t> </w:t>
      </w:r>
      <w:r w:rsidRPr="00E678E8">
        <w:rPr>
          <w:color w:val="0E101A"/>
        </w:rPr>
        <w:t>abstract principles in governance documents and the concrete tests we executed.</w:t>
      </w:r>
    </w:p>
    <w:p w14:paraId="5B72B6A1" w14:textId="77777777" w:rsidR="00585BB9" w:rsidRDefault="00585BB9" w:rsidP="00585BB9">
      <w:pPr>
        <w:pStyle w:val="NormalWeb"/>
        <w:spacing w:before="0" w:beforeAutospacing="0" w:after="0" w:afterAutospacing="0"/>
        <w:rPr>
          <w:color w:val="0E101A"/>
        </w:rPr>
      </w:pPr>
    </w:p>
    <w:p w14:paraId="5AD51CF9" w14:textId="77777777" w:rsidR="00585BB9" w:rsidRDefault="00585BB9" w:rsidP="00585BB9">
      <w:pPr>
        <w:pStyle w:val="NormalWeb"/>
        <w:spacing w:before="0" w:beforeAutospacing="0" w:after="0" w:afterAutospacing="0"/>
        <w:rPr>
          <w:color w:val="0E101A"/>
        </w:rPr>
      </w:pPr>
      <w:r>
        <w:rPr>
          <w:color w:val="0E101A"/>
        </w:rPr>
        <w:t>All these deliverables are structured and formatted professionally as an </w:t>
      </w:r>
      <w:r>
        <w:rPr>
          <w:rStyle w:val="Strong"/>
          <w:rFonts w:eastAsiaTheme="majorEastAsia"/>
          <w:color w:val="0E101A"/>
        </w:rPr>
        <w:t>official evaluation package</w:t>
      </w:r>
      <w:r>
        <w:rPr>
          <w:color w:val="0E101A"/>
        </w:rPr>
        <w:t>. Together, they ensure that technical teams have a clear blueprint and record of how to evaluate and what</w:t>
      </w:r>
      <w:r>
        <w:rPr>
          <w:rStyle w:val="apple-converted-space"/>
          <w:rFonts w:eastAsiaTheme="majorEastAsia"/>
          <w:color w:val="0E101A"/>
        </w:rPr>
        <w:t> </w:t>
      </w:r>
      <w:r>
        <w:rPr>
          <w:color w:val="0E101A"/>
        </w:rPr>
        <w:t xml:space="preserve">was </w:t>
      </w:r>
      <w:proofErr w:type="gramStart"/>
      <w:r>
        <w:rPr>
          <w:color w:val="0E101A"/>
        </w:rPr>
        <w:t>evaluated</w:t>
      </w:r>
      <w:proofErr w:type="gramEnd"/>
      <w:r>
        <w:rPr>
          <w:rStyle w:val="apple-converted-space"/>
          <w:rFonts w:eastAsiaTheme="majorEastAsia"/>
          <w:color w:val="0E101A"/>
        </w:rPr>
        <w:t> </w:t>
      </w:r>
      <w:r>
        <w:rPr>
          <w:color w:val="0E101A"/>
        </w:rPr>
        <w:t>and that compliance or risk teams have the necessary evidence and documentation to be confident in the AI system. This comprehensive approach – combining playbooks, checklists, workflows, dashboards, and reports – facilitates</w:t>
      </w:r>
      <w:r>
        <w:rPr>
          <w:rStyle w:val="apple-converted-space"/>
          <w:rFonts w:eastAsiaTheme="majorEastAsia"/>
          <w:color w:val="0E101A"/>
        </w:rPr>
        <w:t> </w:t>
      </w:r>
      <w:r>
        <w:rPr>
          <w:rStyle w:val="Strong"/>
          <w:rFonts w:eastAsiaTheme="majorEastAsia"/>
          <w:color w:val="0E101A"/>
        </w:rPr>
        <w:t>action and oversight</w:t>
      </w:r>
      <w:r>
        <w:rPr>
          <w:color w:val="0E101A"/>
        </w:rPr>
        <w:t>, which is the dual goal of any robust AI evaluation framework. By implementing this, an organization can consistently deploy LLM and RAG models that are high-quality, trustworthy, and in line with regulatory expectations while also being able to demonstrate these qualities with tangible documentation and data.</w:t>
      </w:r>
    </w:p>
    <w:p w14:paraId="3CC5582B" w14:textId="77777777" w:rsidR="00585BB9" w:rsidRDefault="00585BB9" w:rsidP="00585BB9">
      <w:pPr>
        <w:pStyle w:val="p1"/>
      </w:pPr>
    </w:p>
    <w:p w14:paraId="79D4500B" w14:textId="77777777" w:rsidR="00585BB9" w:rsidRDefault="00585BB9" w:rsidP="00585BB9">
      <w:pPr>
        <w:pStyle w:val="p1"/>
      </w:pPr>
    </w:p>
    <w:p w14:paraId="610FC1D0" w14:textId="77777777" w:rsidR="00585BB9" w:rsidRDefault="00585BB9" w:rsidP="00585BB9">
      <w:pPr>
        <w:pStyle w:val="p1"/>
      </w:pPr>
    </w:p>
    <w:p w14:paraId="348B2028" w14:textId="77777777" w:rsidR="00585BB9" w:rsidRDefault="00585BB9" w:rsidP="00585BB9">
      <w:pPr>
        <w:pStyle w:val="p1"/>
      </w:pPr>
    </w:p>
    <w:p w14:paraId="585D5EF8" w14:textId="77777777" w:rsidR="00585BB9" w:rsidRDefault="00585BB9" w:rsidP="00585BB9">
      <w:pPr>
        <w:pStyle w:val="p1"/>
      </w:pPr>
    </w:p>
    <w:p w14:paraId="11113207" w14:textId="77777777" w:rsidR="00585BB9" w:rsidRDefault="00585BB9" w:rsidP="00585BB9"/>
    <w:p w14:paraId="0A2FEEB2" w14:textId="77777777" w:rsidR="00FA0859" w:rsidRPr="0002719C" w:rsidRDefault="00FA0859">
      <w:pPr>
        <w:rPr>
          <w:rFonts w:ascii="Calibri" w:hAnsi="Calibri" w:cs="Calibri"/>
        </w:rPr>
      </w:pPr>
    </w:p>
    <w:sectPr w:rsidR="00FA0859" w:rsidRPr="000271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PT Serif">
    <w:panose1 w:val="020A0603040505020204"/>
    <w:charset w:val="4D"/>
    <w:family w:val="roman"/>
    <w:pitch w:val="variable"/>
    <w:sig w:usb0="A00002EF" w:usb1="5000204B" w:usb2="00000000" w:usb3="00000000" w:csb0="00000097" w:csb1="00000000"/>
  </w:font>
  <w:font w:name="PT Sans">
    <w:panose1 w:val="020B0503020203020204"/>
    <w:charset w:val="4D"/>
    <w:family w:val="swiss"/>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24077"/>
    <w:multiLevelType w:val="hybridMultilevel"/>
    <w:tmpl w:val="D11CD670"/>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A3F9E"/>
    <w:multiLevelType w:val="hybridMultilevel"/>
    <w:tmpl w:val="937C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668E2"/>
    <w:multiLevelType w:val="multilevel"/>
    <w:tmpl w:val="CE90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C79FA"/>
    <w:multiLevelType w:val="hybridMultilevel"/>
    <w:tmpl w:val="69068CC2"/>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51A0A"/>
    <w:multiLevelType w:val="hybridMultilevel"/>
    <w:tmpl w:val="5E601CDC"/>
    <w:lvl w:ilvl="0" w:tplc="04090001">
      <w:start w:val="1"/>
      <w:numFmt w:val="bullet"/>
      <w:lvlText w:val=""/>
      <w:lvlJc w:val="left"/>
      <w:pPr>
        <w:ind w:left="720" w:hanging="360"/>
      </w:pPr>
      <w:rPr>
        <w:rFonts w:ascii="Symbol" w:hAnsi="Symbol" w:hint="default"/>
      </w:rPr>
    </w:lvl>
    <w:lvl w:ilvl="1" w:tplc="A75C244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B1B67"/>
    <w:multiLevelType w:val="hybridMultilevel"/>
    <w:tmpl w:val="D7FC80BE"/>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5246B"/>
    <w:multiLevelType w:val="multilevel"/>
    <w:tmpl w:val="B1D4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D62330"/>
    <w:multiLevelType w:val="hybridMultilevel"/>
    <w:tmpl w:val="31FC0906"/>
    <w:lvl w:ilvl="0" w:tplc="04090001">
      <w:start w:val="1"/>
      <w:numFmt w:val="bullet"/>
      <w:lvlText w:val=""/>
      <w:lvlJc w:val="left"/>
      <w:pPr>
        <w:ind w:left="1861" w:hanging="360"/>
      </w:pPr>
      <w:rPr>
        <w:rFonts w:ascii="Symbol" w:hAnsi="Symbol" w:hint="default"/>
      </w:rPr>
    </w:lvl>
    <w:lvl w:ilvl="1" w:tplc="04090003" w:tentative="1">
      <w:start w:val="1"/>
      <w:numFmt w:val="bullet"/>
      <w:lvlText w:val="o"/>
      <w:lvlJc w:val="left"/>
      <w:pPr>
        <w:ind w:left="2581" w:hanging="360"/>
      </w:pPr>
      <w:rPr>
        <w:rFonts w:ascii="Courier New" w:hAnsi="Courier New" w:cs="Courier New" w:hint="default"/>
      </w:rPr>
    </w:lvl>
    <w:lvl w:ilvl="2" w:tplc="04090005" w:tentative="1">
      <w:start w:val="1"/>
      <w:numFmt w:val="bullet"/>
      <w:lvlText w:val=""/>
      <w:lvlJc w:val="left"/>
      <w:pPr>
        <w:ind w:left="3301" w:hanging="360"/>
      </w:pPr>
      <w:rPr>
        <w:rFonts w:ascii="Wingdings" w:hAnsi="Wingdings" w:hint="default"/>
      </w:rPr>
    </w:lvl>
    <w:lvl w:ilvl="3" w:tplc="04090001" w:tentative="1">
      <w:start w:val="1"/>
      <w:numFmt w:val="bullet"/>
      <w:lvlText w:val=""/>
      <w:lvlJc w:val="left"/>
      <w:pPr>
        <w:ind w:left="4021" w:hanging="360"/>
      </w:pPr>
      <w:rPr>
        <w:rFonts w:ascii="Symbol" w:hAnsi="Symbol" w:hint="default"/>
      </w:rPr>
    </w:lvl>
    <w:lvl w:ilvl="4" w:tplc="04090003" w:tentative="1">
      <w:start w:val="1"/>
      <w:numFmt w:val="bullet"/>
      <w:lvlText w:val="o"/>
      <w:lvlJc w:val="left"/>
      <w:pPr>
        <w:ind w:left="4741" w:hanging="360"/>
      </w:pPr>
      <w:rPr>
        <w:rFonts w:ascii="Courier New" w:hAnsi="Courier New" w:cs="Courier New" w:hint="default"/>
      </w:rPr>
    </w:lvl>
    <w:lvl w:ilvl="5" w:tplc="04090005" w:tentative="1">
      <w:start w:val="1"/>
      <w:numFmt w:val="bullet"/>
      <w:lvlText w:val=""/>
      <w:lvlJc w:val="left"/>
      <w:pPr>
        <w:ind w:left="5461" w:hanging="360"/>
      </w:pPr>
      <w:rPr>
        <w:rFonts w:ascii="Wingdings" w:hAnsi="Wingdings" w:hint="default"/>
      </w:rPr>
    </w:lvl>
    <w:lvl w:ilvl="6" w:tplc="04090001" w:tentative="1">
      <w:start w:val="1"/>
      <w:numFmt w:val="bullet"/>
      <w:lvlText w:val=""/>
      <w:lvlJc w:val="left"/>
      <w:pPr>
        <w:ind w:left="6181" w:hanging="360"/>
      </w:pPr>
      <w:rPr>
        <w:rFonts w:ascii="Symbol" w:hAnsi="Symbol" w:hint="default"/>
      </w:rPr>
    </w:lvl>
    <w:lvl w:ilvl="7" w:tplc="04090003" w:tentative="1">
      <w:start w:val="1"/>
      <w:numFmt w:val="bullet"/>
      <w:lvlText w:val="o"/>
      <w:lvlJc w:val="left"/>
      <w:pPr>
        <w:ind w:left="6901" w:hanging="360"/>
      </w:pPr>
      <w:rPr>
        <w:rFonts w:ascii="Courier New" w:hAnsi="Courier New" w:cs="Courier New" w:hint="default"/>
      </w:rPr>
    </w:lvl>
    <w:lvl w:ilvl="8" w:tplc="04090005" w:tentative="1">
      <w:start w:val="1"/>
      <w:numFmt w:val="bullet"/>
      <w:lvlText w:val=""/>
      <w:lvlJc w:val="left"/>
      <w:pPr>
        <w:ind w:left="7621" w:hanging="360"/>
      </w:pPr>
      <w:rPr>
        <w:rFonts w:ascii="Wingdings" w:hAnsi="Wingdings" w:hint="default"/>
      </w:rPr>
    </w:lvl>
  </w:abstractNum>
  <w:abstractNum w:abstractNumId="8" w15:restartNumberingAfterBreak="0">
    <w:nsid w:val="182628BB"/>
    <w:multiLevelType w:val="hybridMultilevel"/>
    <w:tmpl w:val="8DF2FD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A4326D0"/>
    <w:multiLevelType w:val="hybridMultilevel"/>
    <w:tmpl w:val="49F00586"/>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90D0B"/>
    <w:multiLevelType w:val="hybridMultilevel"/>
    <w:tmpl w:val="12C0D1E6"/>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2721FE"/>
    <w:multiLevelType w:val="hybridMultilevel"/>
    <w:tmpl w:val="9D46E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5354D"/>
    <w:multiLevelType w:val="hybridMultilevel"/>
    <w:tmpl w:val="11F676A8"/>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13388"/>
    <w:multiLevelType w:val="hybridMultilevel"/>
    <w:tmpl w:val="18ACC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677FA5"/>
    <w:multiLevelType w:val="hybridMultilevel"/>
    <w:tmpl w:val="63541D7E"/>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431875"/>
    <w:multiLevelType w:val="hybridMultilevel"/>
    <w:tmpl w:val="CA5017DC"/>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B1AFF"/>
    <w:multiLevelType w:val="hybridMultilevel"/>
    <w:tmpl w:val="D13A4B96"/>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FF4002"/>
    <w:multiLevelType w:val="hybridMultilevel"/>
    <w:tmpl w:val="B830A0E2"/>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87BAF"/>
    <w:multiLevelType w:val="hybridMultilevel"/>
    <w:tmpl w:val="7E40DD18"/>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E42A3"/>
    <w:multiLevelType w:val="multilevel"/>
    <w:tmpl w:val="2C84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E00903"/>
    <w:multiLevelType w:val="hybridMultilevel"/>
    <w:tmpl w:val="B21A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463F2B"/>
    <w:multiLevelType w:val="multilevel"/>
    <w:tmpl w:val="1868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13B8D"/>
    <w:multiLevelType w:val="hybridMultilevel"/>
    <w:tmpl w:val="7E9E0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355677"/>
    <w:multiLevelType w:val="hybridMultilevel"/>
    <w:tmpl w:val="DB329CA0"/>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8D78E4"/>
    <w:multiLevelType w:val="multilevel"/>
    <w:tmpl w:val="09EC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464A12"/>
    <w:multiLevelType w:val="hybridMultilevel"/>
    <w:tmpl w:val="E9F87B0E"/>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F2287C"/>
    <w:multiLevelType w:val="hybridMultilevel"/>
    <w:tmpl w:val="E53E234A"/>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EE281E"/>
    <w:multiLevelType w:val="hybridMultilevel"/>
    <w:tmpl w:val="7C7AD914"/>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84702"/>
    <w:multiLevelType w:val="hybridMultilevel"/>
    <w:tmpl w:val="D76251C8"/>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E41EBE"/>
    <w:multiLevelType w:val="hybridMultilevel"/>
    <w:tmpl w:val="468E0A74"/>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0365D"/>
    <w:multiLevelType w:val="hybridMultilevel"/>
    <w:tmpl w:val="9DC4FFEC"/>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154E6"/>
    <w:multiLevelType w:val="hybridMultilevel"/>
    <w:tmpl w:val="7264D054"/>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DE73ED"/>
    <w:multiLevelType w:val="hybridMultilevel"/>
    <w:tmpl w:val="1A3AA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6E676B"/>
    <w:multiLevelType w:val="multilevel"/>
    <w:tmpl w:val="9220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492A5E"/>
    <w:multiLevelType w:val="multilevel"/>
    <w:tmpl w:val="1DBC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904DF6"/>
    <w:multiLevelType w:val="hybridMultilevel"/>
    <w:tmpl w:val="E8165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C5054F"/>
    <w:multiLevelType w:val="hybridMultilevel"/>
    <w:tmpl w:val="B67AEDDC"/>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504F4B"/>
    <w:multiLevelType w:val="multilevel"/>
    <w:tmpl w:val="864E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E4242F"/>
    <w:multiLevelType w:val="multilevel"/>
    <w:tmpl w:val="D4AED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69205F"/>
    <w:multiLevelType w:val="hybridMultilevel"/>
    <w:tmpl w:val="05806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71490D"/>
    <w:multiLevelType w:val="hybridMultilevel"/>
    <w:tmpl w:val="9ADC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3E70AF"/>
    <w:multiLevelType w:val="hybridMultilevel"/>
    <w:tmpl w:val="6764D114"/>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5147B9"/>
    <w:multiLevelType w:val="hybridMultilevel"/>
    <w:tmpl w:val="9A8A39E0"/>
    <w:lvl w:ilvl="0" w:tplc="C4801F92">
      <w:numFmt w:val="bullet"/>
      <w:lvlText w:val="•"/>
      <w:lvlJc w:val="left"/>
      <w:pPr>
        <w:ind w:left="1440" w:hanging="360"/>
      </w:pPr>
      <w:rPr>
        <w:rFonts w:ascii="Times New Roman" w:eastAsiaTheme="maj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351088"/>
    <w:multiLevelType w:val="hybridMultilevel"/>
    <w:tmpl w:val="818C7A72"/>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570C4B"/>
    <w:multiLevelType w:val="hybridMultilevel"/>
    <w:tmpl w:val="AFEC6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D750BE"/>
    <w:multiLevelType w:val="hybridMultilevel"/>
    <w:tmpl w:val="AAEE0832"/>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954411"/>
    <w:multiLevelType w:val="hybridMultilevel"/>
    <w:tmpl w:val="02BC5A64"/>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1B0C3A"/>
    <w:multiLevelType w:val="hybridMultilevel"/>
    <w:tmpl w:val="681C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227A0E"/>
    <w:multiLevelType w:val="hybridMultilevel"/>
    <w:tmpl w:val="81922FF0"/>
    <w:lvl w:ilvl="0" w:tplc="C4801F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BF31D2"/>
    <w:multiLevelType w:val="hybridMultilevel"/>
    <w:tmpl w:val="2240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0258171">
    <w:abstractNumId w:val="11"/>
  </w:num>
  <w:num w:numId="2" w16cid:durableId="218565264">
    <w:abstractNumId w:val="25"/>
  </w:num>
  <w:num w:numId="3" w16cid:durableId="1167863772">
    <w:abstractNumId w:val="23"/>
  </w:num>
  <w:num w:numId="4" w16cid:durableId="1946110312">
    <w:abstractNumId w:val="29"/>
  </w:num>
  <w:num w:numId="5" w16cid:durableId="1215971748">
    <w:abstractNumId w:val="46"/>
  </w:num>
  <w:num w:numId="6" w16cid:durableId="480193561">
    <w:abstractNumId w:val="3"/>
  </w:num>
  <w:num w:numId="7" w16cid:durableId="615988657">
    <w:abstractNumId w:val="35"/>
  </w:num>
  <w:num w:numId="8" w16cid:durableId="1532262379">
    <w:abstractNumId w:val="28"/>
  </w:num>
  <w:num w:numId="9" w16cid:durableId="585312653">
    <w:abstractNumId w:val="30"/>
  </w:num>
  <w:num w:numId="10" w16cid:durableId="1992758340">
    <w:abstractNumId w:val="16"/>
  </w:num>
  <w:num w:numId="11" w16cid:durableId="348798925">
    <w:abstractNumId w:val="31"/>
  </w:num>
  <w:num w:numId="12" w16cid:durableId="1287010055">
    <w:abstractNumId w:val="27"/>
  </w:num>
  <w:num w:numId="13" w16cid:durableId="856382543">
    <w:abstractNumId w:val="0"/>
  </w:num>
  <w:num w:numId="14" w16cid:durableId="1409881013">
    <w:abstractNumId w:val="15"/>
  </w:num>
  <w:num w:numId="15" w16cid:durableId="323435393">
    <w:abstractNumId w:val="48"/>
  </w:num>
  <w:num w:numId="16" w16cid:durableId="2059432011">
    <w:abstractNumId w:val="17"/>
  </w:num>
  <w:num w:numId="17" w16cid:durableId="733747195">
    <w:abstractNumId w:val="12"/>
  </w:num>
  <w:num w:numId="18" w16cid:durableId="12198080">
    <w:abstractNumId w:val="9"/>
  </w:num>
  <w:num w:numId="19" w16cid:durableId="1979605870">
    <w:abstractNumId w:val="26"/>
  </w:num>
  <w:num w:numId="20" w16cid:durableId="204368609">
    <w:abstractNumId w:val="42"/>
  </w:num>
  <w:num w:numId="21" w16cid:durableId="1335568385">
    <w:abstractNumId w:val="45"/>
  </w:num>
  <w:num w:numId="22" w16cid:durableId="908685794">
    <w:abstractNumId w:val="14"/>
  </w:num>
  <w:num w:numId="23" w16cid:durableId="2063481028">
    <w:abstractNumId w:val="41"/>
  </w:num>
  <w:num w:numId="24" w16cid:durableId="2145006238">
    <w:abstractNumId w:val="5"/>
  </w:num>
  <w:num w:numId="25" w16cid:durableId="344208417">
    <w:abstractNumId w:val="10"/>
  </w:num>
  <w:num w:numId="26" w16cid:durableId="607854471">
    <w:abstractNumId w:val="20"/>
  </w:num>
  <w:num w:numId="27" w16cid:durableId="429393313">
    <w:abstractNumId w:val="36"/>
  </w:num>
  <w:num w:numId="28" w16cid:durableId="1433404238">
    <w:abstractNumId w:val="43"/>
  </w:num>
  <w:num w:numId="29" w16cid:durableId="2052344137">
    <w:abstractNumId w:val="18"/>
  </w:num>
  <w:num w:numId="30" w16cid:durableId="1611550021">
    <w:abstractNumId w:val="37"/>
  </w:num>
  <w:num w:numId="31" w16cid:durableId="1049838708">
    <w:abstractNumId w:val="19"/>
  </w:num>
  <w:num w:numId="32" w16cid:durableId="1666468419">
    <w:abstractNumId w:val="33"/>
  </w:num>
  <w:num w:numId="33" w16cid:durableId="249001171">
    <w:abstractNumId w:val="8"/>
  </w:num>
  <w:num w:numId="34" w16cid:durableId="2085375810">
    <w:abstractNumId w:val="24"/>
  </w:num>
  <w:num w:numId="35" w16cid:durableId="1764837657">
    <w:abstractNumId w:val="2"/>
  </w:num>
  <w:num w:numId="36" w16cid:durableId="685983348">
    <w:abstractNumId w:val="13"/>
  </w:num>
  <w:num w:numId="37" w16cid:durableId="989360220">
    <w:abstractNumId w:val="32"/>
  </w:num>
  <w:num w:numId="38" w16cid:durableId="787431284">
    <w:abstractNumId w:val="38"/>
  </w:num>
  <w:num w:numId="39" w16cid:durableId="973169977">
    <w:abstractNumId w:val="21"/>
  </w:num>
  <w:num w:numId="40" w16cid:durableId="1366910719">
    <w:abstractNumId w:val="34"/>
  </w:num>
  <w:num w:numId="41" w16cid:durableId="916667856">
    <w:abstractNumId w:val="6"/>
  </w:num>
  <w:num w:numId="42" w16cid:durableId="87120631">
    <w:abstractNumId w:val="44"/>
  </w:num>
  <w:num w:numId="43" w16cid:durableId="1558399964">
    <w:abstractNumId w:val="47"/>
  </w:num>
  <w:num w:numId="44" w16cid:durableId="1192837743">
    <w:abstractNumId w:val="40"/>
  </w:num>
  <w:num w:numId="45" w16cid:durableId="170920613">
    <w:abstractNumId w:val="1"/>
  </w:num>
  <w:num w:numId="46" w16cid:durableId="242837992">
    <w:abstractNumId w:val="22"/>
  </w:num>
  <w:num w:numId="47" w16cid:durableId="1098600720">
    <w:abstractNumId w:val="7"/>
  </w:num>
  <w:num w:numId="48" w16cid:durableId="2002267925">
    <w:abstractNumId w:val="4"/>
  </w:num>
  <w:num w:numId="49" w16cid:durableId="1581326600">
    <w:abstractNumId w:val="39"/>
  </w:num>
  <w:num w:numId="50" w16cid:durableId="2008706221">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859"/>
    <w:rsid w:val="00010787"/>
    <w:rsid w:val="0002719C"/>
    <w:rsid w:val="0005280B"/>
    <w:rsid w:val="00067AD3"/>
    <w:rsid w:val="000929E2"/>
    <w:rsid w:val="000A2F09"/>
    <w:rsid w:val="000D5753"/>
    <w:rsid w:val="000E482A"/>
    <w:rsid w:val="000F2E13"/>
    <w:rsid w:val="000F38DC"/>
    <w:rsid w:val="001063CF"/>
    <w:rsid w:val="00116065"/>
    <w:rsid w:val="00133F3D"/>
    <w:rsid w:val="00137E16"/>
    <w:rsid w:val="00142191"/>
    <w:rsid w:val="001701CC"/>
    <w:rsid w:val="00175113"/>
    <w:rsid w:val="00191BDD"/>
    <w:rsid w:val="001B5C3F"/>
    <w:rsid w:val="001D4281"/>
    <w:rsid w:val="001E233B"/>
    <w:rsid w:val="001E5BA3"/>
    <w:rsid w:val="00207E11"/>
    <w:rsid w:val="002214DC"/>
    <w:rsid w:val="002C645F"/>
    <w:rsid w:val="002E09B9"/>
    <w:rsid w:val="002F7667"/>
    <w:rsid w:val="00331A40"/>
    <w:rsid w:val="00347813"/>
    <w:rsid w:val="003B2779"/>
    <w:rsid w:val="003B6395"/>
    <w:rsid w:val="00437215"/>
    <w:rsid w:val="004403A8"/>
    <w:rsid w:val="00442DA8"/>
    <w:rsid w:val="00447765"/>
    <w:rsid w:val="004568A4"/>
    <w:rsid w:val="00460691"/>
    <w:rsid w:val="00482CC7"/>
    <w:rsid w:val="004C0A9D"/>
    <w:rsid w:val="004F4E77"/>
    <w:rsid w:val="005014A0"/>
    <w:rsid w:val="0056055E"/>
    <w:rsid w:val="00570879"/>
    <w:rsid w:val="005809BD"/>
    <w:rsid w:val="005837B2"/>
    <w:rsid w:val="00585BB9"/>
    <w:rsid w:val="005905CB"/>
    <w:rsid w:val="005C2CDF"/>
    <w:rsid w:val="005D305D"/>
    <w:rsid w:val="00652614"/>
    <w:rsid w:val="006C4E97"/>
    <w:rsid w:val="006F0F22"/>
    <w:rsid w:val="00727D52"/>
    <w:rsid w:val="0076525A"/>
    <w:rsid w:val="00780CE9"/>
    <w:rsid w:val="0078158F"/>
    <w:rsid w:val="007827B6"/>
    <w:rsid w:val="00785116"/>
    <w:rsid w:val="007A3896"/>
    <w:rsid w:val="007A770B"/>
    <w:rsid w:val="007C3753"/>
    <w:rsid w:val="007C41A5"/>
    <w:rsid w:val="007C4DE7"/>
    <w:rsid w:val="007C7957"/>
    <w:rsid w:val="007D1081"/>
    <w:rsid w:val="007D1B52"/>
    <w:rsid w:val="007F3E39"/>
    <w:rsid w:val="00840368"/>
    <w:rsid w:val="00874F7E"/>
    <w:rsid w:val="00894FA8"/>
    <w:rsid w:val="008B08A3"/>
    <w:rsid w:val="0090486C"/>
    <w:rsid w:val="00911951"/>
    <w:rsid w:val="009200D0"/>
    <w:rsid w:val="009214CF"/>
    <w:rsid w:val="00963326"/>
    <w:rsid w:val="0099533A"/>
    <w:rsid w:val="009D79BB"/>
    <w:rsid w:val="009E217E"/>
    <w:rsid w:val="009E5D64"/>
    <w:rsid w:val="009E6E51"/>
    <w:rsid w:val="009E79CE"/>
    <w:rsid w:val="00A35E5B"/>
    <w:rsid w:val="00A60AF9"/>
    <w:rsid w:val="00A6312A"/>
    <w:rsid w:val="00A769D3"/>
    <w:rsid w:val="00A97564"/>
    <w:rsid w:val="00B34903"/>
    <w:rsid w:val="00B616E5"/>
    <w:rsid w:val="00B67266"/>
    <w:rsid w:val="00B7193C"/>
    <w:rsid w:val="00B75C4E"/>
    <w:rsid w:val="00B921B6"/>
    <w:rsid w:val="00BB1B69"/>
    <w:rsid w:val="00C1731C"/>
    <w:rsid w:val="00C721F5"/>
    <w:rsid w:val="00CB061E"/>
    <w:rsid w:val="00CD740A"/>
    <w:rsid w:val="00D01BC6"/>
    <w:rsid w:val="00D022E1"/>
    <w:rsid w:val="00DD0FF8"/>
    <w:rsid w:val="00DE544B"/>
    <w:rsid w:val="00E130B9"/>
    <w:rsid w:val="00E17B0D"/>
    <w:rsid w:val="00E20766"/>
    <w:rsid w:val="00E22D60"/>
    <w:rsid w:val="00E3512A"/>
    <w:rsid w:val="00E61027"/>
    <w:rsid w:val="00E610C6"/>
    <w:rsid w:val="00E70818"/>
    <w:rsid w:val="00EC63B8"/>
    <w:rsid w:val="00ED7FE0"/>
    <w:rsid w:val="00F10D68"/>
    <w:rsid w:val="00F1204A"/>
    <w:rsid w:val="00F20AF3"/>
    <w:rsid w:val="00F432A8"/>
    <w:rsid w:val="00F55AA9"/>
    <w:rsid w:val="00FA0859"/>
    <w:rsid w:val="00FC1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A1EB0"/>
  <w15:chartTrackingRefBased/>
  <w15:docId w15:val="{91AEF829-25ED-9646-9FFD-D49115892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08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A08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A08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A08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A08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08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08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08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08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8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A08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A08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A08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A08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08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08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08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0859"/>
    <w:rPr>
      <w:rFonts w:eastAsiaTheme="majorEastAsia" w:cstheme="majorBidi"/>
      <w:color w:val="272727" w:themeColor="text1" w:themeTint="D8"/>
    </w:rPr>
  </w:style>
  <w:style w:type="paragraph" w:styleId="Title">
    <w:name w:val="Title"/>
    <w:basedOn w:val="Normal"/>
    <w:next w:val="Normal"/>
    <w:link w:val="TitleChar"/>
    <w:uiPriority w:val="10"/>
    <w:qFormat/>
    <w:rsid w:val="00FA08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8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8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08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0859"/>
    <w:pPr>
      <w:spacing w:before="160"/>
      <w:jc w:val="center"/>
    </w:pPr>
    <w:rPr>
      <w:i/>
      <w:iCs/>
      <w:color w:val="404040" w:themeColor="text1" w:themeTint="BF"/>
    </w:rPr>
  </w:style>
  <w:style w:type="character" w:customStyle="1" w:styleId="QuoteChar">
    <w:name w:val="Quote Char"/>
    <w:basedOn w:val="DefaultParagraphFont"/>
    <w:link w:val="Quote"/>
    <w:uiPriority w:val="29"/>
    <w:rsid w:val="00FA0859"/>
    <w:rPr>
      <w:i/>
      <w:iCs/>
      <w:color w:val="404040" w:themeColor="text1" w:themeTint="BF"/>
    </w:rPr>
  </w:style>
  <w:style w:type="paragraph" w:styleId="ListParagraph">
    <w:name w:val="List Paragraph"/>
    <w:basedOn w:val="Normal"/>
    <w:uiPriority w:val="34"/>
    <w:qFormat/>
    <w:rsid w:val="00FA0859"/>
    <w:pPr>
      <w:ind w:left="720"/>
      <w:contextualSpacing/>
    </w:pPr>
  </w:style>
  <w:style w:type="character" w:styleId="IntenseEmphasis">
    <w:name w:val="Intense Emphasis"/>
    <w:basedOn w:val="DefaultParagraphFont"/>
    <w:uiPriority w:val="21"/>
    <w:qFormat/>
    <w:rsid w:val="00FA0859"/>
    <w:rPr>
      <w:i/>
      <w:iCs/>
      <w:color w:val="0F4761" w:themeColor="accent1" w:themeShade="BF"/>
    </w:rPr>
  </w:style>
  <w:style w:type="paragraph" w:styleId="IntenseQuote">
    <w:name w:val="Intense Quote"/>
    <w:basedOn w:val="Normal"/>
    <w:next w:val="Normal"/>
    <w:link w:val="IntenseQuoteChar"/>
    <w:uiPriority w:val="30"/>
    <w:qFormat/>
    <w:rsid w:val="00FA08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0859"/>
    <w:rPr>
      <w:i/>
      <w:iCs/>
      <w:color w:val="0F4761" w:themeColor="accent1" w:themeShade="BF"/>
    </w:rPr>
  </w:style>
  <w:style w:type="character" w:styleId="IntenseReference">
    <w:name w:val="Intense Reference"/>
    <w:basedOn w:val="DefaultParagraphFont"/>
    <w:uiPriority w:val="32"/>
    <w:qFormat/>
    <w:rsid w:val="00FA0859"/>
    <w:rPr>
      <w:b/>
      <w:bCs/>
      <w:smallCaps/>
      <w:color w:val="0F4761" w:themeColor="accent1" w:themeShade="BF"/>
      <w:spacing w:val="5"/>
    </w:rPr>
  </w:style>
  <w:style w:type="paragraph" w:customStyle="1" w:styleId="p1">
    <w:name w:val="p1"/>
    <w:basedOn w:val="Normal"/>
    <w:rsid w:val="00FA0859"/>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2">
    <w:name w:val="p2"/>
    <w:basedOn w:val="Normal"/>
    <w:rsid w:val="00FA0859"/>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3">
    <w:name w:val="p3"/>
    <w:basedOn w:val="Normal"/>
    <w:rsid w:val="00FA085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FA0859"/>
  </w:style>
  <w:style w:type="paragraph" w:customStyle="1" w:styleId="p4">
    <w:name w:val="p4"/>
    <w:basedOn w:val="Normal"/>
    <w:rsid w:val="00FA085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FA0859"/>
  </w:style>
  <w:style w:type="paragraph" w:customStyle="1" w:styleId="p5">
    <w:name w:val="p5"/>
    <w:basedOn w:val="Normal"/>
    <w:rsid w:val="00FA085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2">
    <w:name w:val="s2"/>
    <w:basedOn w:val="DefaultParagraphFont"/>
    <w:rsid w:val="00FA0859"/>
  </w:style>
  <w:style w:type="character" w:styleId="Hyperlink">
    <w:name w:val="Hyperlink"/>
    <w:basedOn w:val="DefaultParagraphFont"/>
    <w:uiPriority w:val="99"/>
    <w:unhideWhenUsed/>
    <w:rsid w:val="00FA0859"/>
    <w:rPr>
      <w:color w:val="467886" w:themeColor="hyperlink"/>
      <w:u w:val="single"/>
    </w:rPr>
  </w:style>
  <w:style w:type="character" w:styleId="UnresolvedMention">
    <w:name w:val="Unresolved Mention"/>
    <w:basedOn w:val="DefaultParagraphFont"/>
    <w:uiPriority w:val="99"/>
    <w:semiHidden/>
    <w:unhideWhenUsed/>
    <w:rsid w:val="00FA0859"/>
    <w:rPr>
      <w:color w:val="605E5C"/>
      <w:shd w:val="clear" w:color="auto" w:fill="E1DFDD"/>
    </w:rPr>
  </w:style>
  <w:style w:type="character" w:styleId="FollowedHyperlink">
    <w:name w:val="FollowedHyperlink"/>
    <w:basedOn w:val="DefaultParagraphFont"/>
    <w:uiPriority w:val="99"/>
    <w:semiHidden/>
    <w:unhideWhenUsed/>
    <w:rsid w:val="00FA0859"/>
    <w:rPr>
      <w:color w:val="96607D" w:themeColor="followedHyperlink"/>
      <w:u w:val="single"/>
    </w:rPr>
  </w:style>
  <w:style w:type="paragraph" w:customStyle="1" w:styleId="p6">
    <w:name w:val="p6"/>
    <w:basedOn w:val="Normal"/>
    <w:rsid w:val="00E17B0D"/>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7">
    <w:name w:val="p7"/>
    <w:basedOn w:val="Normal"/>
    <w:rsid w:val="00E17B0D"/>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8">
    <w:name w:val="p8"/>
    <w:basedOn w:val="Normal"/>
    <w:rsid w:val="00E17B0D"/>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904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5280B"/>
    <w:rPr>
      <w:b/>
      <w:bCs/>
    </w:rPr>
  </w:style>
  <w:style w:type="character" w:customStyle="1" w:styleId="apple-converted-space">
    <w:name w:val="apple-converted-space"/>
    <w:basedOn w:val="DefaultParagraphFont"/>
    <w:rsid w:val="0005280B"/>
  </w:style>
  <w:style w:type="paragraph" w:styleId="NormalWeb">
    <w:name w:val="Normal (Web)"/>
    <w:basedOn w:val="Normal"/>
    <w:uiPriority w:val="99"/>
    <w:unhideWhenUsed/>
    <w:rsid w:val="007C41A5"/>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5">
    <w:name w:val="toc 5"/>
    <w:basedOn w:val="Normal"/>
    <w:next w:val="Normal"/>
    <w:autoRedefine/>
    <w:uiPriority w:val="39"/>
    <w:unhideWhenUsed/>
    <w:rsid w:val="00133F3D"/>
    <w:pPr>
      <w:spacing w:after="100"/>
      <w:ind w:left="960"/>
    </w:pPr>
  </w:style>
  <w:style w:type="paragraph" w:styleId="TOC1">
    <w:name w:val="toc 1"/>
    <w:basedOn w:val="Normal"/>
    <w:next w:val="Normal"/>
    <w:autoRedefine/>
    <w:uiPriority w:val="39"/>
    <w:unhideWhenUsed/>
    <w:rsid w:val="001B5C3F"/>
    <w:pPr>
      <w:tabs>
        <w:tab w:val="right" w:leader="dot" w:pos="9350"/>
      </w:tabs>
      <w:spacing w:after="100"/>
    </w:pPr>
  </w:style>
  <w:style w:type="paragraph" w:styleId="TOC2">
    <w:name w:val="toc 2"/>
    <w:basedOn w:val="Normal"/>
    <w:next w:val="Normal"/>
    <w:autoRedefine/>
    <w:uiPriority w:val="39"/>
    <w:unhideWhenUsed/>
    <w:rsid w:val="00133F3D"/>
    <w:pPr>
      <w:spacing w:after="100"/>
      <w:ind w:left="240"/>
    </w:pPr>
  </w:style>
  <w:style w:type="paragraph" w:styleId="TOC3">
    <w:name w:val="toc 3"/>
    <w:basedOn w:val="Normal"/>
    <w:next w:val="Normal"/>
    <w:autoRedefine/>
    <w:uiPriority w:val="39"/>
    <w:unhideWhenUsed/>
    <w:rsid w:val="00133F3D"/>
    <w:pPr>
      <w:spacing w:after="100"/>
      <w:ind w:left="480"/>
    </w:pPr>
  </w:style>
  <w:style w:type="paragraph" w:styleId="TOC4">
    <w:name w:val="toc 4"/>
    <w:basedOn w:val="Normal"/>
    <w:next w:val="Normal"/>
    <w:autoRedefine/>
    <w:uiPriority w:val="39"/>
    <w:unhideWhenUsed/>
    <w:rsid w:val="00133F3D"/>
    <w:pPr>
      <w:spacing w:after="100"/>
      <w:ind w:left="720"/>
    </w:pPr>
  </w:style>
  <w:style w:type="paragraph" w:customStyle="1" w:styleId="mg">
    <w:name w:val="mg"/>
    <w:basedOn w:val="Normal"/>
    <w:rsid w:val="00585BB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585BB9"/>
    <w:rPr>
      <w:rFonts w:ascii="Courier New" w:eastAsia="Times New Roman" w:hAnsi="Courier New" w:cs="Courier New"/>
      <w:sz w:val="20"/>
      <w:szCs w:val="20"/>
    </w:rPr>
  </w:style>
  <w:style w:type="character" w:customStyle="1" w:styleId="mjx-char">
    <w:name w:val="mjx-char"/>
    <w:basedOn w:val="DefaultParagraphFont"/>
    <w:rsid w:val="00585BB9"/>
  </w:style>
  <w:style w:type="character" w:styleId="Emphasis">
    <w:name w:val="Emphasis"/>
    <w:basedOn w:val="DefaultParagraphFont"/>
    <w:uiPriority w:val="20"/>
    <w:qFormat/>
    <w:rsid w:val="00585B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572074">
      <w:bodyDiv w:val="1"/>
      <w:marLeft w:val="0"/>
      <w:marRight w:val="0"/>
      <w:marTop w:val="0"/>
      <w:marBottom w:val="0"/>
      <w:divBdr>
        <w:top w:val="none" w:sz="0" w:space="0" w:color="auto"/>
        <w:left w:val="none" w:sz="0" w:space="0" w:color="auto"/>
        <w:bottom w:val="none" w:sz="0" w:space="0" w:color="auto"/>
        <w:right w:val="none" w:sz="0" w:space="0" w:color="auto"/>
      </w:divBdr>
    </w:div>
    <w:div w:id="130752513">
      <w:bodyDiv w:val="1"/>
      <w:marLeft w:val="0"/>
      <w:marRight w:val="0"/>
      <w:marTop w:val="0"/>
      <w:marBottom w:val="0"/>
      <w:divBdr>
        <w:top w:val="none" w:sz="0" w:space="0" w:color="auto"/>
        <w:left w:val="none" w:sz="0" w:space="0" w:color="auto"/>
        <w:bottom w:val="none" w:sz="0" w:space="0" w:color="auto"/>
        <w:right w:val="none" w:sz="0" w:space="0" w:color="auto"/>
      </w:divBdr>
    </w:div>
    <w:div w:id="154104329">
      <w:bodyDiv w:val="1"/>
      <w:marLeft w:val="0"/>
      <w:marRight w:val="0"/>
      <w:marTop w:val="0"/>
      <w:marBottom w:val="0"/>
      <w:divBdr>
        <w:top w:val="none" w:sz="0" w:space="0" w:color="auto"/>
        <w:left w:val="none" w:sz="0" w:space="0" w:color="auto"/>
        <w:bottom w:val="none" w:sz="0" w:space="0" w:color="auto"/>
        <w:right w:val="none" w:sz="0" w:space="0" w:color="auto"/>
      </w:divBdr>
    </w:div>
    <w:div w:id="171453492">
      <w:bodyDiv w:val="1"/>
      <w:marLeft w:val="0"/>
      <w:marRight w:val="0"/>
      <w:marTop w:val="0"/>
      <w:marBottom w:val="0"/>
      <w:divBdr>
        <w:top w:val="none" w:sz="0" w:space="0" w:color="auto"/>
        <w:left w:val="none" w:sz="0" w:space="0" w:color="auto"/>
        <w:bottom w:val="none" w:sz="0" w:space="0" w:color="auto"/>
        <w:right w:val="none" w:sz="0" w:space="0" w:color="auto"/>
      </w:divBdr>
    </w:div>
    <w:div w:id="222177241">
      <w:bodyDiv w:val="1"/>
      <w:marLeft w:val="0"/>
      <w:marRight w:val="0"/>
      <w:marTop w:val="0"/>
      <w:marBottom w:val="0"/>
      <w:divBdr>
        <w:top w:val="none" w:sz="0" w:space="0" w:color="auto"/>
        <w:left w:val="none" w:sz="0" w:space="0" w:color="auto"/>
        <w:bottom w:val="none" w:sz="0" w:space="0" w:color="auto"/>
        <w:right w:val="none" w:sz="0" w:space="0" w:color="auto"/>
      </w:divBdr>
    </w:div>
    <w:div w:id="324289327">
      <w:bodyDiv w:val="1"/>
      <w:marLeft w:val="0"/>
      <w:marRight w:val="0"/>
      <w:marTop w:val="0"/>
      <w:marBottom w:val="0"/>
      <w:divBdr>
        <w:top w:val="none" w:sz="0" w:space="0" w:color="auto"/>
        <w:left w:val="none" w:sz="0" w:space="0" w:color="auto"/>
        <w:bottom w:val="none" w:sz="0" w:space="0" w:color="auto"/>
        <w:right w:val="none" w:sz="0" w:space="0" w:color="auto"/>
      </w:divBdr>
    </w:div>
    <w:div w:id="380401734">
      <w:bodyDiv w:val="1"/>
      <w:marLeft w:val="0"/>
      <w:marRight w:val="0"/>
      <w:marTop w:val="0"/>
      <w:marBottom w:val="0"/>
      <w:divBdr>
        <w:top w:val="none" w:sz="0" w:space="0" w:color="auto"/>
        <w:left w:val="none" w:sz="0" w:space="0" w:color="auto"/>
        <w:bottom w:val="none" w:sz="0" w:space="0" w:color="auto"/>
        <w:right w:val="none" w:sz="0" w:space="0" w:color="auto"/>
      </w:divBdr>
    </w:div>
    <w:div w:id="385378184">
      <w:bodyDiv w:val="1"/>
      <w:marLeft w:val="0"/>
      <w:marRight w:val="0"/>
      <w:marTop w:val="0"/>
      <w:marBottom w:val="0"/>
      <w:divBdr>
        <w:top w:val="none" w:sz="0" w:space="0" w:color="auto"/>
        <w:left w:val="none" w:sz="0" w:space="0" w:color="auto"/>
        <w:bottom w:val="none" w:sz="0" w:space="0" w:color="auto"/>
        <w:right w:val="none" w:sz="0" w:space="0" w:color="auto"/>
      </w:divBdr>
    </w:div>
    <w:div w:id="442578744">
      <w:bodyDiv w:val="1"/>
      <w:marLeft w:val="0"/>
      <w:marRight w:val="0"/>
      <w:marTop w:val="0"/>
      <w:marBottom w:val="0"/>
      <w:divBdr>
        <w:top w:val="none" w:sz="0" w:space="0" w:color="auto"/>
        <w:left w:val="none" w:sz="0" w:space="0" w:color="auto"/>
        <w:bottom w:val="none" w:sz="0" w:space="0" w:color="auto"/>
        <w:right w:val="none" w:sz="0" w:space="0" w:color="auto"/>
      </w:divBdr>
    </w:div>
    <w:div w:id="484049741">
      <w:bodyDiv w:val="1"/>
      <w:marLeft w:val="0"/>
      <w:marRight w:val="0"/>
      <w:marTop w:val="0"/>
      <w:marBottom w:val="0"/>
      <w:divBdr>
        <w:top w:val="none" w:sz="0" w:space="0" w:color="auto"/>
        <w:left w:val="none" w:sz="0" w:space="0" w:color="auto"/>
        <w:bottom w:val="none" w:sz="0" w:space="0" w:color="auto"/>
        <w:right w:val="none" w:sz="0" w:space="0" w:color="auto"/>
      </w:divBdr>
    </w:div>
    <w:div w:id="542521900">
      <w:bodyDiv w:val="1"/>
      <w:marLeft w:val="0"/>
      <w:marRight w:val="0"/>
      <w:marTop w:val="0"/>
      <w:marBottom w:val="0"/>
      <w:divBdr>
        <w:top w:val="none" w:sz="0" w:space="0" w:color="auto"/>
        <w:left w:val="none" w:sz="0" w:space="0" w:color="auto"/>
        <w:bottom w:val="none" w:sz="0" w:space="0" w:color="auto"/>
        <w:right w:val="none" w:sz="0" w:space="0" w:color="auto"/>
      </w:divBdr>
    </w:div>
    <w:div w:id="615412085">
      <w:bodyDiv w:val="1"/>
      <w:marLeft w:val="0"/>
      <w:marRight w:val="0"/>
      <w:marTop w:val="0"/>
      <w:marBottom w:val="0"/>
      <w:divBdr>
        <w:top w:val="none" w:sz="0" w:space="0" w:color="auto"/>
        <w:left w:val="none" w:sz="0" w:space="0" w:color="auto"/>
        <w:bottom w:val="none" w:sz="0" w:space="0" w:color="auto"/>
        <w:right w:val="none" w:sz="0" w:space="0" w:color="auto"/>
      </w:divBdr>
    </w:div>
    <w:div w:id="632947941">
      <w:bodyDiv w:val="1"/>
      <w:marLeft w:val="0"/>
      <w:marRight w:val="0"/>
      <w:marTop w:val="0"/>
      <w:marBottom w:val="0"/>
      <w:divBdr>
        <w:top w:val="none" w:sz="0" w:space="0" w:color="auto"/>
        <w:left w:val="none" w:sz="0" w:space="0" w:color="auto"/>
        <w:bottom w:val="none" w:sz="0" w:space="0" w:color="auto"/>
        <w:right w:val="none" w:sz="0" w:space="0" w:color="auto"/>
      </w:divBdr>
    </w:div>
    <w:div w:id="648174969">
      <w:bodyDiv w:val="1"/>
      <w:marLeft w:val="0"/>
      <w:marRight w:val="0"/>
      <w:marTop w:val="0"/>
      <w:marBottom w:val="0"/>
      <w:divBdr>
        <w:top w:val="none" w:sz="0" w:space="0" w:color="auto"/>
        <w:left w:val="none" w:sz="0" w:space="0" w:color="auto"/>
        <w:bottom w:val="none" w:sz="0" w:space="0" w:color="auto"/>
        <w:right w:val="none" w:sz="0" w:space="0" w:color="auto"/>
      </w:divBdr>
    </w:div>
    <w:div w:id="734014687">
      <w:bodyDiv w:val="1"/>
      <w:marLeft w:val="0"/>
      <w:marRight w:val="0"/>
      <w:marTop w:val="0"/>
      <w:marBottom w:val="0"/>
      <w:divBdr>
        <w:top w:val="none" w:sz="0" w:space="0" w:color="auto"/>
        <w:left w:val="none" w:sz="0" w:space="0" w:color="auto"/>
        <w:bottom w:val="none" w:sz="0" w:space="0" w:color="auto"/>
        <w:right w:val="none" w:sz="0" w:space="0" w:color="auto"/>
      </w:divBdr>
    </w:div>
    <w:div w:id="936909294">
      <w:bodyDiv w:val="1"/>
      <w:marLeft w:val="0"/>
      <w:marRight w:val="0"/>
      <w:marTop w:val="0"/>
      <w:marBottom w:val="0"/>
      <w:divBdr>
        <w:top w:val="none" w:sz="0" w:space="0" w:color="auto"/>
        <w:left w:val="none" w:sz="0" w:space="0" w:color="auto"/>
        <w:bottom w:val="none" w:sz="0" w:space="0" w:color="auto"/>
        <w:right w:val="none" w:sz="0" w:space="0" w:color="auto"/>
      </w:divBdr>
    </w:div>
    <w:div w:id="962156495">
      <w:bodyDiv w:val="1"/>
      <w:marLeft w:val="0"/>
      <w:marRight w:val="0"/>
      <w:marTop w:val="0"/>
      <w:marBottom w:val="0"/>
      <w:divBdr>
        <w:top w:val="none" w:sz="0" w:space="0" w:color="auto"/>
        <w:left w:val="none" w:sz="0" w:space="0" w:color="auto"/>
        <w:bottom w:val="none" w:sz="0" w:space="0" w:color="auto"/>
        <w:right w:val="none" w:sz="0" w:space="0" w:color="auto"/>
      </w:divBdr>
    </w:div>
    <w:div w:id="974142237">
      <w:bodyDiv w:val="1"/>
      <w:marLeft w:val="0"/>
      <w:marRight w:val="0"/>
      <w:marTop w:val="0"/>
      <w:marBottom w:val="0"/>
      <w:divBdr>
        <w:top w:val="none" w:sz="0" w:space="0" w:color="auto"/>
        <w:left w:val="none" w:sz="0" w:space="0" w:color="auto"/>
        <w:bottom w:val="none" w:sz="0" w:space="0" w:color="auto"/>
        <w:right w:val="none" w:sz="0" w:space="0" w:color="auto"/>
      </w:divBdr>
    </w:div>
    <w:div w:id="990254765">
      <w:bodyDiv w:val="1"/>
      <w:marLeft w:val="0"/>
      <w:marRight w:val="0"/>
      <w:marTop w:val="0"/>
      <w:marBottom w:val="0"/>
      <w:divBdr>
        <w:top w:val="none" w:sz="0" w:space="0" w:color="auto"/>
        <w:left w:val="none" w:sz="0" w:space="0" w:color="auto"/>
        <w:bottom w:val="none" w:sz="0" w:space="0" w:color="auto"/>
        <w:right w:val="none" w:sz="0" w:space="0" w:color="auto"/>
      </w:divBdr>
    </w:div>
    <w:div w:id="1044401837">
      <w:bodyDiv w:val="1"/>
      <w:marLeft w:val="0"/>
      <w:marRight w:val="0"/>
      <w:marTop w:val="0"/>
      <w:marBottom w:val="0"/>
      <w:divBdr>
        <w:top w:val="none" w:sz="0" w:space="0" w:color="auto"/>
        <w:left w:val="none" w:sz="0" w:space="0" w:color="auto"/>
        <w:bottom w:val="none" w:sz="0" w:space="0" w:color="auto"/>
        <w:right w:val="none" w:sz="0" w:space="0" w:color="auto"/>
      </w:divBdr>
    </w:div>
    <w:div w:id="1098059935">
      <w:bodyDiv w:val="1"/>
      <w:marLeft w:val="0"/>
      <w:marRight w:val="0"/>
      <w:marTop w:val="0"/>
      <w:marBottom w:val="0"/>
      <w:divBdr>
        <w:top w:val="none" w:sz="0" w:space="0" w:color="auto"/>
        <w:left w:val="none" w:sz="0" w:space="0" w:color="auto"/>
        <w:bottom w:val="none" w:sz="0" w:space="0" w:color="auto"/>
        <w:right w:val="none" w:sz="0" w:space="0" w:color="auto"/>
      </w:divBdr>
    </w:div>
    <w:div w:id="1125387014">
      <w:bodyDiv w:val="1"/>
      <w:marLeft w:val="0"/>
      <w:marRight w:val="0"/>
      <w:marTop w:val="0"/>
      <w:marBottom w:val="0"/>
      <w:divBdr>
        <w:top w:val="none" w:sz="0" w:space="0" w:color="auto"/>
        <w:left w:val="none" w:sz="0" w:space="0" w:color="auto"/>
        <w:bottom w:val="none" w:sz="0" w:space="0" w:color="auto"/>
        <w:right w:val="none" w:sz="0" w:space="0" w:color="auto"/>
      </w:divBdr>
    </w:div>
    <w:div w:id="1147825150">
      <w:bodyDiv w:val="1"/>
      <w:marLeft w:val="0"/>
      <w:marRight w:val="0"/>
      <w:marTop w:val="0"/>
      <w:marBottom w:val="0"/>
      <w:divBdr>
        <w:top w:val="none" w:sz="0" w:space="0" w:color="auto"/>
        <w:left w:val="none" w:sz="0" w:space="0" w:color="auto"/>
        <w:bottom w:val="none" w:sz="0" w:space="0" w:color="auto"/>
        <w:right w:val="none" w:sz="0" w:space="0" w:color="auto"/>
      </w:divBdr>
    </w:div>
    <w:div w:id="1166048850">
      <w:bodyDiv w:val="1"/>
      <w:marLeft w:val="0"/>
      <w:marRight w:val="0"/>
      <w:marTop w:val="0"/>
      <w:marBottom w:val="0"/>
      <w:divBdr>
        <w:top w:val="none" w:sz="0" w:space="0" w:color="auto"/>
        <w:left w:val="none" w:sz="0" w:space="0" w:color="auto"/>
        <w:bottom w:val="none" w:sz="0" w:space="0" w:color="auto"/>
        <w:right w:val="none" w:sz="0" w:space="0" w:color="auto"/>
      </w:divBdr>
    </w:div>
    <w:div w:id="1178620661">
      <w:bodyDiv w:val="1"/>
      <w:marLeft w:val="0"/>
      <w:marRight w:val="0"/>
      <w:marTop w:val="0"/>
      <w:marBottom w:val="0"/>
      <w:divBdr>
        <w:top w:val="none" w:sz="0" w:space="0" w:color="auto"/>
        <w:left w:val="none" w:sz="0" w:space="0" w:color="auto"/>
        <w:bottom w:val="none" w:sz="0" w:space="0" w:color="auto"/>
        <w:right w:val="none" w:sz="0" w:space="0" w:color="auto"/>
      </w:divBdr>
    </w:div>
    <w:div w:id="1313027606">
      <w:bodyDiv w:val="1"/>
      <w:marLeft w:val="0"/>
      <w:marRight w:val="0"/>
      <w:marTop w:val="0"/>
      <w:marBottom w:val="0"/>
      <w:divBdr>
        <w:top w:val="none" w:sz="0" w:space="0" w:color="auto"/>
        <w:left w:val="none" w:sz="0" w:space="0" w:color="auto"/>
        <w:bottom w:val="none" w:sz="0" w:space="0" w:color="auto"/>
        <w:right w:val="none" w:sz="0" w:space="0" w:color="auto"/>
      </w:divBdr>
    </w:div>
    <w:div w:id="1350109922">
      <w:bodyDiv w:val="1"/>
      <w:marLeft w:val="0"/>
      <w:marRight w:val="0"/>
      <w:marTop w:val="0"/>
      <w:marBottom w:val="0"/>
      <w:divBdr>
        <w:top w:val="none" w:sz="0" w:space="0" w:color="auto"/>
        <w:left w:val="none" w:sz="0" w:space="0" w:color="auto"/>
        <w:bottom w:val="none" w:sz="0" w:space="0" w:color="auto"/>
        <w:right w:val="none" w:sz="0" w:space="0" w:color="auto"/>
      </w:divBdr>
    </w:div>
    <w:div w:id="1416197934">
      <w:bodyDiv w:val="1"/>
      <w:marLeft w:val="0"/>
      <w:marRight w:val="0"/>
      <w:marTop w:val="0"/>
      <w:marBottom w:val="0"/>
      <w:divBdr>
        <w:top w:val="none" w:sz="0" w:space="0" w:color="auto"/>
        <w:left w:val="none" w:sz="0" w:space="0" w:color="auto"/>
        <w:bottom w:val="none" w:sz="0" w:space="0" w:color="auto"/>
        <w:right w:val="none" w:sz="0" w:space="0" w:color="auto"/>
      </w:divBdr>
    </w:div>
    <w:div w:id="1424567958">
      <w:bodyDiv w:val="1"/>
      <w:marLeft w:val="0"/>
      <w:marRight w:val="0"/>
      <w:marTop w:val="0"/>
      <w:marBottom w:val="0"/>
      <w:divBdr>
        <w:top w:val="none" w:sz="0" w:space="0" w:color="auto"/>
        <w:left w:val="none" w:sz="0" w:space="0" w:color="auto"/>
        <w:bottom w:val="none" w:sz="0" w:space="0" w:color="auto"/>
        <w:right w:val="none" w:sz="0" w:space="0" w:color="auto"/>
      </w:divBdr>
    </w:div>
    <w:div w:id="1433161191">
      <w:bodyDiv w:val="1"/>
      <w:marLeft w:val="0"/>
      <w:marRight w:val="0"/>
      <w:marTop w:val="0"/>
      <w:marBottom w:val="0"/>
      <w:divBdr>
        <w:top w:val="none" w:sz="0" w:space="0" w:color="auto"/>
        <w:left w:val="none" w:sz="0" w:space="0" w:color="auto"/>
        <w:bottom w:val="none" w:sz="0" w:space="0" w:color="auto"/>
        <w:right w:val="none" w:sz="0" w:space="0" w:color="auto"/>
      </w:divBdr>
    </w:div>
    <w:div w:id="1467314659">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
    <w:div w:id="1510487330">
      <w:bodyDiv w:val="1"/>
      <w:marLeft w:val="0"/>
      <w:marRight w:val="0"/>
      <w:marTop w:val="0"/>
      <w:marBottom w:val="0"/>
      <w:divBdr>
        <w:top w:val="none" w:sz="0" w:space="0" w:color="auto"/>
        <w:left w:val="none" w:sz="0" w:space="0" w:color="auto"/>
        <w:bottom w:val="none" w:sz="0" w:space="0" w:color="auto"/>
        <w:right w:val="none" w:sz="0" w:space="0" w:color="auto"/>
      </w:divBdr>
    </w:div>
    <w:div w:id="1514026075">
      <w:bodyDiv w:val="1"/>
      <w:marLeft w:val="0"/>
      <w:marRight w:val="0"/>
      <w:marTop w:val="0"/>
      <w:marBottom w:val="0"/>
      <w:divBdr>
        <w:top w:val="none" w:sz="0" w:space="0" w:color="auto"/>
        <w:left w:val="none" w:sz="0" w:space="0" w:color="auto"/>
        <w:bottom w:val="none" w:sz="0" w:space="0" w:color="auto"/>
        <w:right w:val="none" w:sz="0" w:space="0" w:color="auto"/>
      </w:divBdr>
    </w:div>
    <w:div w:id="1519124994">
      <w:bodyDiv w:val="1"/>
      <w:marLeft w:val="0"/>
      <w:marRight w:val="0"/>
      <w:marTop w:val="0"/>
      <w:marBottom w:val="0"/>
      <w:divBdr>
        <w:top w:val="none" w:sz="0" w:space="0" w:color="auto"/>
        <w:left w:val="none" w:sz="0" w:space="0" w:color="auto"/>
        <w:bottom w:val="none" w:sz="0" w:space="0" w:color="auto"/>
        <w:right w:val="none" w:sz="0" w:space="0" w:color="auto"/>
      </w:divBdr>
    </w:div>
    <w:div w:id="1536884974">
      <w:bodyDiv w:val="1"/>
      <w:marLeft w:val="0"/>
      <w:marRight w:val="0"/>
      <w:marTop w:val="0"/>
      <w:marBottom w:val="0"/>
      <w:divBdr>
        <w:top w:val="none" w:sz="0" w:space="0" w:color="auto"/>
        <w:left w:val="none" w:sz="0" w:space="0" w:color="auto"/>
        <w:bottom w:val="none" w:sz="0" w:space="0" w:color="auto"/>
        <w:right w:val="none" w:sz="0" w:space="0" w:color="auto"/>
      </w:divBdr>
    </w:div>
    <w:div w:id="1655455326">
      <w:bodyDiv w:val="1"/>
      <w:marLeft w:val="0"/>
      <w:marRight w:val="0"/>
      <w:marTop w:val="0"/>
      <w:marBottom w:val="0"/>
      <w:divBdr>
        <w:top w:val="none" w:sz="0" w:space="0" w:color="auto"/>
        <w:left w:val="none" w:sz="0" w:space="0" w:color="auto"/>
        <w:bottom w:val="none" w:sz="0" w:space="0" w:color="auto"/>
        <w:right w:val="none" w:sz="0" w:space="0" w:color="auto"/>
      </w:divBdr>
    </w:div>
    <w:div w:id="1676877518">
      <w:bodyDiv w:val="1"/>
      <w:marLeft w:val="0"/>
      <w:marRight w:val="0"/>
      <w:marTop w:val="0"/>
      <w:marBottom w:val="0"/>
      <w:divBdr>
        <w:top w:val="none" w:sz="0" w:space="0" w:color="auto"/>
        <w:left w:val="none" w:sz="0" w:space="0" w:color="auto"/>
        <w:bottom w:val="none" w:sz="0" w:space="0" w:color="auto"/>
        <w:right w:val="none" w:sz="0" w:space="0" w:color="auto"/>
      </w:divBdr>
    </w:div>
    <w:div w:id="1705859035">
      <w:bodyDiv w:val="1"/>
      <w:marLeft w:val="0"/>
      <w:marRight w:val="0"/>
      <w:marTop w:val="0"/>
      <w:marBottom w:val="0"/>
      <w:divBdr>
        <w:top w:val="none" w:sz="0" w:space="0" w:color="auto"/>
        <w:left w:val="none" w:sz="0" w:space="0" w:color="auto"/>
        <w:bottom w:val="none" w:sz="0" w:space="0" w:color="auto"/>
        <w:right w:val="none" w:sz="0" w:space="0" w:color="auto"/>
      </w:divBdr>
    </w:div>
    <w:div w:id="1747219052">
      <w:bodyDiv w:val="1"/>
      <w:marLeft w:val="0"/>
      <w:marRight w:val="0"/>
      <w:marTop w:val="0"/>
      <w:marBottom w:val="0"/>
      <w:divBdr>
        <w:top w:val="none" w:sz="0" w:space="0" w:color="auto"/>
        <w:left w:val="none" w:sz="0" w:space="0" w:color="auto"/>
        <w:bottom w:val="none" w:sz="0" w:space="0" w:color="auto"/>
        <w:right w:val="none" w:sz="0" w:space="0" w:color="auto"/>
      </w:divBdr>
    </w:div>
    <w:div w:id="1790199154">
      <w:bodyDiv w:val="1"/>
      <w:marLeft w:val="0"/>
      <w:marRight w:val="0"/>
      <w:marTop w:val="0"/>
      <w:marBottom w:val="0"/>
      <w:divBdr>
        <w:top w:val="none" w:sz="0" w:space="0" w:color="auto"/>
        <w:left w:val="none" w:sz="0" w:space="0" w:color="auto"/>
        <w:bottom w:val="none" w:sz="0" w:space="0" w:color="auto"/>
        <w:right w:val="none" w:sz="0" w:space="0" w:color="auto"/>
      </w:divBdr>
    </w:div>
    <w:div w:id="1828935600">
      <w:bodyDiv w:val="1"/>
      <w:marLeft w:val="0"/>
      <w:marRight w:val="0"/>
      <w:marTop w:val="0"/>
      <w:marBottom w:val="0"/>
      <w:divBdr>
        <w:top w:val="none" w:sz="0" w:space="0" w:color="auto"/>
        <w:left w:val="none" w:sz="0" w:space="0" w:color="auto"/>
        <w:bottom w:val="none" w:sz="0" w:space="0" w:color="auto"/>
        <w:right w:val="none" w:sz="0" w:space="0" w:color="auto"/>
      </w:divBdr>
    </w:div>
    <w:div w:id="1834175536">
      <w:bodyDiv w:val="1"/>
      <w:marLeft w:val="0"/>
      <w:marRight w:val="0"/>
      <w:marTop w:val="0"/>
      <w:marBottom w:val="0"/>
      <w:divBdr>
        <w:top w:val="none" w:sz="0" w:space="0" w:color="auto"/>
        <w:left w:val="none" w:sz="0" w:space="0" w:color="auto"/>
        <w:bottom w:val="none" w:sz="0" w:space="0" w:color="auto"/>
        <w:right w:val="none" w:sz="0" w:space="0" w:color="auto"/>
      </w:divBdr>
    </w:div>
    <w:div w:id="1859270143">
      <w:bodyDiv w:val="1"/>
      <w:marLeft w:val="0"/>
      <w:marRight w:val="0"/>
      <w:marTop w:val="0"/>
      <w:marBottom w:val="0"/>
      <w:divBdr>
        <w:top w:val="none" w:sz="0" w:space="0" w:color="auto"/>
        <w:left w:val="none" w:sz="0" w:space="0" w:color="auto"/>
        <w:bottom w:val="none" w:sz="0" w:space="0" w:color="auto"/>
        <w:right w:val="none" w:sz="0" w:space="0" w:color="auto"/>
      </w:divBdr>
    </w:div>
    <w:div w:id="1881625098">
      <w:bodyDiv w:val="1"/>
      <w:marLeft w:val="0"/>
      <w:marRight w:val="0"/>
      <w:marTop w:val="0"/>
      <w:marBottom w:val="0"/>
      <w:divBdr>
        <w:top w:val="none" w:sz="0" w:space="0" w:color="auto"/>
        <w:left w:val="none" w:sz="0" w:space="0" w:color="auto"/>
        <w:bottom w:val="none" w:sz="0" w:space="0" w:color="auto"/>
        <w:right w:val="none" w:sz="0" w:space="0" w:color="auto"/>
      </w:divBdr>
    </w:div>
    <w:div w:id="1889536123">
      <w:bodyDiv w:val="1"/>
      <w:marLeft w:val="0"/>
      <w:marRight w:val="0"/>
      <w:marTop w:val="0"/>
      <w:marBottom w:val="0"/>
      <w:divBdr>
        <w:top w:val="none" w:sz="0" w:space="0" w:color="auto"/>
        <w:left w:val="none" w:sz="0" w:space="0" w:color="auto"/>
        <w:bottom w:val="none" w:sz="0" w:space="0" w:color="auto"/>
        <w:right w:val="none" w:sz="0" w:space="0" w:color="auto"/>
      </w:divBdr>
    </w:div>
    <w:div w:id="1902405986">
      <w:bodyDiv w:val="1"/>
      <w:marLeft w:val="0"/>
      <w:marRight w:val="0"/>
      <w:marTop w:val="0"/>
      <w:marBottom w:val="0"/>
      <w:divBdr>
        <w:top w:val="none" w:sz="0" w:space="0" w:color="auto"/>
        <w:left w:val="none" w:sz="0" w:space="0" w:color="auto"/>
        <w:bottom w:val="none" w:sz="0" w:space="0" w:color="auto"/>
        <w:right w:val="none" w:sz="0" w:space="0" w:color="auto"/>
      </w:divBdr>
    </w:div>
    <w:div w:id="1916819300">
      <w:bodyDiv w:val="1"/>
      <w:marLeft w:val="0"/>
      <w:marRight w:val="0"/>
      <w:marTop w:val="0"/>
      <w:marBottom w:val="0"/>
      <w:divBdr>
        <w:top w:val="none" w:sz="0" w:space="0" w:color="auto"/>
        <w:left w:val="none" w:sz="0" w:space="0" w:color="auto"/>
        <w:bottom w:val="none" w:sz="0" w:space="0" w:color="auto"/>
        <w:right w:val="none" w:sz="0" w:space="0" w:color="auto"/>
      </w:divBdr>
    </w:div>
    <w:div w:id="1927374072">
      <w:bodyDiv w:val="1"/>
      <w:marLeft w:val="0"/>
      <w:marRight w:val="0"/>
      <w:marTop w:val="0"/>
      <w:marBottom w:val="0"/>
      <w:divBdr>
        <w:top w:val="none" w:sz="0" w:space="0" w:color="auto"/>
        <w:left w:val="none" w:sz="0" w:space="0" w:color="auto"/>
        <w:bottom w:val="none" w:sz="0" w:space="0" w:color="auto"/>
        <w:right w:val="none" w:sz="0" w:space="0" w:color="auto"/>
      </w:divBdr>
    </w:div>
    <w:div w:id="1959753524">
      <w:bodyDiv w:val="1"/>
      <w:marLeft w:val="0"/>
      <w:marRight w:val="0"/>
      <w:marTop w:val="0"/>
      <w:marBottom w:val="0"/>
      <w:divBdr>
        <w:top w:val="none" w:sz="0" w:space="0" w:color="auto"/>
        <w:left w:val="none" w:sz="0" w:space="0" w:color="auto"/>
        <w:bottom w:val="none" w:sz="0" w:space="0" w:color="auto"/>
        <w:right w:val="none" w:sz="0" w:space="0" w:color="auto"/>
      </w:divBdr>
    </w:div>
    <w:div w:id="2003771850">
      <w:bodyDiv w:val="1"/>
      <w:marLeft w:val="0"/>
      <w:marRight w:val="0"/>
      <w:marTop w:val="0"/>
      <w:marBottom w:val="0"/>
      <w:divBdr>
        <w:top w:val="none" w:sz="0" w:space="0" w:color="auto"/>
        <w:left w:val="none" w:sz="0" w:space="0" w:color="auto"/>
        <w:bottom w:val="none" w:sz="0" w:space="0" w:color="auto"/>
        <w:right w:val="none" w:sz="0" w:space="0" w:color="auto"/>
      </w:divBdr>
    </w:div>
    <w:div w:id="2034723678">
      <w:bodyDiv w:val="1"/>
      <w:marLeft w:val="0"/>
      <w:marRight w:val="0"/>
      <w:marTop w:val="0"/>
      <w:marBottom w:val="0"/>
      <w:divBdr>
        <w:top w:val="none" w:sz="0" w:space="0" w:color="auto"/>
        <w:left w:val="none" w:sz="0" w:space="0" w:color="auto"/>
        <w:bottom w:val="none" w:sz="0" w:space="0" w:color="auto"/>
        <w:right w:val="none" w:sz="0" w:space="0" w:color="auto"/>
      </w:divBdr>
    </w:div>
    <w:div w:id="2069111636">
      <w:bodyDiv w:val="1"/>
      <w:marLeft w:val="0"/>
      <w:marRight w:val="0"/>
      <w:marTop w:val="0"/>
      <w:marBottom w:val="0"/>
      <w:divBdr>
        <w:top w:val="none" w:sz="0" w:space="0" w:color="auto"/>
        <w:left w:val="none" w:sz="0" w:space="0" w:color="auto"/>
        <w:bottom w:val="none" w:sz="0" w:space="0" w:color="auto"/>
        <w:right w:val="none" w:sz="0" w:space="0" w:color="auto"/>
      </w:divBdr>
    </w:div>
    <w:div w:id="2101022350">
      <w:bodyDiv w:val="1"/>
      <w:marLeft w:val="0"/>
      <w:marRight w:val="0"/>
      <w:marTop w:val="0"/>
      <w:marBottom w:val="0"/>
      <w:divBdr>
        <w:top w:val="none" w:sz="0" w:space="0" w:color="auto"/>
        <w:left w:val="none" w:sz="0" w:space="0" w:color="auto"/>
        <w:bottom w:val="none" w:sz="0" w:space="0" w:color="auto"/>
        <w:right w:val="none" w:sz="0" w:space="0" w:color="auto"/>
      </w:divBdr>
    </w:div>
    <w:div w:id="213405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reatexpectations.io/" TargetMode="External"/><Relationship Id="rId21" Type="http://schemas.openxmlformats.org/officeDocument/2006/relationships/hyperlink" Target="https://www.nist.gov/artificial-intelligence" TargetMode="External"/><Relationship Id="rId42" Type="http://schemas.openxmlformats.org/officeDocument/2006/relationships/hyperlink" Target="https://github.com/Trusted-AI/adversarial-robustness-toolbox" TargetMode="External"/><Relationship Id="rId47" Type="http://schemas.openxmlformats.org/officeDocument/2006/relationships/image" Target="media/image4.png"/><Relationship Id="rId63" Type="http://schemas.openxmlformats.org/officeDocument/2006/relationships/image" Target="media/image16.png"/><Relationship Id="rId6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arxiv.org/abs/2409.20089" TargetMode="External"/><Relationship Id="rId29" Type="http://schemas.openxmlformats.org/officeDocument/2006/relationships/hyperlink" Target="https://github.com/awslabs/deequ" TargetMode="External"/><Relationship Id="rId11" Type="http://schemas.openxmlformats.org/officeDocument/2006/relationships/hyperlink" Target="https://www.datacamp.com/tutorial/explainable-ai-understanding-and-trusting-machine-learning-models" TargetMode="External"/><Relationship Id="rId24" Type="http://schemas.openxmlformats.org/officeDocument/2006/relationships/hyperlink" Target="https://unesdoc.unesco.org/ark:/48223/pf0000377897" TargetMode="External"/><Relationship Id="rId32" Type="http://schemas.openxmlformats.org/officeDocument/2006/relationships/hyperlink" Target="https://docs.microsoft.com/en-us/sql/data-quality-services/" TargetMode="External"/><Relationship Id="rId37" Type="http://schemas.openxmlformats.org/officeDocument/2006/relationships/hyperlink" Target="https://spark.apache.org/docs/latest/sql-programming-guide.html" TargetMode="External"/><Relationship Id="rId40" Type="http://schemas.openxmlformats.org/officeDocument/2006/relationships/hyperlink" Target="https://arxiv.org/abs/1803.09010"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4.png"/><Relationship Id="rId66" Type="http://schemas.openxmlformats.org/officeDocument/2006/relationships/image" Target="media/image18.png"/><Relationship Id="rId74" Type="http://schemas.openxmlformats.org/officeDocument/2006/relationships/customXml" Target="../customXml/item3.xml"/><Relationship Id="rId5" Type="http://schemas.openxmlformats.org/officeDocument/2006/relationships/hyperlink" Target="https://www.nist.gov/artificial-intelligence" TargetMode="External"/><Relationship Id="rId61" Type="http://schemas.openxmlformats.org/officeDocument/2006/relationships/hyperlink" Target="https://huggingface.co/meta-llama/Llama-2-13b-chat-hf" TargetMode="External"/><Relationship Id="rId19" Type="http://schemas.openxmlformats.org/officeDocument/2006/relationships/hyperlink" Target="https://ec.europa.eu/digital-single-market/en/news/ethics-guidelines-trustworthy-ai" TargetMode="External"/><Relationship Id="rId14" Type="http://schemas.openxmlformats.org/officeDocument/2006/relationships/hyperlink" Target="https://www.ieee.org/" TargetMode="External"/><Relationship Id="rId22" Type="http://schemas.openxmlformats.org/officeDocument/2006/relationships/hyperlink" Target="https://www.iso.org/committee/6794475.html" TargetMode="External"/><Relationship Id="rId27" Type="http://schemas.openxmlformats.org/officeDocument/2006/relationships/hyperlink" Target="https://spark.apache.org/docs/latest/" TargetMode="External"/><Relationship Id="rId30" Type="http://schemas.openxmlformats.org/officeDocument/2006/relationships/hyperlink" Target="https://aws.amazon.com/quicksight/" TargetMode="External"/><Relationship Id="rId35" Type="http://schemas.openxmlformats.org/officeDocument/2006/relationships/hyperlink" Target="https://docs.databricks.com/delta/delta-auto-loader/index.html" TargetMode="External"/><Relationship Id="rId43" Type="http://schemas.openxmlformats.org/officeDocument/2006/relationships/hyperlink" Target="https://robustnessgym.github.io/" TargetMode="External"/><Relationship Id="rId48" Type="http://schemas.openxmlformats.org/officeDocument/2006/relationships/image" Target="media/image5.png"/><Relationship Id="rId56" Type="http://schemas.openxmlformats.org/officeDocument/2006/relationships/hyperlink" Target="https://arxiv.org/pdf/2303.16634.pdf" TargetMode="External"/><Relationship Id="rId64" Type="http://schemas.openxmlformats.org/officeDocument/2006/relationships/image" Target="media/image17.png"/><Relationship Id="rId69" Type="http://schemas.openxmlformats.org/officeDocument/2006/relationships/hyperlink" Target="https://www.fiddler.ai/blog/how-to-monitor-llmops-performance-with-drift" TargetMode="External"/><Relationship Id="rId8" Type="http://schemas.openxmlformats.org/officeDocument/2006/relationships/hyperlink" Target="https://developers.google.com/machine-learning/guides/adv-testing" TargetMode="External"/><Relationship Id="rId51" Type="http://schemas.openxmlformats.org/officeDocument/2006/relationships/image" Target="media/image8.png"/><Relationship Id="rId72"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hyperlink" Target="https://github.com/slundberg/shap" TargetMode="External"/><Relationship Id="rId17" Type="http://schemas.openxmlformats.org/officeDocument/2006/relationships/hyperlink" Target="https://www.iso.org/iso-31000-risk-management.html" TargetMode="External"/><Relationship Id="rId25" Type="http://schemas.openxmlformats.org/officeDocument/2006/relationships/hyperlink" Target="https://pandas-profiling.ydata.ai/docs/master/rtd/" TargetMode="External"/><Relationship Id="rId33" Type="http://schemas.openxmlformats.org/officeDocument/2006/relationships/hyperlink" Target="https://azure.microsoft.com/en-us/services/synapse-analytics/" TargetMode="External"/><Relationship Id="rId38" Type="http://schemas.openxmlformats.org/officeDocument/2006/relationships/hyperlink" Target="https://aif360.mybluemix.net/" TargetMode="External"/><Relationship Id="rId46" Type="http://schemas.openxmlformats.org/officeDocument/2006/relationships/image" Target="media/image3.png"/><Relationship Id="rId59" Type="http://schemas.openxmlformats.org/officeDocument/2006/relationships/hyperlink" Target="https://docs.confident-ai.com/docs/metrics-dag" TargetMode="External"/><Relationship Id="rId67" Type="http://schemas.openxmlformats.org/officeDocument/2006/relationships/hyperlink" Target="https://research.trychroma.com/evaluating-chunking" TargetMode="External"/><Relationship Id="rId20" Type="http://schemas.openxmlformats.org/officeDocument/2006/relationships/hyperlink" Target="https://unesdoc.unesco.org/ark:/48223/pf0000377897" TargetMode="External"/><Relationship Id="rId41" Type="http://schemas.openxmlformats.org/officeDocument/2006/relationships/hyperlink" Target="https://dvc.org/" TargetMode="External"/><Relationship Id="rId54" Type="http://schemas.openxmlformats.org/officeDocument/2006/relationships/image" Target="media/image11.png"/><Relationship Id="rId62" Type="http://schemas.openxmlformats.org/officeDocument/2006/relationships/hyperlink" Target="https://huggingface.co/datasets/kaist-ai/Feedback-Collection"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researchgate.net/publication/220589529_Robust_Optimization-Methodology_and_Applications" TargetMode="External"/><Relationship Id="rId15" Type="http://schemas.openxmlformats.org/officeDocument/2006/relationships/hyperlink" Target="https://csrc.nist.gov/publications/detail/sp/800-53/rev-5/final" TargetMode="External"/><Relationship Id="rId23" Type="http://schemas.openxmlformats.org/officeDocument/2006/relationships/hyperlink" Target="https://oecd.ai/en/ai-principles" TargetMode="External"/><Relationship Id="rId28" Type="http://schemas.openxmlformats.org/officeDocument/2006/relationships/hyperlink" Target="https://aws.amazon.com/glue/databrew/" TargetMode="External"/><Relationship Id="rId36" Type="http://schemas.openxmlformats.org/officeDocument/2006/relationships/hyperlink" Target="https://docs.databricks.com/sql/index.html"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hyperlink" Target="https://github.com/RobustBench/robustbench" TargetMode="External"/><Relationship Id="rId31" Type="http://schemas.openxmlformats.org/officeDocument/2006/relationships/hyperlink" Target="https://azure.microsoft.com/en-us/services/data-factory/"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5.png"/><Relationship Id="rId65" Type="http://schemas.openxmlformats.org/officeDocument/2006/relationships/hyperlink" Target="https://arxiv.org/pdf/2303.08896.pdf" TargetMode="External"/><Relationship Id="rId73"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hyperlink" Target="https://www.neuralconcept.com/post/the-importance-of-uncertainty-quantification-for-deep-learning-models-in-cae" TargetMode="External"/><Relationship Id="rId13" Type="http://schemas.openxmlformats.org/officeDocument/2006/relationships/hyperlink" Target="https://www.darpa.mil/program/explainable-artificial-intelligence" TargetMode="External"/><Relationship Id="rId18" Type="http://schemas.openxmlformats.org/officeDocument/2006/relationships/hyperlink" Target="https://oecd.ai/en/ai-principles" TargetMode="External"/><Relationship Id="rId39" Type="http://schemas.openxmlformats.org/officeDocument/2006/relationships/hyperlink" Target="https://github.com/fairlearn/fairlearn" TargetMode="External"/><Relationship Id="rId34" Type="http://schemas.openxmlformats.org/officeDocument/2006/relationships/hyperlink" Target="https://docs.databricks.com/data-engineering/delta-live-tables/index.html" TargetMode="External"/><Relationship Id="rId50" Type="http://schemas.openxmlformats.org/officeDocument/2006/relationships/image" Target="media/image7.png"/><Relationship Id="rId55" Type="http://schemas.openxmlformats.org/officeDocument/2006/relationships/image" Target="media/image12.png"/><Relationship Id="rId7" Type="http://schemas.openxmlformats.org/officeDocument/2006/relationships/hyperlink" Target="https://adversarial-ml-tutorial.org/adversarial_training/" TargetMode="External"/><Relationship Id="rId7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F1C566CA08EC84A8B6A92A8838F365C" ma:contentTypeVersion="3" ma:contentTypeDescription="Create a new document." ma:contentTypeScope="" ma:versionID="084407aa584de65da33b7ac6a1a529d7">
  <xsd:schema xmlns:xsd="http://www.w3.org/2001/XMLSchema" xmlns:xs="http://www.w3.org/2001/XMLSchema" xmlns:p="http://schemas.microsoft.com/office/2006/metadata/properties" xmlns:ns2="88270888-39f0-4061-a2c4-b9a3895510dd" targetNamespace="http://schemas.microsoft.com/office/2006/metadata/properties" ma:root="true" ma:fieldsID="17a764ce19827a56fb6a0a1aea3fb6f3" ns2:_="">
    <xsd:import namespace="88270888-39f0-4061-a2c4-b9a3895510d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270888-39f0-4061-a2c4-b9a389551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D0D368-7FB9-45EA-803B-0D0857F5DA5B}"/>
</file>

<file path=customXml/itemProps2.xml><?xml version="1.0" encoding="utf-8"?>
<ds:datastoreItem xmlns:ds="http://schemas.openxmlformats.org/officeDocument/2006/customXml" ds:itemID="{FC9811DF-367B-4E8A-A5B9-F4384F363F2C}"/>
</file>

<file path=customXml/itemProps3.xml><?xml version="1.0" encoding="utf-8"?>
<ds:datastoreItem xmlns:ds="http://schemas.openxmlformats.org/officeDocument/2006/customXml" ds:itemID="{E7B18075-AF13-41C7-8489-A5D038B261D3}"/>
</file>

<file path=docProps/app.xml><?xml version="1.0" encoding="utf-8"?>
<Properties xmlns="http://schemas.openxmlformats.org/officeDocument/2006/extended-properties" xmlns:vt="http://schemas.openxmlformats.org/officeDocument/2006/docPropsVTypes">
  <Template>Normal.dotm</Template>
  <TotalTime>1</TotalTime>
  <Pages>71</Pages>
  <Words>20501</Words>
  <Characters>116856</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Oleksandr Pavlenko3</dc:creator>
  <cp:keywords/>
  <dc:description/>
  <cp:lastModifiedBy>Oleksandr Pavlenko3</cp:lastModifiedBy>
  <cp:revision>2</cp:revision>
  <dcterms:created xsi:type="dcterms:W3CDTF">2025-05-08T07:40:00Z</dcterms:created>
  <dcterms:modified xsi:type="dcterms:W3CDTF">2025-05-08T07:40:00Z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535040-0af2-483f-adc3-a132c21e3e2b_Enabled">
    <vt:lpwstr>true</vt:lpwstr>
  </property>
  <property fmtid="{D5CDD505-2E9C-101B-9397-08002B2CF9AE}" pid="3" name="MSIP_Label_2a535040-0af2-483f-adc3-a132c21e3e2b_SetDate">
    <vt:lpwstr>2025-03-03T13:28:52Z</vt:lpwstr>
  </property>
  <property fmtid="{D5CDD505-2E9C-101B-9397-08002B2CF9AE}" pid="4" name="MSIP_Label_2a535040-0af2-483f-adc3-a132c21e3e2b_Method">
    <vt:lpwstr>Privileged</vt:lpwstr>
  </property>
  <property fmtid="{D5CDD505-2E9C-101B-9397-08002B2CF9AE}" pid="5" name="MSIP_Label_2a535040-0af2-483f-adc3-a132c21e3e2b_Name">
    <vt:lpwstr>EPAM_Confidential</vt:lpwstr>
  </property>
  <property fmtid="{D5CDD505-2E9C-101B-9397-08002B2CF9AE}" pid="6" name="MSIP_Label_2a535040-0af2-483f-adc3-a132c21e3e2b_SiteId">
    <vt:lpwstr>b41b72d0-4e9f-4c26-8a69-f949f367c91d</vt:lpwstr>
  </property>
  <property fmtid="{D5CDD505-2E9C-101B-9397-08002B2CF9AE}" pid="7" name="MSIP_Label_2a535040-0af2-483f-adc3-a132c21e3e2b_ActionId">
    <vt:lpwstr>4b3f8f93-a12c-4542-a595-27132aa9228b</vt:lpwstr>
  </property>
  <property fmtid="{D5CDD505-2E9C-101B-9397-08002B2CF9AE}" pid="8" name="MSIP_Label_2a535040-0af2-483f-adc3-a132c21e3e2b_ContentBits">
    <vt:lpwstr>0</vt:lpwstr>
  </property>
  <property fmtid="{D5CDD505-2E9C-101B-9397-08002B2CF9AE}" pid="9" name="MSIP_Label_2a535040-0af2-483f-adc3-a132c21e3e2b_Tag">
    <vt:lpwstr>50, 0, 1, 1</vt:lpwstr>
  </property>
  <property fmtid="{D5CDD505-2E9C-101B-9397-08002B2CF9AE}" pid="10" name="ContentTypeId">
    <vt:lpwstr>0x010100FF1C566CA08EC84A8B6A92A8838F365C</vt:lpwstr>
  </property>
  <property fmtid="{D5CDD505-2E9C-101B-9397-08002B2CF9AE}" pid="11" name="MediaServiceImageTags">
    <vt:lpwstr/>
  </property>
</Properties>
</file>